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BD" w:rsidRDefault="006A05BD" w:rsidP="005F37A4">
      <w:pPr>
        <w:rPr>
          <w:szCs w:val="18"/>
        </w:rPr>
      </w:pPr>
      <w:r w:rsidRPr="00663E76">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6A05BD" w:rsidRDefault="006A05BD" w:rsidP="005F37A4">
      <w:pPr>
        <w:jc w:val="right"/>
        <w:rPr>
          <w:szCs w:val="18"/>
        </w:rPr>
      </w:pPr>
    </w:p>
    <w:tbl>
      <w:tblPr>
        <w:tblW w:w="0" w:type="auto"/>
        <w:tblLook w:val="01E0"/>
      </w:tblPr>
      <w:tblGrid>
        <w:gridCol w:w="4606"/>
        <w:gridCol w:w="4606"/>
      </w:tblGrid>
      <w:tr w:rsidR="006A05BD" w:rsidTr="00B25FC7">
        <w:tc>
          <w:tcPr>
            <w:tcW w:w="4606" w:type="dxa"/>
          </w:tcPr>
          <w:p w:rsidR="006A05BD" w:rsidRPr="002D19F7" w:rsidRDefault="006A05BD" w:rsidP="00B25FC7">
            <w:pPr>
              <w:jc w:val="right"/>
              <w:rPr>
                <w:szCs w:val="18"/>
              </w:rPr>
            </w:pPr>
          </w:p>
        </w:tc>
        <w:tc>
          <w:tcPr>
            <w:tcW w:w="4606" w:type="dxa"/>
          </w:tcPr>
          <w:p w:rsidR="006A05BD" w:rsidRPr="002D19F7" w:rsidRDefault="006A05BD" w:rsidP="00B25FC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26 maart 2013</w:t>
            </w:r>
            <w:r w:rsidRPr="002D19F7">
              <w:rPr>
                <w:szCs w:val="18"/>
              </w:rPr>
              <w:fldChar w:fldCharType="end"/>
            </w:r>
          </w:p>
        </w:tc>
      </w:tr>
    </w:tbl>
    <w:p w:rsidR="006A05BD" w:rsidRDefault="006A05BD" w:rsidP="005F37A4">
      <w:pPr>
        <w:jc w:val="right"/>
        <w:rPr>
          <w:szCs w:val="18"/>
        </w:rPr>
      </w:pPr>
    </w:p>
    <w:p w:rsidR="006A05BD" w:rsidRDefault="006A05BD" w:rsidP="005F37A4">
      <w:pPr>
        <w:jc w:val="right"/>
        <w:rPr>
          <w:szCs w:val="18"/>
        </w:rPr>
      </w:pPr>
    </w:p>
    <w:p w:rsidR="006A05BD" w:rsidRDefault="006A05BD" w:rsidP="005F37A4">
      <w:pPr>
        <w:jc w:val="right"/>
        <w:rPr>
          <w:szCs w:val="18"/>
        </w:rPr>
      </w:pPr>
    </w:p>
    <w:p w:rsidR="006A05BD" w:rsidRDefault="006A05BD" w:rsidP="005F37A4">
      <w:pPr>
        <w:jc w:val="right"/>
        <w:rPr>
          <w:szCs w:val="18"/>
        </w:rPr>
      </w:pPr>
    </w:p>
    <w:p w:rsidR="006A05BD" w:rsidRDefault="006A05BD" w:rsidP="005F37A4">
      <w:pPr>
        <w:jc w:val="right"/>
        <w:rPr>
          <w:szCs w:val="18"/>
        </w:rPr>
      </w:pPr>
      <w:r>
        <w:rPr>
          <w:szCs w:val="18"/>
        </w:rPr>
        <w:t>Bijeenroeping van de gemeenteraad</w:t>
      </w:r>
    </w:p>
    <w:p w:rsidR="006A05BD" w:rsidRDefault="006A05BD" w:rsidP="005F37A4">
      <w:pPr>
        <w:jc w:val="right"/>
        <w:rPr>
          <w:szCs w:val="18"/>
        </w:rPr>
      </w:pPr>
    </w:p>
    <w:p w:rsidR="006A05BD" w:rsidRDefault="006A05BD" w:rsidP="005F37A4">
      <w:pPr>
        <w:rPr>
          <w:szCs w:val="18"/>
        </w:rPr>
      </w:pPr>
    </w:p>
    <w:p w:rsidR="006A05BD" w:rsidRDefault="006A05BD" w:rsidP="005F37A4">
      <w:pPr>
        <w:rPr>
          <w:szCs w:val="18"/>
        </w:rPr>
      </w:pPr>
    </w:p>
    <w:p w:rsidR="006A05BD" w:rsidRDefault="006A05BD" w:rsidP="005F37A4">
      <w:pPr>
        <w:rPr>
          <w:szCs w:val="18"/>
        </w:rPr>
      </w:pPr>
    </w:p>
    <w:p w:rsidR="006A05BD" w:rsidRDefault="006A05BD" w:rsidP="005F37A4">
      <w:pPr>
        <w:rPr>
          <w:szCs w:val="18"/>
        </w:rPr>
      </w:pPr>
    </w:p>
    <w:p w:rsidR="006A05BD" w:rsidRDefault="006A05BD" w:rsidP="005F37A4">
      <w:pPr>
        <w:rPr>
          <w:szCs w:val="18"/>
        </w:rPr>
      </w:pPr>
      <w:r>
        <w:rPr>
          <w:szCs w:val="18"/>
        </w:rPr>
        <w:t>Geachte mevrouw</w:t>
      </w:r>
    </w:p>
    <w:p w:rsidR="006A05BD" w:rsidRDefault="006A05BD" w:rsidP="005F37A4">
      <w:pPr>
        <w:rPr>
          <w:szCs w:val="18"/>
        </w:rPr>
      </w:pPr>
      <w:r>
        <w:rPr>
          <w:szCs w:val="18"/>
        </w:rPr>
        <w:t>Geachte heer</w:t>
      </w:r>
    </w:p>
    <w:p w:rsidR="006A05BD" w:rsidRDefault="006A05BD" w:rsidP="005F37A4">
      <w:pPr>
        <w:rPr>
          <w:szCs w:val="18"/>
        </w:rPr>
      </w:pPr>
    </w:p>
    <w:p w:rsidR="006A05BD" w:rsidRDefault="006A05BD" w:rsidP="005F37A4">
      <w:pPr>
        <w:rPr>
          <w:szCs w:val="18"/>
        </w:rPr>
      </w:pPr>
      <w:r>
        <w:rPr>
          <w:szCs w:val="18"/>
        </w:rPr>
        <w:t xml:space="preserve">De voorzitter van de gemeenteraad nodigt u uit op de volgende vergadering van de gemeenteraad. De vergadering heeft plaats op 27 maart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6A05BD" w:rsidRDefault="006A05BD" w:rsidP="005F37A4">
      <w:pPr>
        <w:rPr>
          <w:szCs w:val="18"/>
        </w:rPr>
      </w:pPr>
    </w:p>
    <w:p w:rsidR="006A05BD" w:rsidRDefault="006A05BD" w:rsidP="005F37A4">
      <w:pPr>
        <w:rPr>
          <w:szCs w:val="18"/>
        </w:rPr>
      </w:pPr>
    </w:p>
    <w:p w:rsidR="006A05BD" w:rsidRDefault="006A05BD" w:rsidP="005F37A4">
      <w:pPr>
        <w:jc w:val="center"/>
      </w:pPr>
      <w:r>
        <w:t>Agenda</w:t>
      </w:r>
    </w:p>
    <w:p w:rsidR="006A05BD" w:rsidRDefault="006A05BD" w:rsidP="005F37A4">
      <w:pPr>
        <w:jc w:val="center"/>
        <w:rPr>
          <w:szCs w:val="18"/>
        </w:rPr>
      </w:pPr>
    </w:p>
    <w:p w:rsidR="006A05BD" w:rsidRPr="002B00A7" w:rsidRDefault="006A05BD" w:rsidP="005F37A4">
      <w:pPr>
        <w:jc w:val="center"/>
        <w:rPr>
          <w:szCs w:val="18"/>
        </w:rPr>
      </w:pPr>
    </w:p>
    <w:p w:rsidR="006A05BD" w:rsidRDefault="006A05BD" w:rsidP="005F37A4">
      <w:pPr>
        <w:sectPr w:rsidR="006A05BD" w:rsidSect="00D52EC2">
          <w:footerReference w:type="even" r:id="rId8"/>
          <w:footerReference w:type="default" r:id="rId9"/>
          <w:pgSz w:w="11906" w:h="16838"/>
          <w:pgMar w:top="1134" w:right="1418" w:bottom="1134" w:left="1418" w:header="709" w:footer="709" w:gutter="0"/>
          <w:cols w:space="708"/>
          <w:docGrid w:linePitch="360"/>
        </w:sectPr>
      </w:pPr>
    </w:p>
    <w:p w:rsidR="006A05BD" w:rsidRDefault="006A05BD" w:rsidP="005F37A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A05BD" w:rsidTr="00B25FC7">
        <w:tc>
          <w:tcPr>
            <w:tcW w:w="9212" w:type="dxa"/>
          </w:tcPr>
          <w:p w:rsidR="006A05BD" w:rsidRPr="008178A9" w:rsidRDefault="006A05BD" w:rsidP="00B25FC7">
            <w:pPr>
              <w:jc w:val="center"/>
              <w:rPr>
                <w:b/>
              </w:rPr>
            </w:pPr>
            <w:r w:rsidRPr="008178A9">
              <w:rPr>
                <w:b/>
                <w:sz w:val="22"/>
                <w:szCs w:val="22"/>
              </w:rPr>
              <w:t>Openbare vergadering</w:t>
            </w:r>
          </w:p>
        </w:tc>
      </w:tr>
    </w:tbl>
    <w:p w:rsidR="006A05BD" w:rsidRPr="00306E71" w:rsidRDefault="006A05BD" w:rsidP="005F37A4"/>
    <w:p w:rsidR="006A05BD" w:rsidRDefault="006A05BD" w:rsidP="005F37A4">
      <w:pPr>
        <w:sectPr w:rsidR="006A05BD" w:rsidSect="00026B6E">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Secretariaat</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w:t>
      </w:r>
      <w:r w:rsidRPr="00E20E22">
        <w:rPr>
          <w:b/>
          <w:szCs w:val="18"/>
        </w:rPr>
        <w:tab/>
        <w:t>Bestuursnota 2013-2018 - kennisneming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0C5499" w:rsidRDefault="006A05BD" w:rsidP="005F37A4">
      <w:pPr>
        <w:tabs>
          <w:tab w:val="left" w:pos="360"/>
        </w:tabs>
      </w:pPr>
      <w:r>
        <w:t>Voorstel aan de raad om kennis te nemen van de bestuursnota 2013-2018. Deze bestuursnota wordt in de loop van dit jaar verder uitgewerkt en budgettair vertaald in het decretaal verplichte meerjarenplan 2014-2019 en in december ter goedkeuring aan de raad voorgelegd.</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Default="006A05BD" w:rsidP="005F37A4">
      <w:pPr>
        <w:rPr>
          <w:szCs w:val="18"/>
        </w:rPr>
      </w:pPr>
      <w:r>
        <w:rPr>
          <w:szCs w:val="18"/>
        </w:rPr>
        <w:t>De bestuursnota wordt u in de loop van deze week toegestuurd.</w:t>
      </w:r>
    </w:p>
    <w:p w:rsidR="006A05BD" w:rsidRDefault="006A05BD" w:rsidP="005F37A4">
      <w:pPr>
        <w:rPr>
          <w:szCs w:val="18"/>
        </w:r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bepalingen van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bestuursmeerderheid (Open Vld, CD&amp;V, SP.a Ninove) een bestuursnota voorlegt;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deze bestuursnota op het einde van dit jaar budgettair vertaald wordt in het meerjarenplan 2014-2019 en dat dit meerjarenplan dan aan de gemeenteraad ter goedkeuring wordt voorgelegd;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Enig artikel</w:t>
      </w:r>
    </w:p>
    <w:p w:rsidR="006A05BD" w:rsidRDefault="006A05BD" w:rsidP="005F37A4">
      <w:pPr>
        <w:tabs>
          <w:tab w:val="left" w:pos="360"/>
        </w:tabs>
        <w:rPr>
          <w:szCs w:val="18"/>
        </w:rPr>
      </w:pPr>
    </w:p>
    <w:p w:rsidR="006A05BD" w:rsidRPr="00123697" w:rsidRDefault="006A05BD" w:rsidP="005F37A4">
      <w:pPr>
        <w:tabs>
          <w:tab w:val="left" w:pos="360"/>
        </w:tabs>
        <w:rPr>
          <w:szCs w:val="18"/>
        </w:rPr>
      </w:pPr>
      <w:r>
        <w:t>Kennis wordt genomen van de bestuursnota 2013-2018.</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8A545D" w:rsidRDefault="006A05BD" w:rsidP="005F37A4">
      <w:pPr>
        <w:spacing w:before="120"/>
        <w:rPr>
          <w:b/>
          <w:sz w:val="22"/>
          <w:szCs w:val="22"/>
        </w:rPr>
      </w:pPr>
      <w:r w:rsidRPr="008A545D">
        <w:rPr>
          <w:b/>
          <w:sz w:val="22"/>
          <w:szCs w:val="22"/>
        </w:rPr>
        <w:t>Interne zaken communicatie &amp; burgerzaken</w:t>
      </w:r>
    </w:p>
    <w:p w:rsidR="006A05BD" w:rsidRDefault="006A05BD" w:rsidP="005F37A4">
      <w:pPr>
        <w:sectPr w:rsidR="006A05BD" w:rsidSect="003506D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Secretariaat</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w:t>
      </w:r>
      <w:r w:rsidRPr="00E20E22">
        <w:rPr>
          <w:b/>
          <w:szCs w:val="18"/>
        </w:rPr>
        <w:tab/>
        <w:t>Secretariaat - gemeenteraadscommissies - samenstelling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Voorstel aan de raad om de gemeenteraadscommissies, die in gemeenteraadszitting van 11 maart 2013 inhoudelijk werden vastgesteld, samen te stellen.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raad</w:t>
      </w:r>
    </w:p>
    <w:p w:rsidR="006A05BD" w:rsidRDefault="006A05BD" w:rsidP="005F37A4"/>
    <w:p w:rsidR="006A05BD" w:rsidRDefault="006A05BD" w:rsidP="005F37A4">
      <w:r>
        <w:t>Gelet op het gemeentedecreet, zoals gewijzigd door het decreet van 29 juni 2012, inzonderheid op artikel 40;</w:t>
      </w:r>
    </w:p>
    <w:p w:rsidR="006A05BD" w:rsidRDefault="006A05BD" w:rsidP="005F37A4"/>
    <w:p w:rsidR="006A05BD" w:rsidRDefault="006A05BD" w:rsidP="005F37A4">
      <w:r>
        <w:t>Gelet op het huishoudelijk reglement van de gemeenteraad, goedgekeurd bij gemeenteraadsbeslissing van 22 oktober 2009, inzonderheid de artikelen 31, 32, 33 en 34;</w:t>
      </w:r>
    </w:p>
    <w:p w:rsidR="006A05BD" w:rsidRDefault="006A05BD" w:rsidP="005F37A4"/>
    <w:p w:rsidR="006A05BD" w:rsidRDefault="006A05BD" w:rsidP="005F37A4">
      <w:r>
        <w:t>Gelet op de gemeenteraadsbeslissing van 11 maart 2013 houdende goedkeuring van de inhoudelijke invulling van de gemeenteraadscommissies, verdeling van de mandaten over de fracties en vaststellen van het tijdstip van de vergaderingen;</w:t>
      </w:r>
    </w:p>
    <w:p w:rsidR="006A05BD" w:rsidRDefault="006A05BD" w:rsidP="005F37A4"/>
    <w:p w:rsidR="006A05BD" w:rsidRDefault="006A05BD" w:rsidP="005F37A4">
      <w:r>
        <w:t>Gelet op de ingediende voordrachten;</w:t>
      </w:r>
    </w:p>
    <w:p w:rsidR="006A05BD" w:rsidRDefault="006A05BD" w:rsidP="005F37A4"/>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 w:rsidR="006A05BD" w:rsidRDefault="006A05BD" w:rsidP="005F37A4">
      <w:r>
        <w:t>De volgende gemeenteraadscommissies worden samengesteld als volgt:</w:t>
      </w:r>
    </w:p>
    <w:p w:rsidR="006A05BD" w:rsidRDefault="006A05BD" w:rsidP="005F37A4"/>
    <w:p w:rsidR="006A05BD" w:rsidRDefault="006A05BD" w:rsidP="005F37A4">
      <w:pPr>
        <w:numPr>
          <w:ilvl w:val="0"/>
          <w:numId w:val="3"/>
        </w:numPr>
      </w:pPr>
      <w:r>
        <w:t>Beleidsdomeinen burgerzaken (bevolking en burgerlijke stand), toerisme, integrale veiligheid (brandweer en politie)</w:t>
      </w:r>
      <w:r>
        <w:br/>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r>
    </w:p>
    <w:p w:rsidR="006A05BD" w:rsidRDefault="006A05BD" w:rsidP="005F37A4">
      <w:pPr>
        <w:numPr>
          <w:ilvl w:val="0"/>
          <w:numId w:val="3"/>
        </w:numPr>
      </w:pPr>
      <w:r>
        <w:t>Beleidsdomeinen leren en onderwijs, wonen, vrije tijd (bibliotheek, cultuur, jeugd, sport)</w:t>
      </w:r>
      <w:r>
        <w:br/>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r>
    </w:p>
    <w:p w:rsidR="006A05BD" w:rsidRDefault="006A05BD" w:rsidP="005F37A4">
      <w:pPr>
        <w:numPr>
          <w:ilvl w:val="0"/>
          <w:numId w:val="3"/>
        </w:numPr>
      </w:pPr>
      <w:r>
        <w:t>Beleidsdomeinen personeel en financiën, intergemeentelijke samenwerkingsverbanden en verzelfstandigde agentschappen, communicatie, inspraak en participatie, sociale zaken</w:t>
      </w:r>
      <w:r>
        <w:br/>
      </w:r>
      <w:r>
        <w:br/>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r>
    </w:p>
    <w:p w:rsidR="006A05BD" w:rsidRDefault="006A05BD" w:rsidP="005F37A4">
      <w:pPr>
        <w:numPr>
          <w:ilvl w:val="0"/>
          <w:numId w:val="3"/>
        </w:numPr>
      </w:pPr>
      <w:r>
        <w:t>Beleidsdomein grondgebiedzaken (leefmilieu, lokale economie, openbare werken, patrimonium, ruimtelijke ordening)</w:t>
      </w:r>
      <w:r>
        <w:br/>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r>
        <w:br/>
        <w:t>De heer/mevrouw</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3.</w:t>
      </w:r>
      <w:r w:rsidRPr="00E20E22">
        <w:rPr>
          <w:b/>
          <w:szCs w:val="18"/>
        </w:rPr>
        <w:tab/>
        <w:t>Secretariaat - Toerisme  Scheldeland vzw - Aanduiding van een kandidaat-beheerder, een vertegenwoordiger en een plaatsvervanger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A54E98" w:rsidRDefault="006A05BD" w:rsidP="005F37A4">
      <w:pPr>
        <w:rPr>
          <w:szCs w:val="18"/>
        </w:rPr>
      </w:pPr>
      <w:r w:rsidRPr="00A54E98">
        <w:rPr>
          <w:szCs w:val="18"/>
        </w:rPr>
        <w:t xml:space="preserve">De stad ontving </w:t>
      </w:r>
      <w:r>
        <w:rPr>
          <w:szCs w:val="18"/>
        </w:rPr>
        <w:t>een brief van 8 januari 2013</w:t>
      </w:r>
      <w:r w:rsidRPr="00A54E98">
        <w:rPr>
          <w:szCs w:val="18"/>
        </w:rPr>
        <w:t xml:space="preserve"> van </w:t>
      </w:r>
      <w:r>
        <w:rPr>
          <w:szCs w:val="18"/>
        </w:rPr>
        <w:t xml:space="preserve">Toerisme Scheldeland vzw </w:t>
      </w:r>
      <w:r w:rsidRPr="00A54E98">
        <w:rPr>
          <w:szCs w:val="18"/>
        </w:rPr>
        <w:t xml:space="preserve">voor de </w:t>
      </w:r>
      <w:r>
        <w:rPr>
          <w:szCs w:val="18"/>
        </w:rPr>
        <w:t>invulling van de bestuursmandaten</w:t>
      </w:r>
      <w:r w:rsidRPr="00A54E98">
        <w:rPr>
          <w:szCs w:val="18"/>
        </w:rPr>
        <w:t>.</w:t>
      </w:r>
    </w:p>
    <w:p w:rsidR="006A05BD" w:rsidRPr="00A54E98" w:rsidRDefault="006A05BD" w:rsidP="005F37A4">
      <w:pPr>
        <w:rPr>
          <w:szCs w:val="18"/>
        </w:rPr>
      </w:pPr>
    </w:p>
    <w:p w:rsidR="006A05BD" w:rsidRDefault="006A05BD" w:rsidP="005F37A4">
      <w:pPr>
        <w:rPr>
          <w:szCs w:val="18"/>
        </w:rPr>
      </w:pPr>
      <w:r w:rsidRPr="00A54E98">
        <w:rPr>
          <w:szCs w:val="18"/>
        </w:rPr>
        <w:t>Moge</w:t>
      </w:r>
      <w:r>
        <w:rPr>
          <w:szCs w:val="18"/>
        </w:rPr>
        <w:t xml:space="preserve">n wij u vriendelijk verzoeken een </w:t>
      </w:r>
      <w:r w:rsidRPr="00954D30">
        <w:rPr>
          <w:szCs w:val="18"/>
        </w:rPr>
        <w:t>vertegenwoordiger</w:t>
      </w:r>
      <w:r>
        <w:rPr>
          <w:szCs w:val="18"/>
        </w:rPr>
        <w:t xml:space="preserve"> en een plaatsvervanger aan te duiden voor de algemene vergadering.</w:t>
      </w:r>
    </w:p>
    <w:p w:rsidR="006A05BD" w:rsidRDefault="006A05BD" w:rsidP="005F37A4">
      <w:pPr>
        <w:rPr>
          <w:szCs w:val="18"/>
        </w:rPr>
      </w:pPr>
    </w:p>
    <w:p w:rsidR="006A05BD" w:rsidRPr="00EB5104" w:rsidRDefault="006A05BD" w:rsidP="005F37A4">
      <w:pPr>
        <w:rPr>
          <w:szCs w:val="18"/>
        </w:rPr>
      </w:pPr>
      <w:r>
        <w:rPr>
          <w:szCs w:val="18"/>
        </w:rPr>
        <w:t>De vertegenwoordiger kan zich ook kandidaat stellen voor de functie van bestuurder wanneer de raad van bestuur samengesteld wordt.</w:t>
      </w:r>
    </w:p>
    <w:p w:rsidR="006A05BD" w:rsidRDefault="006A05BD" w:rsidP="005F37A4">
      <w:pPr>
        <w:sectPr w:rsidR="006A05BD" w:rsidSect="004919A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C3E7E" w:rsidRDefault="006A05BD" w:rsidP="005F37A4">
      <w:pPr>
        <w:rPr>
          <w:szCs w:val="18"/>
        </w:rPr>
      </w:pPr>
      <w:r w:rsidRPr="00EC3E7E">
        <w:rPr>
          <w:szCs w:val="18"/>
        </w:rPr>
        <w:t>De raad</w:t>
      </w:r>
    </w:p>
    <w:p w:rsidR="006A05BD" w:rsidRPr="00EC3E7E" w:rsidRDefault="006A05BD" w:rsidP="005F37A4">
      <w:pPr>
        <w:rPr>
          <w:szCs w:val="18"/>
        </w:rPr>
      </w:pPr>
    </w:p>
    <w:p w:rsidR="006A05BD" w:rsidRPr="00EC3E7E" w:rsidRDefault="006A05BD" w:rsidP="005F37A4">
      <w:pPr>
        <w:rPr>
          <w:szCs w:val="18"/>
        </w:rPr>
      </w:pPr>
      <w:r w:rsidRPr="00EC3E7E">
        <w:rPr>
          <w:szCs w:val="18"/>
        </w:rPr>
        <w:t xml:space="preserve">Gelet op het gemeentedecreet; </w:t>
      </w:r>
    </w:p>
    <w:p w:rsidR="006A05BD" w:rsidRPr="00EC3E7E" w:rsidRDefault="006A05BD" w:rsidP="005F37A4">
      <w:pPr>
        <w:rPr>
          <w:szCs w:val="18"/>
        </w:rPr>
      </w:pPr>
    </w:p>
    <w:p w:rsidR="006A05BD" w:rsidRDefault="006A05BD" w:rsidP="005F37A4">
      <w:pPr>
        <w:rPr>
          <w:szCs w:val="18"/>
        </w:rPr>
      </w:pPr>
      <w:r w:rsidRPr="00EC3E7E">
        <w:rPr>
          <w:szCs w:val="18"/>
        </w:rPr>
        <w:t xml:space="preserve">Gelet op de brief van 8 </w:t>
      </w:r>
      <w:r>
        <w:rPr>
          <w:szCs w:val="18"/>
        </w:rPr>
        <w:t>januari</w:t>
      </w:r>
      <w:r w:rsidRPr="00EC3E7E">
        <w:rPr>
          <w:szCs w:val="18"/>
        </w:rPr>
        <w:t xml:space="preserve"> 2013 van </w:t>
      </w:r>
      <w:r>
        <w:rPr>
          <w:szCs w:val="18"/>
        </w:rPr>
        <w:t>Toerisme Scheldeland vzw</w:t>
      </w:r>
      <w:r w:rsidRPr="00EC3E7E">
        <w:rPr>
          <w:szCs w:val="18"/>
        </w:rPr>
        <w:t xml:space="preserve"> </w:t>
      </w:r>
      <w:r>
        <w:rPr>
          <w:szCs w:val="18"/>
        </w:rPr>
        <w:t>voor de invulling van de mandaten</w:t>
      </w:r>
      <w:r w:rsidRPr="00EC3E7E">
        <w:rPr>
          <w:szCs w:val="18"/>
        </w:rPr>
        <w:t>;</w:t>
      </w:r>
    </w:p>
    <w:p w:rsidR="006A05BD" w:rsidRDefault="006A05BD" w:rsidP="005F37A4">
      <w:pPr>
        <w:tabs>
          <w:tab w:val="left" w:pos="360"/>
        </w:tabs>
        <w:rPr>
          <w:szCs w:val="18"/>
        </w:rPr>
      </w:pPr>
    </w:p>
    <w:p w:rsidR="006A05BD" w:rsidRDefault="006A05BD" w:rsidP="005F37A4">
      <w:pPr>
        <w:rPr>
          <w:szCs w:val="18"/>
        </w:rPr>
      </w:pPr>
      <w:r>
        <w:rPr>
          <w:szCs w:val="18"/>
        </w:rPr>
        <w:t>Overwegende dat de stad aangesloten is bij Toerisme Scheldeland vzw;</w:t>
      </w:r>
    </w:p>
    <w:p w:rsidR="006A05BD" w:rsidRPr="00EC3E7E" w:rsidRDefault="006A05BD" w:rsidP="005F37A4">
      <w:pPr>
        <w:rPr>
          <w:szCs w:val="18"/>
        </w:rPr>
      </w:pPr>
    </w:p>
    <w:p w:rsidR="006A05BD" w:rsidRDefault="006A05BD" w:rsidP="005F37A4">
      <w:pPr>
        <w:rPr>
          <w:szCs w:val="18"/>
        </w:rPr>
      </w:pPr>
      <w:r>
        <w:rPr>
          <w:szCs w:val="18"/>
        </w:rPr>
        <w:t>Overwegende dat de stad een vertegenwoordiger en plaatsvervanger moet aanduiden voor in de algemene vergadering van Toerisme Scheldeland vzw;</w:t>
      </w:r>
    </w:p>
    <w:p w:rsidR="006A05BD" w:rsidRDefault="006A05BD" w:rsidP="005F37A4">
      <w:pPr>
        <w:rPr>
          <w:szCs w:val="18"/>
        </w:rPr>
      </w:pPr>
    </w:p>
    <w:p w:rsidR="006A05BD" w:rsidRDefault="006A05BD" w:rsidP="005F37A4">
      <w:pPr>
        <w:rPr>
          <w:szCs w:val="18"/>
        </w:rPr>
      </w:pPr>
      <w:r>
        <w:rPr>
          <w:szCs w:val="18"/>
        </w:rPr>
        <w:t>Overwegende dat de vertegenwoordiger van de stad Ninove zich kandidaat kan stellen voor de functie van bestuurder in de raad van bestuur van Toerisme Scheldeland vzw;</w:t>
      </w:r>
    </w:p>
    <w:p w:rsidR="006A05BD" w:rsidRDefault="006A05BD" w:rsidP="005F37A4">
      <w:pPr>
        <w:rPr>
          <w:szCs w:val="18"/>
        </w:rPr>
      </w:pPr>
    </w:p>
    <w:p w:rsidR="006A05BD" w:rsidRDefault="006A05BD" w:rsidP="005F37A4">
      <w:pPr>
        <w:rPr>
          <w:szCs w:val="18"/>
        </w:rPr>
      </w:pPr>
      <w:r>
        <w:rPr>
          <w:szCs w:val="18"/>
        </w:rPr>
        <w:t>Gelet op de kandidatuur van ……………………………………………………………………………………………;</w:t>
      </w:r>
    </w:p>
    <w:p w:rsidR="006A05BD" w:rsidRPr="00EC3E7E" w:rsidRDefault="006A05BD" w:rsidP="005F37A4">
      <w:pPr>
        <w:rPr>
          <w:szCs w:val="18"/>
        </w:rPr>
      </w:pPr>
    </w:p>
    <w:p w:rsidR="006A05BD" w:rsidRDefault="006A05BD" w:rsidP="005F37A4">
      <w:pPr>
        <w:rPr>
          <w:szCs w:val="18"/>
        </w:rPr>
      </w:pPr>
      <w:r w:rsidRPr="00EC3E7E">
        <w:rPr>
          <w:szCs w:val="18"/>
        </w:rPr>
        <w:t>Gaat over tot de geheime stemming;</w:t>
      </w:r>
    </w:p>
    <w:p w:rsidR="006A05BD" w:rsidRPr="00EC3E7E" w:rsidRDefault="006A05BD" w:rsidP="005F37A4">
      <w:pPr>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Vertegenwoordiger: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rPr>
          <w:szCs w:val="18"/>
        </w:rPr>
      </w:pPr>
    </w:p>
    <w:p w:rsidR="006A05BD" w:rsidRPr="00EC3E7E" w:rsidRDefault="006A05BD" w:rsidP="005F37A4">
      <w:pPr>
        <w:rPr>
          <w:szCs w:val="18"/>
        </w:rPr>
      </w:pPr>
      <w:r w:rsidRPr="00EC3E7E">
        <w:rPr>
          <w:szCs w:val="18"/>
        </w:rPr>
        <w:t>Overwegende dat …………………………………. de volstrekte meerderheid van de uitgebrachte stemmen heeft behaald;</w:t>
      </w:r>
    </w:p>
    <w:p w:rsidR="006A05BD" w:rsidRPr="00EC3E7E" w:rsidRDefault="006A05BD" w:rsidP="005F37A4">
      <w:pPr>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Pr="00EC3E7E" w:rsidRDefault="006A05BD" w:rsidP="005F37A4">
      <w:pPr>
        <w:rPr>
          <w:szCs w:val="18"/>
        </w:rPr>
      </w:pPr>
    </w:p>
    <w:p w:rsidR="006A05BD" w:rsidRPr="00EC3E7E" w:rsidRDefault="006A05BD" w:rsidP="005F37A4">
      <w:pPr>
        <w:rPr>
          <w:szCs w:val="18"/>
        </w:rPr>
      </w:pPr>
      <w:r w:rsidRPr="00EC3E7E">
        <w:rPr>
          <w:szCs w:val="18"/>
        </w:rPr>
        <w:t>Overwegende dat …………………………………. de volstrekte meerderheid van de uitgebrachte stemmen heeft behaald;</w:t>
      </w:r>
    </w:p>
    <w:p w:rsidR="006A05BD" w:rsidRPr="00EC3E7E" w:rsidRDefault="006A05BD" w:rsidP="005F37A4">
      <w:pPr>
        <w:rPr>
          <w:szCs w:val="18"/>
        </w:rPr>
      </w:pPr>
    </w:p>
    <w:p w:rsidR="006A05BD" w:rsidRPr="00EC3E7E" w:rsidRDefault="006A05BD" w:rsidP="005F37A4">
      <w:pPr>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Pr="00EC3E7E" w:rsidRDefault="006A05BD" w:rsidP="005F37A4">
      <w:pPr>
        <w:rPr>
          <w:szCs w:val="18"/>
        </w:rPr>
      </w:pPr>
    </w:p>
    <w:p w:rsidR="006A05BD" w:rsidRDefault="006A05BD" w:rsidP="005F37A4">
      <w:pPr>
        <w:rPr>
          <w:szCs w:val="18"/>
        </w:rPr>
      </w:pPr>
      <w:r>
        <w:rPr>
          <w:szCs w:val="18"/>
        </w:rPr>
        <w:t xml:space="preserve">Artikel </w:t>
      </w:r>
      <w:r w:rsidRPr="00EC3E7E">
        <w:rPr>
          <w:szCs w:val="18"/>
        </w:rPr>
        <w:t>1</w:t>
      </w:r>
    </w:p>
    <w:p w:rsidR="006A05BD" w:rsidRDefault="006A05BD" w:rsidP="005F37A4">
      <w:pPr>
        <w:rPr>
          <w:szCs w:val="18"/>
        </w:rPr>
      </w:pPr>
    </w:p>
    <w:p w:rsidR="006A05BD" w:rsidRPr="00EC3E7E" w:rsidRDefault="006A05BD" w:rsidP="005F37A4">
      <w:pPr>
        <w:rPr>
          <w:szCs w:val="18"/>
        </w:rPr>
      </w:pPr>
      <w:r w:rsidRPr="00EC3E7E">
        <w:rPr>
          <w:szCs w:val="18"/>
        </w:rPr>
        <w:t xml:space="preserve">Mevrouw/de heer ……………………………………………… wordt aangesteld als </w:t>
      </w:r>
      <w:r>
        <w:rPr>
          <w:szCs w:val="18"/>
        </w:rPr>
        <w:t>vertegenwoordiger</w:t>
      </w:r>
      <w:r w:rsidRPr="00EC3E7E">
        <w:rPr>
          <w:szCs w:val="18"/>
        </w:rPr>
        <w:t xml:space="preserve"> </w:t>
      </w:r>
      <w:r>
        <w:rPr>
          <w:szCs w:val="18"/>
        </w:rPr>
        <w:t>voor</w:t>
      </w:r>
      <w:r w:rsidRPr="00EC3E7E">
        <w:rPr>
          <w:szCs w:val="18"/>
        </w:rPr>
        <w:t xml:space="preserve"> de algemene vergadering bij </w:t>
      </w:r>
      <w:r>
        <w:rPr>
          <w:szCs w:val="18"/>
        </w:rPr>
        <w:t>Toerisme Scheldeland vzw</w:t>
      </w:r>
      <w:r w:rsidRPr="00EC3E7E">
        <w:rPr>
          <w:szCs w:val="18"/>
        </w:rPr>
        <w:t>.</w:t>
      </w:r>
    </w:p>
    <w:p w:rsidR="006A05BD" w:rsidRPr="00EC3E7E" w:rsidRDefault="006A05BD" w:rsidP="005F37A4">
      <w:pPr>
        <w:rPr>
          <w:szCs w:val="18"/>
        </w:rPr>
      </w:pPr>
    </w:p>
    <w:p w:rsidR="006A05BD" w:rsidRDefault="006A05BD" w:rsidP="005F37A4">
      <w:pPr>
        <w:rPr>
          <w:szCs w:val="18"/>
        </w:rPr>
      </w:pPr>
      <w:r>
        <w:rPr>
          <w:szCs w:val="18"/>
        </w:rPr>
        <w:t>Artikel 2</w:t>
      </w:r>
    </w:p>
    <w:p w:rsidR="006A05BD" w:rsidRDefault="006A05BD" w:rsidP="005F37A4">
      <w:pPr>
        <w:rPr>
          <w:szCs w:val="18"/>
        </w:rPr>
      </w:pPr>
    </w:p>
    <w:p w:rsidR="006A05BD" w:rsidRPr="00EC3E7E" w:rsidRDefault="006A05BD" w:rsidP="005F37A4">
      <w:pPr>
        <w:rPr>
          <w:szCs w:val="18"/>
        </w:rPr>
      </w:pPr>
      <w:r w:rsidRPr="00EC3E7E">
        <w:rPr>
          <w:szCs w:val="18"/>
        </w:rPr>
        <w:t xml:space="preserve">Mevrouw/de heer ……………………………………………… wordt aangesteld als </w:t>
      </w:r>
      <w:r>
        <w:rPr>
          <w:szCs w:val="18"/>
        </w:rPr>
        <w:t>plaatsvervanger</w:t>
      </w:r>
      <w:r w:rsidRPr="00EC3E7E">
        <w:rPr>
          <w:szCs w:val="18"/>
        </w:rPr>
        <w:t xml:space="preserve"> </w:t>
      </w:r>
      <w:r>
        <w:rPr>
          <w:szCs w:val="18"/>
        </w:rPr>
        <w:t>voor</w:t>
      </w:r>
      <w:r w:rsidRPr="00EC3E7E">
        <w:rPr>
          <w:szCs w:val="18"/>
        </w:rPr>
        <w:t xml:space="preserve"> de algemene vergadering bij </w:t>
      </w:r>
      <w:r>
        <w:rPr>
          <w:szCs w:val="18"/>
        </w:rPr>
        <w:t>Toerisme Scheldeland vzw</w:t>
      </w:r>
      <w:r w:rsidRPr="00EC3E7E">
        <w:rPr>
          <w:szCs w:val="18"/>
        </w:rPr>
        <w:t>.</w:t>
      </w:r>
    </w:p>
    <w:p w:rsidR="006A05BD" w:rsidRDefault="006A05BD" w:rsidP="005F37A4">
      <w:pPr>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Default="006A05BD" w:rsidP="005F37A4">
      <w:pPr>
        <w:rPr>
          <w:szCs w:val="18"/>
        </w:rPr>
      </w:pPr>
      <w:r>
        <w:rPr>
          <w:szCs w:val="18"/>
        </w:rPr>
        <w:t>Mevrouw/de heer…………………………………………………wordt voorgedragen als kandidaat-beheerder.</w:t>
      </w:r>
    </w:p>
    <w:p w:rsidR="006A05BD" w:rsidRDefault="006A05BD" w:rsidP="005F37A4">
      <w:pPr>
        <w:rPr>
          <w:szCs w:val="18"/>
        </w:rPr>
      </w:pPr>
    </w:p>
    <w:p w:rsidR="006A05BD" w:rsidRDefault="006A05BD" w:rsidP="005F37A4">
      <w:pPr>
        <w:rPr>
          <w:szCs w:val="18"/>
        </w:rPr>
      </w:pPr>
      <w:r>
        <w:rPr>
          <w:szCs w:val="18"/>
        </w:rPr>
        <w:t xml:space="preserve">Artikel 4 </w:t>
      </w:r>
    </w:p>
    <w:p w:rsidR="006A05BD" w:rsidRDefault="006A05BD" w:rsidP="005F37A4">
      <w:pPr>
        <w:rPr>
          <w:szCs w:val="18"/>
        </w:rPr>
      </w:pPr>
    </w:p>
    <w:p w:rsidR="006A05BD" w:rsidRPr="00EC3E7E" w:rsidRDefault="006A05BD" w:rsidP="005F37A4">
      <w:pPr>
        <w:rPr>
          <w:szCs w:val="18"/>
        </w:rPr>
      </w:pPr>
      <w:r w:rsidRPr="00EC3E7E">
        <w:rPr>
          <w:szCs w:val="18"/>
        </w:rPr>
        <w:t>Deze aanstelling</w:t>
      </w:r>
      <w:r>
        <w:rPr>
          <w:szCs w:val="18"/>
        </w:rPr>
        <w:t xml:space="preserve">en </w:t>
      </w:r>
      <w:r w:rsidRPr="00EC3E7E">
        <w:rPr>
          <w:szCs w:val="18"/>
        </w:rPr>
        <w:t>geld</w:t>
      </w:r>
      <w:r>
        <w:rPr>
          <w:szCs w:val="18"/>
        </w:rPr>
        <w:t>en</w:t>
      </w:r>
      <w:r w:rsidRPr="00EC3E7E">
        <w:rPr>
          <w:szCs w:val="18"/>
        </w:rPr>
        <w:t xml:space="preserve"> voor de duur van deze bestuursperiode.</w:t>
      </w:r>
    </w:p>
    <w:p w:rsidR="006A05BD" w:rsidRDefault="006A05BD" w:rsidP="005F37A4">
      <w:pPr>
        <w:rPr>
          <w:szCs w:val="18"/>
        </w:rPr>
      </w:pPr>
    </w:p>
    <w:p w:rsidR="006A05BD" w:rsidRDefault="006A05BD" w:rsidP="005F37A4">
      <w:pPr>
        <w:rPr>
          <w:szCs w:val="18"/>
        </w:rPr>
      </w:pPr>
      <w:r>
        <w:rPr>
          <w:szCs w:val="18"/>
        </w:rPr>
        <w:t>Artikel 5</w:t>
      </w:r>
    </w:p>
    <w:p w:rsidR="006A05BD" w:rsidRDefault="006A05BD" w:rsidP="005F37A4">
      <w:pPr>
        <w:rPr>
          <w:szCs w:val="18"/>
        </w:rPr>
      </w:pPr>
    </w:p>
    <w:p w:rsidR="006A05BD" w:rsidRPr="00EC3E7E" w:rsidRDefault="006A05BD" w:rsidP="005F37A4">
      <w:pPr>
        <w:rPr>
          <w:szCs w:val="18"/>
        </w:rPr>
      </w:pPr>
      <w:r w:rsidRPr="00EC3E7E">
        <w:rPr>
          <w:szCs w:val="18"/>
        </w:rPr>
        <w:t xml:space="preserve">Afschrift van deze beslissing zal worden opgestuurd aan </w:t>
      </w:r>
      <w:r>
        <w:rPr>
          <w:szCs w:val="18"/>
        </w:rPr>
        <w:t>Toerisme Scheldeland vzw Hemelstraat 133A te 9200 Dendermonde</w:t>
      </w:r>
      <w:r w:rsidRPr="00EC3E7E">
        <w:rPr>
          <w:szCs w:val="18"/>
        </w:rPr>
        <w:t>.</w:t>
      </w:r>
    </w:p>
    <w:p w:rsidR="006A05BD" w:rsidRPr="00246C62" w:rsidRDefault="006A05BD" w:rsidP="005F37A4">
      <w:pPr>
        <w:tabs>
          <w:tab w:val="left" w:pos="4065"/>
        </w:tabs>
        <w:rPr>
          <w:szCs w:val="18"/>
        </w:rPr>
      </w:pPr>
      <w:r>
        <w:rPr>
          <w:szCs w:val="18"/>
        </w:rPr>
        <w:tab/>
      </w:r>
    </w:p>
    <w:p w:rsidR="006A05BD" w:rsidRDefault="006A05BD" w:rsidP="005F37A4">
      <w:pPr>
        <w:sectPr w:rsidR="006A05BD" w:rsidSect="00F36776">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4.</w:t>
      </w:r>
      <w:r w:rsidRPr="00E20E22">
        <w:rPr>
          <w:b/>
          <w:szCs w:val="18"/>
        </w:rPr>
        <w:tab/>
        <w:t>Secretariaat - Plaatselijk Werkgelegenheidsagentschap Ninove - Aanduiding vertegenwoordiging (6)</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A54E98" w:rsidRDefault="006A05BD" w:rsidP="005F37A4">
      <w:pPr>
        <w:rPr>
          <w:szCs w:val="18"/>
        </w:rPr>
      </w:pPr>
      <w:r w:rsidRPr="00A54E98">
        <w:rPr>
          <w:szCs w:val="18"/>
        </w:rPr>
        <w:t xml:space="preserve">De stad ontving een uitnodiging van </w:t>
      </w:r>
      <w:r>
        <w:rPr>
          <w:szCs w:val="18"/>
        </w:rPr>
        <w:t>de vzw Plaatselijk Werkgelegenheidsagentschap van Ninove</w:t>
      </w:r>
      <w:r w:rsidRPr="00A54E98">
        <w:rPr>
          <w:szCs w:val="18"/>
        </w:rPr>
        <w:t xml:space="preserve"> voor de </w:t>
      </w:r>
      <w:r>
        <w:rPr>
          <w:szCs w:val="18"/>
        </w:rPr>
        <w:t>aanduiding van haar vertegenwoordiging voor de algemene vergadering.</w:t>
      </w:r>
    </w:p>
    <w:p w:rsidR="006A05BD" w:rsidRPr="00A54E98" w:rsidRDefault="006A05BD" w:rsidP="005F37A4">
      <w:pPr>
        <w:rPr>
          <w:szCs w:val="18"/>
        </w:rPr>
      </w:pPr>
    </w:p>
    <w:p w:rsidR="006A05BD" w:rsidRDefault="006A05BD" w:rsidP="005F37A4">
      <w:pPr>
        <w:rPr>
          <w:szCs w:val="18"/>
        </w:rPr>
      </w:pPr>
      <w:r>
        <w:rPr>
          <w:szCs w:val="18"/>
        </w:rPr>
        <w:t>Aan de stad wordt gevraagd zes vertegenwoordigers aan te duiden. De kandidaten moeten niet noodzakelijk deel uitmaken van de gemeenteraad.</w:t>
      </w:r>
    </w:p>
    <w:p w:rsidR="006A05BD" w:rsidRDefault="006A05BD" w:rsidP="005F37A4">
      <w:pPr>
        <w:rPr>
          <w:szCs w:val="18"/>
        </w:rPr>
      </w:pPr>
    </w:p>
    <w:p w:rsidR="006A05BD" w:rsidRDefault="006A05BD" w:rsidP="005F37A4">
      <w:pPr>
        <w:sectPr w:rsidR="006A05BD" w:rsidSect="004919A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AB363A" w:rsidRDefault="006A05BD" w:rsidP="005F37A4">
      <w:pPr>
        <w:tabs>
          <w:tab w:val="left" w:pos="360"/>
        </w:tabs>
        <w:rPr>
          <w:szCs w:val="18"/>
        </w:rPr>
      </w:pPr>
      <w:r w:rsidRPr="00AB363A">
        <w:rPr>
          <w:szCs w:val="18"/>
        </w:rPr>
        <w:t>De raad</w:t>
      </w:r>
    </w:p>
    <w:p w:rsidR="006A05BD" w:rsidRPr="00AB363A" w:rsidRDefault="006A05BD" w:rsidP="005F37A4">
      <w:pPr>
        <w:tabs>
          <w:tab w:val="left" w:pos="360"/>
        </w:tabs>
        <w:rPr>
          <w:szCs w:val="18"/>
        </w:rPr>
      </w:pPr>
    </w:p>
    <w:p w:rsidR="006A05BD" w:rsidRDefault="006A05BD" w:rsidP="005F37A4">
      <w:pPr>
        <w:rPr>
          <w:szCs w:val="18"/>
        </w:rPr>
      </w:pPr>
      <w:r w:rsidRPr="00AB363A">
        <w:rPr>
          <w:szCs w:val="18"/>
        </w:rPr>
        <w:t xml:space="preserve">Gelet op </w:t>
      </w:r>
      <w:r>
        <w:rPr>
          <w:szCs w:val="18"/>
        </w:rPr>
        <w:t>het gemeentedecreet;</w:t>
      </w:r>
    </w:p>
    <w:p w:rsidR="006A05BD" w:rsidRDefault="006A05BD" w:rsidP="005F37A4">
      <w:pPr>
        <w:rPr>
          <w:szCs w:val="18"/>
        </w:rPr>
      </w:pPr>
    </w:p>
    <w:p w:rsidR="006A05BD" w:rsidRPr="00AB363A" w:rsidRDefault="006A05BD" w:rsidP="005F37A4">
      <w:pPr>
        <w:rPr>
          <w:szCs w:val="18"/>
        </w:rPr>
      </w:pPr>
      <w:r>
        <w:rPr>
          <w:szCs w:val="18"/>
        </w:rPr>
        <w:t>Gelet op de brief van 25 februari 2013 van het Plaatselijk Werkgelegenheidsagentschap Ninove voor de aanduiding van de vertegenwoordiging door de nieuwe gemeenteraad, rekening houdend met de proportionaliteit tussen de meerderheid en de minderheid van de vernieuwde raad;</w:t>
      </w:r>
    </w:p>
    <w:p w:rsidR="006A05BD" w:rsidRPr="00AB363A" w:rsidRDefault="006A05BD" w:rsidP="005F37A4">
      <w:pPr>
        <w:jc w:val="center"/>
        <w:rPr>
          <w:szCs w:val="18"/>
        </w:rPr>
      </w:pPr>
    </w:p>
    <w:p w:rsidR="006A05BD" w:rsidRDefault="006A05BD" w:rsidP="005F37A4">
      <w:pPr>
        <w:rPr>
          <w:szCs w:val="18"/>
        </w:rPr>
      </w:pPr>
      <w:r w:rsidRPr="00AB363A">
        <w:rPr>
          <w:szCs w:val="18"/>
        </w:rPr>
        <w:t xml:space="preserve">Overwegende dat </w:t>
      </w:r>
      <w:r>
        <w:rPr>
          <w:szCs w:val="18"/>
        </w:rPr>
        <w:t>aan de stad gevraagd wordt zes vertegenwoordigers aan te duiden en zij niet noodzakelijk deel moeten uitmaken van de gemeenteraad;</w:t>
      </w:r>
    </w:p>
    <w:p w:rsidR="006A05BD" w:rsidRPr="00AB363A" w:rsidRDefault="006A05BD" w:rsidP="005F37A4">
      <w:pPr>
        <w:rPr>
          <w:szCs w:val="18"/>
        </w:rPr>
      </w:pPr>
    </w:p>
    <w:p w:rsidR="006A05BD" w:rsidRPr="00AB363A" w:rsidRDefault="006A05BD" w:rsidP="005F37A4">
      <w:pPr>
        <w:rPr>
          <w:szCs w:val="18"/>
        </w:rPr>
      </w:pPr>
      <w:r w:rsidRPr="00AB363A">
        <w:rPr>
          <w:szCs w:val="18"/>
        </w:rPr>
        <w:t>Overwegende dat de geheime stemming volgende uitslag geeft:</w:t>
      </w:r>
    </w:p>
    <w:p w:rsidR="006A05BD" w:rsidRPr="00AB363A" w:rsidRDefault="006A05BD" w:rsidP="005F37A4">
      <w:pPr>
        <w:rPr>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1</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Pr>
          <w:szCs w:val="18"/>
        </w:rPr>
        <w:t>Overwegende dat mevrouw/</w:t>
      </w:r>
      <w:r w:rsidRPr="00AB363A">
        <w:rPr>
          <w:szCs w:val="18"/>
        </w:rPr>
        <w:t>de heer xxx de volstrekte meerderheid der uitgebrachte stemmen heeft behaald;</w:t>
      </w:r>
    </w:p>
    <w:p w:rsidR="006A05BD" w:rsidRPr="00AB363A" w:rsidRDefault="006A05BD" w:rsidP="005F37A4">
      <w:pPr>
        <w:tabs>
          <w:tab w:val="left" w:pos="360"/>
        </w:tabs>
        <w:rPr>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2</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sidRPr="00AB363A">
        <w:rPr>
          <w:szCs w:val="18"/>
        </w:rPr>
        <w:t xml:space="preserve">Overwegende dat </w:t>
      </w:r>
      <w:r>
        <w:rPr>
          <w:szCs w:val="18"/>
        </w:rPr>
        <w:t>mevrouw/</w:t>
      </w:r>
      <w:r w:rsidRPr="00AB363A">
        <w:rPr>
          <w:szCs w:val="18"/>
        </w:rPr>
        <w:t>de heer xxx de volstrekte meerderheid der uitgebrachte stemmen heeft behaald;</w:t>
      </w:r>
    </w:p>
    <w:p w:rsidR="006A05BD" w:rsidRDefault="006A05BD" w:rsidP="005F37A4">
      <w:pPr>
        <w:pStyle w:val="BodyText"/>
        <w:rPr>
          <w:rFonts w:ascii="Verdana" w:hAnsi="Verdana"/>
          <w:b w:val="0"/>
          <w:sz w:val="18"/>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3</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sidRPr="00AB363A">
        <w:rPr>
          <w:szCs w:val="18"/>
        </w:rPr>
        <w:t xml:space="preserve">Overwegende dat </w:t>
      </w:r>
      <w:r>
        <w:rPr>
          <w:szCs w:val="18"/>
        </w:rPr>
        <w:t>mevrouw/</w:t>
      </w:r>
      <w:r w:rsidRPr="00AB363A">
        <w:rPr>
          <w:szCs w:val="18"/>
        </w:rPr>
        <w:t>de heer xxx de volstrekte meerderheid der uitgebrachte stemmen heeft behaald;</w:t>
      </w:r>
    </w:p>
    <w:p w:rsidR="006A05BD" w:rsidRDefault="006A05BD" w:rsidP="005F37A4">
      <w:pPr>
        <w:pStyle w:val="BodyText"/>
        <w:rPr>
          <w:rFonts w:ascii="Verdana" w:hAnsi="Verdana"/>
          <w:b w:val="0"/>
          <w:sz w:val="18"/>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4</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sidRPr="00AB363A">
        <w:rPr>
          <w:szCs w:val="18"/>
        </w:rPr>
        <w:t>Overwegende dat</w:t>
      </w:r>
      <w:r>
        <w:rPr>
          <w:szCs w:val="18"/>
        </w:rPr>
        <w:t xml:space="preserve"> mevrouw/</w:t>
      </w:r>
      <w:r w:rsidRPr="00AB363A">
        <w:rPr>
          <w:szCs w:val="18"/>
        </w:rPr>
        <w:t>de heer xxx de volstrekte meerderheid der uitgebrachte stemmen heeft behaald;</w:t>
      </w:r>
    </w:p>
    <w:p w:rsidR="006A05BD" w:rsidRDefault="006A05BD" w:rsidP="005F37A4">
      <w:pPr>
        <w:pStyle w:val="BodyText"/>
        <w:rPr>
          <w:rFonts w:ascii="Verdana" w:hAnsi="Verdana"/>
          <w:b w:val="0"/>
          <w:sz w:val="18"/>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5</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sidRPr="00AB363A">
        <w:rPr>
          <w:szCs w:val="18"/>
        </w:rPr>
        <w:t xml:space="preserve">Overwegende dat </w:t>
      </w:r>
      <w:r>
        <w:rPr>
          <w:szCs w:val="18"/>
        </w:rPr>
        <w:t>mevrouw/</w:t>
      </w:r>
      <w:r w:rsidRPr="00AB363A">
        <w:rPr>
          <w:szCs w:val="18"/>
        </w:rPr>
        <w:t>de heer xxx de volstrekte meerderheid der uitgebrachte stemmen heeft behaald;</w:t>
      </w:r>
    </w:p>
    <w:p w:rsidR="006A05BD" w:rsidRDefault="006A05BD" w:rsidP="005F37A4">
      <w:pPr>
        <w:pStyle w:val="BodyText"/>
        <w:rPr>
          <w:rFonts w:ascii="Verdana" w:hAnsi="Verdana"/>
          <w:b w:val="0"/>
          <w:sz w:val="18"/>
          <w:szCs w:val="18"/>
        </w:rPr>
      </w:pPr>
    </w:p>
    <w:p w:rsidR="006A05BD" w:rsidRPr="00AB363A" w:rsidRDefault="006A05BD" w:rsidP="005F37A4">
      <w:pPr>
        <w:pStyle w:val="BodyText"/>
        <w:rPr>
          <w:rFonts w:ascii="Verdana" w:hAnsi="Verdana"/>
          <w:b w:val="0"/>
          <w:sz w:val="18"/>
          <w:szCs w:val="18"/>
        </w:rPr>
      </w:pPr>
      <w:r>
        <w:rPr>
          <w:rFonts w:ascii="Verdana" w:hAnsi="Verdana"/>
          <w:b w:val="0"/>
          <w:sz w:val="18"/>
          <w:szCs w:val="18"/>
        </w:rPr>
        <w:t>6</w:t>
      </w:r>
      <w:r w:rsidRPr="00E80C05">
        <w:rPr>
          <w:rFonts w:ascii="Verdana" w:hAnsi="Verdana"/>
          <w:b w:val="0"/>
          <w:sz w:val="18"/>
          <w:szCs w:val="18"/>
          <w:vertAlign w:val="superscript"/>
        </w:rPr>
        <w:t>e</w:t>
      </w:r>
      <w:r>
        <w:rPr>
          <w:rFonts w:ascii="Verdana" w:hAnsi="Verdana"/>
          <w:b w:val="0"/>
          <w:sz w:val="18"/>
          <w:szCs w:val="18"/>
        </w:rPr>
        <w:t xml:space="preserve"> s</w:t>
      </w:r>
      <w:r w:rsidRPr="00AB363A">
        <w:rPr>
          <w:rFonts w:ascii="Verdana" w:hAnsi="Verdana"/>
          <w:b w:val="0"/>
          <w:sz w:val="18"/>
          <w:szCs w:val="18"/>
        </w:rPr>
        <w:t>tadsafgevaardigde:</w:t>
      </w:r>
    </w:p>
    <w:p w:rsidR="006A05BD" w:rsidRPr="00AB363A" w:rsidRDefault="006A05BD" w:rsidP="005F37A4">
      <w:pPr>
        <w:rPr>
          <w:szCs w:val="18"/>
        </w:rPr>
      </w:pPr>
      <w:r w:rsidRPr="00AB363A">
        <w:rPr>
          <w:szCs w:val="18"/>
        </w:rPr>
        <w:t>Aantal leden van de gemeenteraad die aan de geheime stemming deelnemen:</w:t>
      </w:r>
    </w:p>
    <w:p w:rsidR="006A05BD" w:rsidRPr="00AB363A" w:rsidRDefault="006A05BD" w:rsidP="005F37A4">
      <w:pPr>
        <w:rPr>
          <w:szCs w:val="18"/>
        </w:rPr>
      </w:pPr>
      <w:r w:rsidRPr="00AB363A">
        <w:rPr>
          <w:szCs w:val="18"/>
        </w:rPr>
        <w:t>Aantal uitgebrachte stemmen:</w:t>
      </w:r>
    </w:p>
    <w:p w:rsidR="006A05BD" w:rsidRPr="00AB363A" w:rsidRDefault="006A05BD" w:rsidP="005F37A4">
      <w:pPr>
        <w:rPr>
          <w:szCs w:val="18"/>
        </w:rPr>
      </w:pPr>
      <w:r w:rsidRPr="00AB363A">
        <w:rPr>
          <w:szCs w:val="18"/>
        </w:rPr>
        <w:t>Aantal stemmen op naam van xxx:</w:t>
      </w:r>
    </w:p>
    <w:p w:rsidR="006A05BD" w:rsidRPr="00AB363A" w:rsidRDefault="006A05BD" w:rsidP="005F37A4">
      <w:pPr>
        <w:rPr>
          <w:szCs w:val="18"/>
        </w:rPr>
      </w:pPr>
    </w:p>
    <w:p w:rsidR="006A05BD" w:rsidRPr="00AB363A" w:rsidRDefault="006A05BD" w:rsidP="005F37A4">
      <w:pPr>
        <w:rPr>
          <w:szCs w:val="18"/>
        </w:rPr>
      </w:pPr>
      <w:r w:rsidRPr="00AB363A">
        <w:rPr>
          <w:szCs w:val="18"/>
        </w:rPr>
        <w:t xml:space="preserve">Overwegende dat </w:t>
      </w:r>
      <w:r>
        <w:rPr>
          <w:szCs w:val="18"/>
        </w:rPr>
        <w:t>mevrouw/</w:t>
      </w:r>
      <w:r w:rsidRPr="00AB363A">
        <w:rPr>
          <w:szCs w:val="18"/>
        </w:rPr>
        <w:t>de heer xxx de volstrekte meerderheid der uitgebrachte stemmen heeft behaald;</w:t>
      </w:r>
    </w:p>
    <w:p w:rsidR="006A05BD" w:rsidRDefault="006A05BD" w:rsidP="005F37A4">
      <w:pPr>
        <w:tabs>
          <w:tab w:val="left" w:pos="360"/>
        </w:tabs>
        <w:rPr>
          <w:szCs w:val="18"/>
        </w:rPr>
      </w:pPr>
    </w:p>
    <w:p w:rsidR="006A05BD" w:rsidRPr="00AB363A" w:rsidRDefault="006A05BD" w:rsidP="005F37A4">
      <w:pPr>
        <w:tabs>
          <w:tab w:val="left" w:pos="360"/>
        </w:tabs>
        <w:rPr>
          <w:szCs w:val="18"/>
        </w:rPr>
      </w:pPr>
      <w:r w:rsidRPr="00AB363A">
        <w:rPr>
          <w:szCs w:val="18"/>
        </w:rPr>
        <w:t>Beslist,</w:t>
      </w:r>
    </w:p>
    <w:p w:rsidR="006A05BD" w:rsidRPr="00AB363A" w:rsidRDefault="006A05BD" w:rsidP="005F37A4">
      <w:pPr>
        <w:tabs>
          <w:tab w:val="left" w:pos="360"/>
        </w:tabs>
        <w:rPr>
          <w:szCs w:val="18"/>
        </w:rPr>
      </w:pPr>
    </w:p>
    <w:p w:rsidR="006A05BD" w:rsidRPr="00AB363A" w:rsidRDefault="006A05BD" w:rsidP="005F37A4">
      <w:pPr>
        <w:tabs>
          <w:tab w:val="left" w:pos="360"/>
        </w:tabs>
        <w:rPr>
          <w:szCs w:val="18"/>
        </w:rPr>
      </w:pPr>
    </w:p>
    <w:p w:rsidR="006A05BD" w:rsidRPr="00AB363A" w:rsidRDefault="006A05BD" w:rsidP="005F37A4">
      <w:pPr>
        <w:tabs>
          <w:tab w:val="left" w:pos="360"/>
        </w:tabs>
        <w:rPr>
          <w:szCs w:val="18"/>
        </w:rPr>
      </w:pPr>
      <w:r w:rsidRPr="00AB363A">
        <w:rPr>
          <w:szCs w:val="18"/>
        </w:rPr>
        <w:t>Artikel 1</w:t>
      </w:r>
    </w:p>
    <w:p w:rsidR="006A05BD" w:rsidRPr="00AB363A" w:rsidRDefault="006A05BD" w:rsidP="005F37A4">
      <w:pPr>
        <w:rPr>
          <w:szCs w:val="18"/>
        </w:rPr>
      </w:pPr>
    </w:p>
    <w:p w:rsidR="006A05BD" w:rsidRDefault="006A05BD" w:rsidP="005F37A4">
      <w:pPr>
        <w:rPr>
          <w:szCs w:val="18"/>
        </w:rPr>
      </w:pPr>
      <w:r w:rsidRPr="00AB363A">
        <w:rPr>
          <w:szCs w:val="18"/>
        </w:rPr>
        <w:t>De</w:t>
      </w:r>
      <w:r>
        <w:rPr>
          <w:szCs w:val="18"/>
        </w:rPr>
        <w:t xml:space="preserve"> vertegenwoordiging van de stad in het plaatselijk werkgelegenheidsagentschap bestaat uit:</w:t>
      </w:r>
    </w:p>
    <w:p w:rsidR="006A05BD" w:rsidRDefault="006A05BD" w:rsidP="005F37A4">
      <w:pPr>
        <w:rPr>
          <w:szCs w:val="18"/>
        </w:rPr>
      </w:pPr>
      <w:r>
        <w:rPr>
          <w:szCs w:val="18"/>
        </w:rPr>
        <w:t>-</w:t>
      </w:r>
    </w:p>
    <w:p w:rsidR="006A05BD" w:rsidRDefault="006A05BD" w:rsidP="005F37A4">
      <w:pPr>
        <w:rPr>
          <w:szCs w:val="18"/>
        </w:rPr>
      </w:pPr>
      <w:r>
        <w:rPr>
          <w:szCs w:val="18"/>
        </w:rPr>
        <w:t>-</w:t>
      </w:r>
    </w:p>
    <w:p w:rsidR="006A05BD" w:rsidRDefault="006A05BD" w:rsidP="005F37A4">
      <w:pPr>
        <w:rPr>
          <w:szCs w:val="18"/>
        </w:rPr>
      </w:pPr>
      <w:r>
        <w:rPr>
          <w:szCs w:val="18"/>
        </w:rPr>
        <w:t>-</w:t>
      </w:r>
    </w:p>
    <w:p w:rsidR="006A05BD" w:rsidRDefault="006A05BD" w:rsidP="005F37A4">
      <w:pPr>
        <w:rPr>
          <w:szCs w:val="18"/>
        </w:rPr>
      </w:pPr>
      <w:r>
        <w:rPr>
          <w:szCs w:val="18"/>
        </w:rPr>
        <w:t>-</w:t>
      </w:r>
    </w:p>
    <w:p w:rsidR="006A05BD" w:rsidRDefault="006A05BD" w:rsidP="005F37A4">
      <w:pPr>
        <w:rPr>
          <w:szCs w:val="18"/>
        </w:rPr>
      </w:pPr>
      <w:r>
        <w:rPr>
          <w:szCs w:val="18"/>
        </w:rPr>
        <w:t>-</w:t>
      </w:r>
    </w:p>
    <w:p w:rsidR="006A05BD" w:rsidRDefault="006A05BD" w:rsidP="005F37A4">
      <w:pPr>
        <w:rPr>
          <w:szCs w:val="18"/>
        </w:rPr>
      </w:pPr>
      <w:r>
        <w:rPr>
          <w:szCs w:val="18"/>
        </w:rPr>
        <w:t>-</w:t>
      </w:r>
    </w:p>
    <w:p w:rsidR="006A05BD" w:rsidRDefault="006A05BD" w:rsidP="005F37A4">
      <w:pPr>
        <w:rPr>
          <w:szCs w:val="18"/>
        </w:rPr>
      </w:pPr>
    </w:p>
    <w:p w:rsidR="006A05BD" w:rsidRDefault="006A05BD" w:rsidP="005F37A4">
      <w:pPr>
        <w:rPr>
          <w:szCs w:val="18"/>
        </w:rPr>
      </w:pPr>
      <w:r>
        <w:rPr>
          <w:szCs w:val="18"/>
        </w:rPr>
        <w:t>Artikel 2</w:t>
      </w:r>
    </w:p>
    <w:p w:rsidR="006A05BD" w:rsidRDefault="006A05BD" w:rsidP="005F37A4">
      <w:pPr>
        <w:rPr>
          <w:szCs w:val="18"/>
        </w:rPr>
      </w:pPr>
    </w:p>
    <w:p w:rsidR="006A05BD" w:rsidRDefault="006A05BD" w:rsidP="005F37A4">
      <w:pPr>
        <w:rPr>
          <w:szCs w:val="18"/>
        </w:rPr>
      </w:pPr>
      <w:r>
        <w:rPr>
          <w:szCs w:val="18"/>
        </w:rPr>
        <w:t>Deze aanstellingen gelden voor de duur van deze bestuursperiode.</w:t>
      </w:r>
    </w:p>
    <w:p w:rsidR="006A05BD" w:rsidRDefault="006A05BD" w:rsidP="005F37A4">
      <w:pPr>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Default="006A05BD" w:rsidP="005F37A4">
      <w:pPr>
        <w:rPr>
          <w:szCs w:val="18"/>
        </w:rPr>
      </w:pPr>
      <w:r>
        <w:rPr>
          <w:szCs w:val="18"/>
        </w:rPr>
        <w:t>Afschrift van deze beslissing zal worden opgestuurd aan het Plaatselijk Werkgelegenheidsagentschap van Ninove.</w:t>
      </w:r>
    </w:p>
    <w:p w:rsidR="006A05BD" w:rsidRDefault="006A05BD" w:rsidP="005F37A4">
      <w:pPr>
        <w:sectPr w:rsidR="006A05BD" w:rsidSect="00F36776">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5.</w:t>
      </w:r>
      <w:r w:rsidRPr="00E20E22">
        <w:rPr>
          <w:b/>
          <w:szCs w:val="18"/>
        </w:rPr>
        <w:tab/>
        <w:t>Secretariaat - Provinciale brandweerschool van Oost-Vlaanderen vzw - aanduiding van een vertegenwoordiger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ontving een uitnodiging van de vzw provinciale brandweerschool van Oost-Vlaanderen voor de aanduiding van haar vertegenwoordiger.</w:t>
      </w:r>
    </w:p>
    <w:p w:rsidR="006A05BD" w:rsidRDefault="006A05BD" w:rsidP="005F37A4"/>
    <w:p w:rsidR="006A05BD" w:rsidRPr="009A080C" w:rsidRDefault="006A05BD" w:rsidP="005F37A4">
      <w:r>
        <w:t>De stad dient voor de provinciale brandweerschool van Oost-Vlaanderen een afgevaardigde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stad een afgevaardigde in de algemene vergadering van de vzw provinciale brandweerschool van Oost-Vlaanderen moet aanduiden;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volgende uitslag geeft:</w:t>
      </w:r>
    </w:p>
    <w:p w:rsidR="006A05BD" w:rsidRDefault="006A05BD" w:rsidP="005F37A4">
      <w:pPr>
        <w:tabs>
          <w:tab w:val="left" w:pos="360"/>
        </w:tabs>
        <w:rPr>
          <w:szCs w:val="18"/>
        </w:rPr>
      </w:pPr>
      <w:r>
        <w:rPr>
          <w:szCs w:val="18"/>
        </w:rPr>
        <w:t>Aantal leden van de gemeenteraad die aan de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vertegenwoordiger in de algemene vergadering van de vzw provinciale brandweerschool van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 geldt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Pr="00306E71" w:rsidRDefault="006A05BD" w:rsidP="005F37A4">
      <w:pPr>
        <w:rPr>
          <w:szCs w:val="18"/>
        </w:rPr>
      </w:pPr>
      <w:r>
        <w:rPr>
          <w:szCs w:val="18"/>
        </w:rPr>
        <w:t>Afschrift van deze beslissing zal worden gestuurd aan de vzw provinciale brandweerschool van Oost-Vlaanderen Sprendonkstraat 5 te 9042 Gent-Desteldonk.</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6.</w:t>
      </w:r>
      <w:r w:rsidRPr="00E20E22">
        <w:rPr>
          <w:b/>
          <w:szCs w:val="18"/>
        </w:rPr>
        <w:tab/>
        <w:t>Secretariaat - ERSV Oost-Vlaanderen Vzw - Aanduiding vertegenwoordiger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ontving een uitnodiging van de provincie Oost-Vlaanderen om een vertegenwoordiger van de stad aan te duiden voor de algemene vergadering van de vzw ERSV Oost-Vlaanderen.</w:t>
      </w:r>
    </w:p>
    <w:p w:rsidR="006A05BD" w:rsidRDefault="006A05BD" w:rsidP="005F37A4"/>
    <w:p w:rsidR="006A05BD" w:rsidRDefault="006A05BD" w:rsidP="005F37A4">
      <w:r>
        <w:t>De vertegenwoordiger moet zetelen in de gemeenteraad, en mag lid zijn van het college van burgemeester en schepenen.</w:t>
      </w:r>
    </w:p>
    <w:p w:rsidR="006A05BD" w:rsidRDefault="006A05BD" w:rsidP="005F37A4"/>
    <w:p w:rsidR="006A05BD" w:rsidRPr="009A080C" w:rsidRDefault="006A05BD" w:rsidP="005F37A4"/>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de provincie Oost-Vlaanderen betreffende de algemene vergadering van de vzw ERSV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Ninove lid is van de algemene vergadering van de vzw ERSV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een vertegenwoordiger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vertegenwoordiger moet zetelen in de gemeenteraad en lid</w:t>
      </w:r>
      <w:r w:rsidRPr="000D75A3">
        <w:rPr>
          <w:szCs w:val="18"/>
        </w:rPr>
        <w:t xml:space="preserve"> </w:t>
      </w:r>
      <w:r>
        <w:rPr>
          <w:szCs w:val="18"/>
        </w:rPr>
        <w:t>mag zijn van het college van burgemeester en schepenen;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volgende uitslag geeft:</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der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heer……………………………………………………………………………wordt aangesteld als vertegenwoordiger bij de vzw ERSV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 geldt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Pr="00306E71" w:rsidRDefault="006A05BD" w:rsidP="005F37A4">
      <w:pPr>
        <w:rPr>
          <w:szCs w:val="18"/>
        </w:rPr>
      </w:pPr>
      <w:r>
        <w:rPr>
          <w:szCs w:val="18"/>
        </w:rPr>
        <w:t>Afschrift van deze beslissing zal worden gestuurd aan de provincie Oost-Vlaanderen, vzw ERSV Oost-Vlaanderen Gouvernementstraat 1 te 9000 Gent.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7.</w:t>
      </w:r>
      <w:r w:rsidRPr="00E20E22">
        <w:rPr>
          <w:b/>
          <w:szCs w:val="18"/>
        </w:rPr>
        <w:tab/>
        <w:t>Secretariaat - Cevi VZW, Centrum voor Informatica - Aanduiding vertegenwoordiger en plaatsvervanger en kandidaat-bestuurder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ontving een brief dd. 29 oktober 2012 en 18 februari 2013  van de vzw Cevi, Centrum voor Informatica om een vertegenwoordiger en eventueel plaatsvervanger aan te duiden van de stad om deel te nemen aan de algemene vergaderingen die Cevi zal organiseren.</w:t>
      </w:r>
    </w:p>
    <w:p w:rsidR="006A05BD" w:rsidRDefault="006A05BD" w:rsidP="005F37A4"/>
    <w:p w:rsidR="006A05BD" w:rsidRDefault="006A05BD" w:rsidP="005F37A4">
      <w:r>
        <w:t>Een kandidatuur voor een mandaat in de raad van bestuur van Cevi vzw kan eventueel ingediend worden.</w:t>
      </w:r>
    </w:p>
    <w:p w:rsidR="006A05BD" w:rsidRDefault="006A05BD" w:rsidP="005F37A4"/>
    <w:p w:rsidR="006A05BD" w:rsidRPr="009A080C" w:rsidRDefault="006A05BD" w:rsidP="005F37A4"/>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brieven van 29 oktober 2012 en 18 februari 2013 van vzw Cevi, Centrum voor Informatica;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vzw Cevi vraagt om een persoon aan te duiden als vertegenwoordiger van de stad om deel te nemen aan de algemene vergaderingen die Cevi vzw zal organiseren;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een vertegenwoordiger en plaatsvervanger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stad Ninove kan overwegen om zich kandidaat te stellen voor een mandaat in de raad van bestuur van de vzw Cevi;</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vertegenwoordiger bij de vzw Cevi.</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heer………………………………………………………………….wordt aangesteld als plaatsvervanger bij de vzw Cevi.</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heer…………………………………………………………………wordt voorgedragen als kandidaat-bestuurder bij de vzw Cevi.</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4</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5</w:t>
      </w:r>
    </w:p>
    <w:p w:rsidR="006A05BD" w:rsidRDefault="006A05BD" w:rsidP="005F37A4">
      <w:pPr>
        <w:rPr>
          <w:szCs w:val="18"/>
        </w:rPr>
      </w:pPr>
    </w:p>
    <w:p w:rsidR="006A05BD" w:rsidRDefault="006A05BD" w:rsidP="005F37A4">
      <w:pPr>
        <w:rPr>
          <w:szCs w:val="18"/>
        </w:rPr>
      </w:pPr>
      <w:r>
        <w:rPr>
          <w:szCs w:val="18"/>
        </w:rPr>
        <w:t>Afschrift van deze beslissing zal worden opgestuurd aan de vzw Cevi Bisdomplein 3 te 9000 Gent.</w:t>
      </w:r>
    </w:p>
    <w:p w:rsidR="006A05BD" w:rsidRPr="00306E71" w:rsidRDefault="006A05BD" w:rsidP="005F37A4">
      <w:pPr>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8.</w:t>
      </w:r>
      <w:r w:rsidRPr="00E20E22">
        <w:rPr>
          <w:b/>
          <w:szCs w:val="18"/>
        </w:rPr>
        <w:tab/>
        <w:t>Secretariaat - Interlokale vereniging BibArt - Aanduiden beheerder en plaatsvervanger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ontving een brief van De Ridder Tom, voorzitter stuurgroep van de interlokale vereniging BibArt, samenwerkingsverband van openbare bibliotheken in de regio, om een vertegenwoordiger van de stad aan te duiden.</w:t>
      </w:r>
    </w:p>
    <w:p w:rsidR="006A05BD" w:rsidRDefault="006A05BD" w:rsidP="005F37A4"/>
    <w:p w:rsidR="006A05BD" w:rsidRDefault="006A05BD" w:rsidP="005F37A4">
      <w:r>
        <w:t>Volgens artikel 9 van de statuten van BibArt hebben alle leden recht op één mandaat.</w:t>
      </w:r>
    </w:p>
    <w:p w:rsidR="006A05BD" w:rsidRDefault="006A05BD" w:rsidP="005F37A4">
      <w:pPr>
        <w:sectPr w:rsidR="006A05BD" w:rsidSect="000F283B">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Tom De Ridder, voorzitter stuurgroep van de interlokale vereniging BibArt, samenwerkingsverband van openbare bibliotheken in de regio;</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volgens artikel 9 van de statuten alle leden recht hebben op één mandaat;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decreet van 6 juli 2001 houdende de intergemeentelijke samenwerking;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een beheerder en plaatsvervanger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beheerder: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beheerder bij de interlokale vereniging BibArt.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plaatsvervanger bij de interlokale vereniging BibArt.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de interlokale vereniging BibArt.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9.</w:t>
      </w:r>
      <w:r w:rsidRPr="00E20E22">
        <w:rPr>
          <w:b/>
          <w:szCs w:val="18"/>
        </w:rPr>
        <w:tab/>
        <w:t>Secretariaat - Onderwijssecretariaat van de Steden en Gemeenten van de Vlaamse Gemeenschap VZW - stadsafgevaardigde in de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A080C" w:rsidRDefault="006A05BD" w:rsidP="005F37A4">
      <w:pPr>
        <w:tabs>
          <w:tab w:val="left" w:pos="360"/>
        </w:tabs>
      </w:pPr>
      <w:r>
        <w:rPr>
          <w:szCs w:val="18"/>
        </w:rPr>
        <w:t>Voorstel aan de raad om mevrouw Katie Coppens, schepen van onderwijs, namens de stad aan te duiden om te zetelen in de algemene vergadering van het Onderwijssecretariaat van de Vlaamse Steden en Gemeenten vzw (OVSG).</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artikel 36 van het gemeentedecreet, dat bepaalt dat voor elke benoeming tot ambten, elke contractuele aanstelling, elke verkiezing en elke voordracht van kandidaten tot een afzonderlijke stemming moet worden overgegaan;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gemeenteraadsbesluit van 20 juni 1991 houdende enerzijds toetreding van de stad bij het Onderwijssecretariaat van de Vlaamse Steden en Gemeenten vzw (OVSG) en anderzijds kennisneming van de statuten van de koepelorganisatie OVSG;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statuten van OVSG vzw, inzonderheid artikel 5§3 waarin bepaald wordt dat elk aangesloten bestuur in de algemene vergadering van OVSG vertegenwoordigd is met een lid, dat minstens de hoedanigheid van gemeenteraadslid moet hebben;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gebruikelijk is om na de vernieuwing van de gemeenteraad over te gaan tot de aanduiding van een nieuwe afgevaardigde van de stad in de algemene vergadering van OVSG;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in de voorbije bestuursperiodes de schepen van onderwijs werd aangeduid als afgevaardigde van de stad in de algemene vergadering van OVSG;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volgende uitslag geeft: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 Katie Coppens: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 Katie Coppens 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 Katie Coppens, schepen, wordt namens de stad aangeduid om te zetelen in de algemene vergadering van het Onderwijssecretariaat van de Vlaamse Steden en Gemeenten vzw (OVSG).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Afschrift van deze beslissing zal aan het Onderwijssecretariaat van de Vlaamse Steden en Gemeenten vzw (OVSG), Ravensteingalerij 3 bus 7, 1000 Brussel worden opgestuurd.</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10.</w:t>
      </w:r>
      <w:r w:rsidRPr="00E20E22">
        <w:rPr>
          <w:b/>
          <w:szCs w:val="18"/>
        </w:rPr>
        <w:tab/>
        <w:t>Secretariaat - Interlokale vereniging Regiosportdienst Zuid-Oost-Vlaanderen - aanduiden vertegenwoordiger en plaatsvervanger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 w:rsidR="006A05BD" w:rsidRDefault="006A05BD" w:rsidP="005F37A4">
      <w:r>
        <w:t>De stad Ninove maakt deel uit van de interlokale vereniging  Regiosportdienst Zuid-Oost-Vlaanderen.</w:t>
      </w:r>
    </w:p>
    <w:p w:rsidR="006A05BD" w:rsidRDefault="006A05BD" w:rsidP="005F37A4">
      <w:r>
        <w:t>Het beheerscomité wordt volledig hernieuwd na de verschillende installatievergaderingen van de gemeenten die lid zijn.</w:t>
      </w:r>
    </w:p>
    <w:p w:rsidR="006A05BD" w:rsidRDefault="006A05BD" w:rsidP="005F37A4"/>
    <w:p w:rsidR="006A05BD" w:rsidRDefault="006A05BD" w:rsidP="005F37A4">
      <w:r>
        <w:t>De schepen van sport is de eerste vertegenwoordiger in het beheerscomité.</w:t>
      </w:r>
    </w:p>
    <w:p w:rsidR="006A05BD" w:rsidRDefault="006A05BD" w:rsidP="005F37A4"/>
    <w:p w:rsidR="006A05BD" w:rsidRDefault="006A05BD" w:rsidP="005F37A4">
      <w:pPr>
        <w:tabs>
          <w:tab w:val="left" w:pos="360"/>
        </w:tabs>
        <w:rPr>
          <w:szCs w:val="18"/>
        </w:rPr>
      </w:pPr>
      <w:r>
        <w:t xml:space="preserve">Wij vragen, dames en heren, </w:t>
      </w:r>
      <w:r>
        <w:rPr>
          <w:szCs w:val="18"/>
        </w:rPr>
        <w:t>de heer Marc Torrekens, schepen van sport, aan te stellen als afgevaardigde voor Ninove in het beheerscomité van de ILV Regio-Sportdienst Zuid-Oost-Vlaanderen.</w:t>
      </w:r>
    </w:p>
    <w:p w:rsidR="006A05BD" w:rsidRDefault="006A05BD" w:rsidP="005F37A4">
      <w:pPr>
        <w:tabs>
          <w:tab w:val="left" w:pos="360"/>
        </w:tabs>
        <w:rPr>
          <w:szCs w:val="18"/>
        </w:rPr>
      </w:pPr>
      <w:r>
        <w:rPr>
          <w:szCs w:val="18"/>
        </w:rPr>
        <w:t>Eveneens vragen we een plaatsvervanger, die gemeenteraadslid is, aan te duiden.</w:t>
      </w:r>
    </w:p>
    <w:p w:rsidR="006A05BD" w:rsidRPr="009A080C" w:rsidRDefault="006A05BD" w:rsidP="005F37A4"/>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Gelet op de bepalingen van het gemeentedecreet;</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Gelet op het besluit van de gemeenteraad van 28 oktober 2004 waarbij de oprichting en de overeenkomst van de ILV Regiosportdienst Zuid-Oost-Vlaanderen goedgekeurd werd;</w:t>
      </w:r>
    </w:p>
    <w:p w:rsidR="006A05BD" w:rsidRPr="00A461A6" w:rsidRDefault="006A05BD" w:rsidP="005F37A4">
      <w:pPr>
        <w:tabs>
          <w:tab w:val="left" w:pos="360"/>
        </w:tabs>
        <w:rPr>
          <w:szCs w:val="18"/>
        </w:rPr>
      </w:pPr>
    </w:p>
    <w:p w:rsidR="006A05BD" w:rsidRDefault="006A05BD" w:rsidP="005F37A4">
      <w:pPr>
        <w:tabs>
          <w:tab w:val="left" w:pos="360"/>
        </w:tabs>
        <w:rPr>
          <w:szCs w:val="18"/>
        </w:rPr>
      </w:pPr>
      <w:r>
        <w:rPr>
          <w:szCs w:val="18"/>
        </w:rPr>
        <w:t xml:space="preserve">Gelet op de statuten van de ILV </w:t>
      </w:r>
      <w:r w:rsidRPr="00A461A6">
        <w:rPr>
          <w:szCs w:val="18"/>
        </w:rPr>
        <w:t>Regiosportdienst Zuid-Oost-Vlaanderen</w:t>
      </w:r>
      <w:r>
        <w:rPr>
          <w:szCs w:val="18"/>
        </w:rPr>
        <w:t xml:space="preserve"> in het bijzonder artikel 7 – samenstelling beheersorgaan;</w:t>
      </w:r>
    </w:p>
    <w:p w:rsidR="006A05BD"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de stad Ninove samen met de gemeenten Aalst, Denderleeuw, Erpe-Mere, Geraardsbergen, Haaltert, Herzele, Lede, Lierde, Sint-Lievens-Houtem en Zottegem deel uitmaken van de ILV Regio-Sportdienst Zuid-Oost-Vlaanderen;</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het beheerscomité is samengesteld uit een afgevaardigde van elke participerende gemeente en de vertegenwoordiger van de gemeente in het beheerscomité steeds de schepen bevoegd voor sport moet zijn;</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elke gemeente eveneens een plaatsvervangende afgevaardigde aanstelt, lid van de gemeenteraad;</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de leden van het beheerscomité benoemd worden voor de duur van een bestuursperiode van de gemeente;</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wegens de nieuwe bestuursperiode de mandaten van het beheerscomité van de ILV Regio-Sportdienst Zuid-Oost-Vlaanderen dienen vernieuwd te worden;</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de algemene vergadering plaats vindt op dinsdag 27 maart 2013;</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de kandidaat voorzitter, -ondervoorzitter, -lasthebber, -volmacht houders van de ILV Regio-Sportdienst Zuid-Oost-Vlaanderen opgevraagd worden;</w:t>
      </w:r>
    </w:p>
    <w:p w:rsidR="006A05BD" w:rsidRPr="00A461A6"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Overwegende dat Ninove geen kandidaat meer is als beherende gemeente;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Pr="00A461A6" w:rsidRDefault="006A05BD" w:rsidP="005F37A4">
      <w:pPr>
        <w:tabs>
          <w:tab w:val="left" w:pos="360"/>
        </w:tabs>
        <w:rPr>
          <w:szCs w:val="18"/>
        </w:rPr>
      </w:pPr>
      <w:r w:rsidRPr="00A461A6">
        <w:rPr>
          <w:szCs w:val="18"/>
        </w:rPr>
        <w:t>De heer Marc Torrekens, schepen van sport, wordt aangesteld als afgevaardigde voor Ninove in het beheerscomité van de ILV Regio-Sportdienst Zuid-Oost-Vlaanderen.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Pr="00A461A6" w:rsidRDefault="006A05BD" w:rsidP="005F37A4">
      <w:pPr>
        <w:tabs>
          <w:tab w:val="left" w:pos="360"/>
        </w:tabs>
        <w:rPr>
          <w:szCs w:val="18"/>
        </w:rPr>
      </w:pPr>
      <w:r w:rsidRPr="00A461A6">
        <w:rPr>
          <w:b/>
          <w:szCs w:val="18"/>
        </w:rPr>
        <w:t>XXX</w:t>
      </w:r>
      <w:r w:rsidRPr="00A461A6">
        <w:rPr>
          <w:szCs w:val="18"/>
        </w:rPr>
        <w:t>, gemeenteraadslid, wordt aangeduid als plaatsvervanger.</w:t>
      </w:r>
    </w:p>
    <w:p w:rsidR="006A05BD" w:rsidRDefault="006A05BD" w:rsidP="005F37A4">
      <w:pPr>
        <w:tabs>
          <w:tab w:val="left" w:pos="360"/>
        </w:tabs>
        <w:rPr>
          <w:szCs w:val="18"/>
        </w:rPr>
      </w:pPr>
    </w:p>
    <w:p w:rsidR="006A05BD" w:rsidRDefault="006A05BD" w:rsidP="005F37A4">
      <w:pPr>
        <w:rPr>
          <w:szCs w:val="18"/>
        </w:rPr>
      </w:pPr>
    </w:p>
    <w:p w:rsidR="006A05BD" w:rsidRPr="00306E71" w:rsidRDefault="006A05BD" w:rsidP="005F37A4">
      <w:pPr>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11.</w:t>
      </w:r>
      <w:r w:rsidRPr="00E20E22">
        <w:rPr>
          <w:b/>
          <w:szCs w:val="18"/>
        </w:rPr>
        <w:tab/>
        <w:t>Secretariaat - AGB Dienstenbedrijf Ninove - Aanduiding leden raad van bestuur en voordracht van de leden van het directiecomité</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041C2" w:rsidRDefault="006A05BD" w:rsidP="005F37A4">
      <w:r>
        <w:t>De stad dient voor het Autonoom Gemeentebedrijf Ninove de leden van de raad van bestuur aan te stellen en het directiecomité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pStyle w:val="briefstad3"/>
        <w:rPr>
          <w:rFonts w:ascii="Verdana" w:hAnsi="Verdana"/>
          <w:sz w:val="18"/>
          <w:szCs w:val="18"/>
        </w:rPr>
      </w:pPr>
      <w:r w:rsidRPr="00806C32">
        <w:rPr>
          <w:rFonts w:ascii="Verdana" w:hAnsi="Verdana"/>
          <w:sz w:val="18"/>
          <w:szCs w:val="18"/>
        </w:rPr>
        <w:t xml:space="preserve">Gelet op het gemeentedecreet, inzonderheid op artikel </w:t>
      </w:r>
      <w:r>
        <w:rPr>
          <w:rFonts w:ascii="Verdana" w:hAnsi="Verdana"/>
          <w:sz w:val="18"/>
          <w:szCs w:val="18"/>
        </w:rPr>
        <w:t>236;</w:t>
      </w:r>
    </w:p>
    <w:p w:rsidR="006A05BD" w:rsidRDefault="006A05BD" w:rsidP="005F37A4">
      <w:pPr>
        <w:pStyle w:val="briefstad3"/>
        <w:rPr>
          <w:rFonts w:ascii="Verdana" w:hAnsi="Verdana"/>
          <w:sz w:val="18"/>
          <w:szCs w:val="18"/>
        </w:rPr>
      </w:pPr>
    </w:p>
    <w:p w:rsidR="006A05BD" w:rsidRDefault="006A05BD" w:rsidP="005F37A4">
      <w:pPr>
        <w:pStyle w:val="briefstad3"/>
        <w:rPr>
          <w:rFonts w:ascii="Verdana" w:hAnsi="Verdana"/>
          <w:sz w:val="18"/>
          <w:szCs w:val="18"/>
        </w:rPr>
      </w:pPr>
      <w:r>
        <w:rPr>
          <w:rFonts w:ascii="Verdana" w:hAnsi="Verdana"/>
          <w:sz w:val="18"/>
          <w:szCs w:val="18"/>
        </w:rPr>
        <w:t>Overwegende dat ten hoogste twee derde van de leden van de raad van bestuur van hetzelfde geslacht is;</w:t>
      </w:r>
    </w:p>
    <w:p w:rsidR="006A05BD" w:rsidRDefault="006A05BD" w:rsidP="005F37A4">
      <w:pPr>
        <w:pStyle w:val="briefstad3"/>
        <w:rPr>
          <w:rFonts w:ascii="Verdana" w:hAnsi="Verdana"/>
          <w:sz w:val="18"/>
          <w:szCs w:val="18"/>
        </w:rPr>
      </w:pPr>
    </w:p>
    <w:p w:rsidR="006A05BD" w:rsidRDefault="006A05BD" w:rsidP="005F37A4">
      <w:pPr>
        <w:pStyle w:val="briefstad3"/>
        <w:rPr>
          <w:rFonts w:ascii="Verdana" w:hAnsi="Verdana"/>
          <w:sz w:val="18"/>
          <w:szCs w:val="18"/>
        </w:rPr>
      </w:pPr>
      <w:r>
        <w:rPr>
          <w:rFonts w:ascii="Verdana" w:hAnsi="Verdana"/>
          <w:sz w:val="18"/>
          <w:szCs w:val="18"/>
        </w:rPr>
        <w:t>Overwegende dat elke fractie minstens één lid van de raad van bestuur kan voordragen en dat dit voordrachtrecht elke fractie een vertegenwoordiging in de raad van bestuur waarborgt;</w:t>
      </w:r>
    </w:p>
    <w:p w:rsidR="006A05BD" w:rsidRDefault="006A05BD" w:rsidP="005F37A4">
      <w:pPr>
        <w:pStyle w:val="briefstad3"/>
        <w:rPr>
          <w:rFonts w:ascii="Verdana" w:hAnsi="Verdana"/>
          <w:sz w:val="18"/>
          <w:szCs w:val="18"/>
        </w:rPr>
      </w:pPr>
    </w:p>
    <w:p w:rsidR="006A05BD" w:rsidRPr="00806C32" w:rsidRDefault="006A05BD" w:rsidP="005F37A4">
      <w:pPr>
        <w:pStyle w:val="briefstad3"/>
        <w:rPr>
          <w:rFonts w:ascii="Verdana" w:hAnsi="Verdana"/>
          <w:sz w:val="18"/>
          <w:szCs w:val="18"/>
        </w:rPr>
      </w:pPr>
      <w:r>
        <w:rPr>
          <w:rFonts w:ascii="Verdana" w:hAnsi="Verdana"/>
          <w:sz w:val="18"/>
          <w:szCs w:val="18"/>
        </w:rPr>
        <w:t>Overwegende dat de raad van bestuur uit zijn leden een voorzitter kiest die deel moet uitmaken van het college van burgemeester en schepenen van de oprichtende gemeente;</w:t>
      </w:r>
    </w:p>
    <w:p w:rsidR="006A05BD" w:rsidRDefault="006A05BD" w:rsidP="005F37A4"/>
    <w:p w:rsidR="006A05BD" w:rsidRDefault="006A05BD" w:rsidP="005F37A4">
      <w:r>
        <w:t>Gelet op de beslissing van de gemeenteraad van 19 maart 2008 houdende goedkeuring van de oprichting van het AGB Dienstenbedrijf Ninove;</w:t>
      </w:r>
    </w:p>
    <w:p w:rsidR="006A05BD" w:rsidRDefault="006A05BD" w:rsidP="005F37A4"/>
    <w:p w:rsidR="006A05BD" w:rsidRDefault="006A05BD" w:rsidP="005F37A4">
      <w: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6A05BD" w:rsidRDefault="006A05BD" w:rsidP="005F37A4"/>
    <w:p w:rsidR="006A05BD" w:rsidRDefault="006A05BD" w:rsidP="005F37A4">
      <w:r>
        <w:t>Overwegende dat de gemeenteraad bestaat uit 33 gemeenteraadsleden en dat bij de installatievergadering van de gemeenteraad de gemeenteraad bestond uit de volgende fracties:</w:t>
      </w:r>
    </w:p>
    <w:p w:rsidR="006A05BD" w:rsidRDefault="006A05BD" w:rsidP="005F37A4">
      <w:r>
        <w:t>- Open VLD: 9 gemeenteraadsleden;</w:t>
      </w:r>
    </w:p>
    <w:p w:rsidR="006A05BD" w:rsidRDefault="006A05BD" w:rsidP="005F37A4">
      <w:r>
        <w:t>- Forza Ninove: 9 gemeenteraadsleden;</w:t>
      </w:r>
    </w:p>
    <w:p w:rsidR="006A05BD" w:rsidRDefault="006A05BD" w:rsidP="005F37A4">
      <w:r>
        <w:t>- Sp.a-Groen: 6 gemeenteraadsleden;</w:t>
      </w:r>
    </w:p>
    <w:p w:rsidR="006A05BD" w:rsidRDefault="006A05BD" w:rsidP="005F37A4">
      <w:r>
        <w:t>- N-VA: 5 gemeenteraadsleden;</w:t>
      </w:r>
    </w:p>
    <w:p w:rsidR="006A05BD" w:rsidRDefault="006A05BD" w:rsidP="005F37A4">
      <w:r>
        <w:t>- CD&amp;V: 4 gemeenteraadsleden;</w:t>
      </w:r>
    </w:p>
    <w:p w:rsidR="006A05BD" w:rsidRDefault="006A05BD" w:rsidP="005F37A4"/>
    <w:p w:rsidR="006A05BD" w:rsidRDefault="006A05BD" w:rsidP="005F37A4">
      <w:r>
        <w:t>Overwegende dat artikel 39, §3,2</w:t>
      </w:r>
      <w:r>
        <w:rPr>
          <w:vertAlign w:val="superscript"/>
        </w:rPr>
        <w:t>e</w:t>
      </w:r>
      <w:r>
        <w:t xml:space="preserve"> lid van het gemeentedecreet bepaalt dat tot de eerstvolgende volledige vernieuwing van de gemeenteraad een fractie wordt geacht eenzelfde aantal leden in de commissies te behouden en dat, indien een fractie tijdens de zittingsperiode splitst of sommige leden zich als onafhankelijk raadslid opstellen of overgaan naar een andere fractie, de fractie zijn oorspronkelijk aantal leden in de commissies behoudt;</w:t>
      </w:r>
    </w:p>
    <w:p w:rsidR="006A05BD" w:rsidRDefault="006A05BD" w:rsidP="005F37A4"/>
    <w:p w:rsidR="006A05BD" w:rsidRDefault="006A05BD" w:rsidP="005F37A4">
      <w:r>
        <w:t>Overwegende dat elke politieke fractie in de gemeenteraad moet vertegenwoordigd zijn in de raad van bestuur van het autonoom gemeentebedrijf;</w:t>
      </w:r>
    </w:p>
    <w:p w:rsidR="006A05BD" w:rsidRDefault="006A05BD" w:rsidP="005F37A4"/>
    <w:p w:rsidR="006A05BD" w:rsidRDefault="006A05BD" w:rsidP="005F37A4">
      <w:r>
        <w:t>Overwegende dat, om elke politieke fractie in de gemeenteraad op te nemen in de raad van bestuur van het autonoom gemeentebedrijf, de volgende verdeling in de raad van bestuur wordt voorgesteld:</w:t>
      </w:r>
    </w:p>
    <w:p w:rsidR="006A05BD" w:rsidRPr="00806C32" w:rsidRDefault="006A05BD" w:rsidP="005F37A4">
      <w:r w:rsidRPr="00806C32">
        <w:t>- Open VLD: 4 mandaten;</w:t>
      </w:r>
    </w:p>
    <w:p w:rsidR="006A05BD" w:rsidRPr="00806C32" w:rsidRDefault="006A05BD" w:rsidP="005F37A4">
      <w:r w:rsidRPr="00806C32">
        <w:t xml:space="preserve">- Forza Ninove : </w:t>
      </w:r>
      <w:r>
        <w:t>1</w:t>
      </w:r>
      <w:r w:rsidRPr="00806C32">
        <w:t xml:space="preserve"> manda</w:t>
      </w:r>
      <w:r>
        <w:t>a</w:t>
      </w:r>
      <w:r w:rsidRPr="00806C32">
        <w:t>t;</w:t>
      </w:r>
    </w:p>
    <w:p w:rsidR="006A05BD" w:rsidRDefault="006A05BD" w:rsidP="005F37A4">
      <w:r>
        <w:t>- Sp.a-Groen: 3 mandaten;</w:t>
      </w:r>
    </w:p>
    <w:p w:rsidR="006A05BD" w:rsidRPr="00821924" w:rsidRDefault="006A05BD" w:rsidP="005F37A4">
      <w:r w:rsidRPr="00821924">
        <w:t>- N-Va: 1 mandaat;</w:t>
      </w:r>
    </w:p>
    <w:p w:rsidR="006A05BD" w:rsidRPr="00821924" w:rsidRDefault="006A05BD" w:rsidP="005F37A4">
      <w:r w:rsidRPr="00821924">
        <w:t>- CD&amp;V: 3 mandaten;</w:t>
      </w:r>
    </w:p>
    <w:p w:rsidR="006A05BD" w:rsidRPr="00821924" w:rsidRDefault="006A05BD" w:rsidP="005F37A4"/>
    <w:p w:rsidR="006A05BD" w:rsidRDefault="006A05BD" w:rsidP="005F37A4">
      <w:r>
        <w:t>Gelet op de volgende voordrachten:</w:t>
      </w:r>
    </w:p>
    <w:p w:rsidR="006A05BD" w:rsidRPr="00806C32" w:rsidRDefault="006A05BD" w:rsidP="005F37A4">
      <w:r w:rsidRPr="00806C32">
        <w:t>- Open VLD:</w:t>
      </w:r>
    </w:p>
    <w:p w:rsidR="006A05BD" w:rsidRPr="00806C32" w:rsidRDefault="006A05BD" w:rsidP="005F37A4">
      <w:r w:rsidRPr="00806C32">
        <w:t>- Forza Ninove :</w:t>
      </w:r>
    </w:p>
    <w:p w:rsidR="006A05BD" w:rsidRDefault="006A05BD" w:rsidP="005F37A4">
      <w:r>
        <w:t>- Sp.a-Groen:</w:t>
      </w:r>
    </w:p>
    <w:p w:rsidR="006A05BD" w:rsidRPr="00182FD9" w:rsidRDefault="006A05BD" w:rsidP="005F37A4">
      <w:r w:rsidRPr="00182FD9">
        <w:t>- N-Va:</w:t>
      </w:r>
    </w:p>
    <w:p w:rsidR="006A05BD" w:rsidRPr="00182FD9" w:rsidRDefault="006A05BD" w:rsidP="005F37A4">
      <w:r w:rsidRPr="00182FD9">
        <w:t>- CD&amp;V:</w:t>
      </w:r>
    </w:p>
    <w:p w:rsidR="006A05BD" w:rsidRDefault="006A05BD" w:rsidP="005F37A4"/>
    <w:p w:rsidR="006A05BD" w:rsidRDefault="006A05BD" w:rsidP="005F37A4">
      <w:r>
        <w:t>Gaat over tot de geheime stemming;</w:t>
      </w:r>
    </w:p>
    <w:p w:rsidR="006A05BD" w:rsidRDefault="006A05BD" w:rsidP="005F37A4"/>
    <w:p w:rsidR="006A05BD" w:rsidRDefault="006A05BD" w:rsidP="005F37A4">
      <w:r>
        <w:t xml:space="preserve">Aantal gemeenteraadsleden dat aan de geheime stemming hebben deelgenomen: </w:t>
      </w:r>
    </w:p>
    <w:p w:rsidR="006A05BD" w:rsidRDefault="006A05BD" w:rsidP="005F37A4">
      <w:r>
        <w:t xml:space="preserve">Aantal uitgebrachte stemmen: </w:t>
      </w:r>
    </w:p>
    <w:p w:rsidR="006A05BD" w:rsidRDefault="006A05BD" w:rsidP="005F37A4">
      <w:r>
        <w:t xml:space="preserve">Aantal ja-stemmen: </w:t>
      </w:r>
    </w:p>
    <w:p w:rsidR="006A05BD" w:rsidRDefault="006A05BD" w:rsidP="005F37A4">
      <w:r>
        <w:t xml:space="preserve">Aantal nee-stemmen: </w:t>
      </w:r>
    </w:p>
    <w:p w:rsidR="006A05BD" w:rsidRDefault="006A05BD" w:rsidP="005F37A4">
      <w:r>
        <w:t xml:space="preserve">Aantal onthoudingen: </w:t>
      </w:r>
    </w:p>
    <w:p w:rsidR="006A05BD" w:rsidRDefault="006A05BD" w:rsidP="005F37A4"/>
    <w:p w:rsidR="006A05BD" w:rsidRDefault="006A05BD" w:rsidP="005F37A4">
      <w:r>
        <w:t>Overwegende dat artikel 14 van de statuten van het autonoom gemeentebedrijf bepaalt dat het directiecomité is samengesteld uit maximum zes leden en de voorzitter van de raad van bestuur (zonder stemrecht), dat de leden van het directiecomité door de raad van bestuur benoemd worden op voordracht van de gemeenteraad;</w:t>
      </w:r>
    </w:p>
    <w:p w:rsidR="006A05BD" w:rsidRDefault="006A05BD" w:rsidP="005F37A4">
      <w:pPr>
        <w:tabs>
          <w:tab w:val="left" w:pos="360"/>
        </w:tabs>
        <w:rPr>
          <w:szCs w:val="18"/>
        </w:rPr>
      </w:pPr>
    </w:p>
    <w:p w:rsidR="006A05BD" w:rsidRDefault="006A05BD" w:rsidP="005F37A4">
      <w:r>
        <w:t>Gelet op de volgende voordracht van de leden van het directiecomité:</w:t>
      </w:r>
    </w:p>
    <w:p w:rsidR="006A05BD" w:rsidRDefault="006A05BD" w:rsidP="005F37A4">
      <w:r w:rsidRPr="00806C32">
        <w:t>- Open VLD:</w:t>
      </w:r>
    </w:p>
    <w:p w:rsidR="006A05BD" w:rsidRPr="00806C32" w:rsidRDefault="006A05BD" w:rsidP="005F37A4">
      <w:r>
        <w:t>- Forza Ninove:</w:t>
      </w:r>
    </w:p>
    <w:p w:rsidR="006A05BD" w:rsidRDefault="006A05BD" w:rsidP="005F37A4">
      <w:r>
        <w:t>- Sp.a-Groen:</w:t>
      </w:r>
    </w:p>
    <w:p w:rsidR="006A05BD" w:rsidRDefault="006A05BD" w:rsidP="005F37A4">
      <w:r>
        <w:t>- N-VA:</w:t>
      </w:r>
    </w:p>
    <w:p w:rsidR="006A05BD" w:rsidRPr="00182FD9" w:rsidRDefault="006A05BD" w:rsidP="005F37A4">
      <w:r w:rsidRPr="00182FD9">
        <w:t>- CD&amp;V:</w:t>
      </w:r>
    </w:p>
    <w:p w:rsidR="006A05BD" w:rsidRDefault="006A05BD" w:rsidP="005F37A4"/>
    <w:p w:rsidR="006A05BD" w:rsidRDefault="006A05BD" w:rsidP="005F37A4">
      <w:r>
        <w:t>Gaat over tot de geheime stemming;</w:t>
      </w:r>
    </w:p>
    <w:p w:rsidR="006A05BD" w:rsidRDefault="006A05BD" w:rsidP="005F37A4">
      <w:r>
        <w:t xml:space="preserve">Aantal gemeenteraadsleden dat aan de geheime stemming hebben deelgenomen: </w:t>
      </w:r>
    </w:p>
    <w:p w:rsidR="006A05BD" w:rsidRDefault="006A05BD" w:rsidP="005F37A4">
      <w:r>
        <w:t xml:space="preserve">Aantal uitgebrachte stemmen: </w:t>
      </w:r>
    </w:p>
    <w:p w:rsidR="006A05BD" w:rsidRDefault="006A05BD" w:rsidP="005F37A4">
      <w:r>
        <w:t xml:space="preserve">Aantal ja-stemmen: </w:t>
      </w:r>
    </w:p>
    <w:p w:rsidR="006A05BD" w:rsidRDefault="006A05BD" w:rsidP="005F37A4">
      <w:r>
        <w:t xml:space="preserve">Aantal nee-stemmen: </w:t>
      </w:r>
    </w:p>
    <w:p w:rsidR="006A05BD" w:rsidRDefault="006A05BD" w:rsidP="005F37A4">
      <w:r>
        <w:t xml:space="preserve">Aantal onthoudingen: </w:t>
      </w:r>
    </w:p>
    <w:p w:rsidR="006A05BD" w:rsidRDefault="006A05BD" w:rsidP="005F37A4"/>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r>
        <w:t>De volgende personen worden aangesteld als lid van de raad van bestuur van het AGB Dienstenbedrijf Ninove:</w:t>
      </w:r>
    </w:p>
    <w:p w:rsidR="006A05BD" w:rsidRDefault="006A05BD" w:rsidP="005F37A4">
      <w:r w:rsidRPr="00806C32">
        <w:t>- Open VLD:</w:t>
      </w:r>
    </w:p>
    <w:p w:rsidR="006A05BD" w:rsidRPr="00806C32" w:rsidRDefault="006A05BD" w:rsidP="005F37A4">
      <w:r w:rsidRPr="00806C32">
        <w:t>- Forza Ninove :</w:t>
      </w:r>
    </w:p>
    <w:p w:rsidR="006A05BD" w:rsidRDefault="006A05BD" w:rsidP="005F37A4">
      <w:r>
        <w:t>- Sp.a-Groen:</w:t>
      </w:r>
    </w:p>
    <w:p w:rsidR="006A05BD" w:rsidRPr="00182FD9" w:rsidRDefault="006A05BD" w:rsidP="005F37A4">
      <w:r w:rsidRPr="00182FD9">
        <w:t>- N-Va:</w:t>
      </w:r>
    </w:p>
    <w:p w:rsidR="006A05BD" w:rsidRPr="00182FD9" w:rsidRDefault="006A05BD" w:rsidP="005F37A4">
      <w:r w:rsidRPr="00182FD9">
        <w:t>- CD&amp;V:</w:t>
      </w:r>
    </w:p>
    <w:p w:rsidR="006A05BD" w:rsidRDefault="006A05BD" w:rsidP="005F37A4"/>
    <w:p w:rsidR="006A05BD" w:rsidRDefault="006A05BD" w:rsidP="005F37A4">
      <w:r>
        <w:t>Artikel 2</w:t>
      </w:r>
    </w:p>
    <w:p w:rsidR="006A05BD" w:rsidRDefault="006A05BD" w:rsidP="005F37A4"/>
    <w:p w:rsidR="006A05BD" w:rsidRDefault="006A05BD" w:rsidP="005F37A4">
      <w:r>
        <w:t>De volgende gemeenteraadsleden worden voorgedragen als lid van het directiecomité van het AGB Dienstenbedrijf Ninove:</w:t>
      </w:r>
    </w:p>
    <w:p w:rsidR="006A05BD" w:rsidRDefault="006A05BD" w:rsidP="005F37A4">
      <w:r>
        <w:t xml:space="preserve">- </w:t>
      </w:r>
    </w:p>
    <w:p w:rsidR="006A05BD" w:rsidRDefault="006A05BD" w:rsidP="005F37A4">
      <w:r>
        <w:t xml:space="preserve">- </w:t>
      </w:r>
    </w:p>
    <w:p w:rsidR="006A05BD" w:rsidRDefault="006A05BD" w:rsidP="005F37A4">
      <w:r>
        <w:t xml:space="preserve">- </w:t>
      </w:r>
    </w:p>
    <w:p w:rsidR="006A05BD" w:rsidRDefault="006A05BD" w:rsidP="005F37A4">
      <w:r>
        <w:t xml:space="preserve">- </w:t>
      </w:r>
    </w:p>
    <w:p w:rsidR="006A05BD" w:rsidRDefault="006A05BD" w:rsidP="005F37A4">
      <w:r>
        <w:t xml:space="preserve">- </w:t>
      </w:r>
    </w:p>
    <w:p w:rsidR="006A05BD" w:rsidRPr="006131A5" w:rsidRDefault="006A05BD" w:rsidP="005F37A4">
      <w:r>
        <w:t xml:space="preserve">- </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12.</w:t>
      </w:r>
      <w:r w:rsidRPr="00E20E22">
        <w:rPr>
          <w:b/>
          <w:szCs w:val="18"/>
        </w:rPr>
        <w:tab/>
        <w:t>Secretariaat - Autonoom gemeentebedrijf Ninove - Samenstelling raad van bestuur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dient voor het Autonoom Gemeentebedrijf Ninove de leden van de raad van bestuur aan te stellen en het directiecomité aan te duiden.</w:t>
      </w:r>
    </w:p>
    <w:p w:rsidR="006A05BD" w:rsidRPr="009A080C" w:rsidRDefault="006A05BD" w:rsidP="005F37A4"/>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Gelet op </w:t>
      </w:r>
      <w:r w:rsidRPr="00C535FF">
        <w:rPr>
          <w:szCs w:val="18"/>
        </w:rPr>
        <w:t xml:space="preserve">de bepalingen van het gemeentedecreet, inzonderheid </w:t>
      </w:r>
      <w:r>
        <w:rPr>
          <w:szCs w:val="18"/>
        </w:rPr>
        <w:t>op</w:t>
      </w:r>
      <w:r w:rsidRPr="00C535FF">
        <w:rPr>
          <w:szCs w:val="18"/>
        </w:rPr>
        <w:t xml:space="preserve"> artikel </w:t>
      </w:r>
      <w:r>
        <w:rPr>
          <w:szCs w:val="18"/>
        </w:rPr>
        <w:t>236</w:t>
      </w:r>
      <w:r w:rsidRPr="00C535FF">
        <w:rPr>
          <w:szCs w:val="18"/>
        </w:rPr>
        <w:t>;</w:t>
      </w:r>
    </w:p>
    <w:p w:rsidR="006A05BD" w:rsidRDefault="006A05BD" w:rsidP="005F37A4">
      <w:pPr>
        <w:tabs>
          <w:tab w:val="left" w:pos="360"/>
        </w:tabs>
        <w:rPr>
          <w:szCs w:val="18"/>
        </w:rPr>
      </w:pPr>
    </w:p>
    <w:p w:rsidR="006A05BD" w:rsidRDefault="006A05BD" w:rsidP="005F37A4">
      <w:pPr>
        <w:pStyle w:val="briefstad3"/>
        <w:rPr>
          <w:rFonts w:ascii="Verdana" w:hAnsi="Verdana"/>
          <w:sz w:val="18"/>
          <w:szCs w:val="18"/>
        </w:rPr>
      </w:pPr>
      <w:r>
        <w:rPr>
          <w:rFonts w:ascii="Verdana" w:hAnsi="Verdana"/>
          <w:sz w:val="18"/>
          <w:szCs w:val="18"/>
        </w:rPr>
        <w:t>Overwegende dat ten hoogste twee derde van de leden van de raad van bestuur van hetzelfde geslacht is;</w:t>
      </w:r>
    </w:p>
    <w:p w:rsidR="006A05BD" w:rsidRDefault="006A05BD" w:rsidP="005F37A4">
      <w:pPr>
        <w:pStyle w:val="briefstad3"/>
        <w:rPr>
          <w:rFonts w:ascii="Verdana" w:hAnsi="Verdana"/>
          <w:sz w:val="18"/>
          <w:szCs w:val="18"/>
        </w:rPr>
      </w:pPr>
    </w:p>
    <w:p w:rsidR="006A05BD" w:rsidRDefault="006A05BD" w:rsidP="005F37A4">
      <w:pPr>
        <w:pStyle w:val="briefstad3"/>
        <w:rPr>
          <w:rFonts w:ascii="Verdana" w:hAnsi="Verdana"/>
          <w:sz w:val="18"/>
          <w:szCs w:val="18"/>
        </w:rPr>
      </w:pPr>
      <w:r>
        <w:rPr>
          <w:rFonts w:ascii="Verdana" w:hAnsi="Verdana"/>
          <w:sz w:val="18"/>
          <w:szCs w:val="18"/>
        </w:rPr>
        <w:t>Overwegende dat elke fractie minstens één lid van de raad van bestuur kan voordragen en dat dit voordrachtrecht elke fractie een vertegenwoordiging in de raad van bestuur waarborgt;</w:t>
      </w:r>
    </w:p>
    <w:p w:rsidR="006A05BD" w:rsidRDefault="006A05BD" w:rsidP="005F37A4">
      <w:pPr>
        <w:pStyle w:val="briefstad3"/>
        <w:rPr>
          <w:rFonts w:ascii="Verdana" w:hAnsi="Verdana"/>
          <w:sz w:val="18"/>
          <w:szCs w:val="18"/>
        </w:rPr>
      </w:pPr>
    </w:p>
    <w:p w:rsidR="006A05BD" w:rsidRPr="00806C32" w:rsidRDefault="006A05BD" w:rsidP="005F37A4">
      <w:pPr>
        <w:pStyle w:val="briefstad3"/>
        <w:rPr>
          <w:rFonts w:ascii="Verdana" w:hAnsi="Verdana"/>
          <w:sz w:val="18"/>
          <w:szCs w:val="18"/>
        </w:rPr>
      </w:pPr>
      <w:r>
        <w:rPr>
          <w:rFonts w:ascii="Verdana" w:hAnsi="Verdana"/>
          <w:sz w:val="18"/>
          <w:szCs w:val="18"/>
        </w:rPr>
        <w:t>Overwegende dat de raad van bestuur uit zijn leden een voorzitter kiest die deel moet uitmaken van het college van burgemeester en schepenen van de oprichtende gemeente;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besluit van de gemeenteraad van 16 december 2010 waarbij de statuten van het Autonoom Gemeentebedrijf Ninove werden aangepast, in het bijzonder op artikelnummer 6 – samenstelling raad van bestuur;</w:t>
      </w:r>
    </w:p>
    <w:p w:rsidR="006A05BD" w:rsidRDefault="006A05BD" w:rsidP="005F37A4"/>
    <w:p w:rsidR="006A05BD" w:rsidRDefault="006A05BD" w:rsidP="005F37A4">
      <w: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6A05BD" w:rsidRDefault="006A05BD" w:rsidP="005F37A4"/>
    <w:p w:rsidR="006A05BD" w:rsidRDefault="006A05BD" w:rsidP="005F37A4">
      <w:r>
        <w:t>Overwegende dat de gemeenteraad bestaat uit 33 gemeenteraadsleden en dat bij de installatievergadering van de gemeenteraad de gemeenteraad bestond uit de volgende fracties:</w:t>
      </w:r>
    </w:p>
    <w:p w:rsidR="006A05BD" w:rsidRDefault="006A05BD" w:rsidP="005F37A4">
      <w:r>
        <w:t>- Open VLD: 9 gemeenteraadsleden;</w:t>
      </w:r>
    </w:p>
    <w:p w:rsidR="006A05BD" w:rsidRDefault="006A05BD" w:rsidP="005F37A4">
      <w:r>
        <w:t>- Forza Ninove: 9 gemeenteraadsleden;</w:t>
      </w:r>
    </w:p>
    <w:p w:rsidR="006A05BD" w:rsidRDefault="006A05BD" w:rsidP="005F37A4">
      <w:r>
        <w:t>- Sp.a-Groen: 6 gemeenteraadsleden;</w:t>
      </w:r>
    </w:p>
    <w:p w:rsidR="006A05BD" w:rsidRDefault="006A05BD" w:rsidP="005F37A4">
      <w:r>
        <w:t>- N-VA: 5 gemeenteraadsleden;</w:t>
      </w:r>
    </w:p>
    <w:p w:rsidR="006A05BD" w:rsidRDefault="006A05BD" w:rsidP="005F37A4">
      <w:r>
        <w:t>- CD&amp;V: 4 gemeenteraadsleden;</w:t>
      </w:r>
    </w:p>
    <w:p w:rsidR="006A05BD" w:rsidRDefault="006A05BD" w:rsidP="005F37A4"/>
    <w:p w:rsidR="006A05BD" w:rsidRDefault="006A05BD" w:rsidP="005F37A4">
      <w:r>
        <w:t>Overwegende dat artikel 39, §3,2</w:t>
      </w:r>
      <w:r>
        <w:rPr>
          <w:vertAlign w:val="superscript"/>
        </w:rPr>
        <w:t>e</w:t>
      </w:r>
      <w:r>
        <w:t xml:space="preserve"> lid van het gemeentedecreet bepaalt dat tot de eerstvolgende volledige vernieuwing van de gemeenteraad een fractie wordt geacht eenzelfde aantal leden in de commissies te behouden en dat, indien een fractie tijdens de zittingsperiode splitst of sommige leden zich als onafhankelijk raadslid opstellen of overgaan naar een andere fractie, de fractie zijn oorspronkelijk aantal leden in de commissies behoudt;</w:t>
      </w:r>
    </w:p>
    <w:p w:rsidR="006A05BD" w:rsidRDefault="006A05BD" w:rsidP="005F37A4"/>
    <w:p w:rsidR="006A05BD" w:rsidRDefault="006A05BD" w:rsidP="005F37A4">
      <w:r>
        <w:t>Overwegende dat elke politieke fractie in de gemeenteraad moet vertegenwoordigd zijn in de raad van bestuur van het autonoom gemeentebedrijf;</w:t>
      </w:r>
    </w:p>
    <w:p w:rsidR="006A05BD" w:rsidRDefault="006A05BD" w:rsidP="005F37A4"/>
    <w:p w:rsidR="006A05BD" w:rsidRPr="00C535FF" w:rsidRDefault="006A05BD" w:rsidP="005F37A4">
      <w:pPr>
        <w:tabs>
          <w:tab w:val="left" w:pos="360"/>
        </w:tabs>
        <w:rPr>
          <w:szCs w:val="18"/>
        </w:rPr>
      </w:pPr>
      <w:r>
        <w:rPr>
          <w:szCs w:val="18"/>
        </w:rPr>
        <w:t xml:space="preserve">Overwegende dat, </w:t>
      </w:r>
      <w:r w:rsidRPr="00C535FF">
        <w:rPr>
          <w:szCs w:val="18"/>
        </w:rPr>
        <w:t>om elke politieke fractie in de gemeenteraad op te nemen in de raad van bestuur van het autonoom gemeentebedrijf, de volgende verdeling in de raad van bestuur wordt voorgesteld:</w:t>
      </w:r>
    </w:p>
    <w:p w:rsidR="006A05BD" w:rsidRPr="00C535FF" w:rsidRDefault="006A05BD" w:rsidP="005F37A4">
      <w:pPr>
        <w:numPr>
          <w:ilvl w:val="0"/>
          <w:numId w:val="4"/>
        </w:numPr>
        <w:tabs>
          <w:tab w:val="left" w:pos="360"/>
        </w:tabs>
        <w:rPr>
          <w:szCs w:val="18"/>
        </w:rPr>
      </w:pPr>
      <w:r w:rsidRPr="000776B2">
        <w:rPr>
          <w:szCs w:val="18"/>
        </w:rPr>
        <w:t>Open VLD</w:t>
      </w:r>
      <w:r w:rsidRPr="00C535FF">
        <w:rPr>
          <w:szCs w:val="18"/>
        </w:rPr>
        <w:t xml:space="preserve">: </w:t>
      </w:r>
      <w:r>
        <w:rPr>
          <w:szCs w:val="18"/>
        </w:rPr>
        <w:t>4</w:t>
      </w:r>
      <w:r w:rsidRPr="00C535FF">
        <w:rPr>
          <w:szCs w:val="18"/>
        </w:rPr>
        <w:t xml:space="preserve"> mandaten</w:t>
      </w:r>
    </w:p>
    <w:p w:rsidR="006A05BD" w:rsidRPr="00C535FF" w:rsidRDefault="006A05BD" w:rsidP="005F37A4">
      <w:pPr>
        <w:numPr>
          <w:ilvl w:val="0"/>
          <w:numId w:val="4"/>
        </w:numPr>
        <w:tabs>
          <w:tab w:val="left" w:pos="360"/>
        </w:tabs>
        <w:rPr>
          <w:szCs w:val="18"/>
        </w:rPr>
      </w:pPr>
      <w:r w:rsidRPr="000776B2">
        <w:rPr>
          <w:szCs w:val="18"/>
        </w:rPr>
        <w:t>SP</w:t>
      </w:r>
      <w:r>
        <w:rPr>
          <w:szCs w:val="18"/>
        </w:rPr>
        <w:t>.a</w:t>
      </w:r>
      <w:r w:rsidRPr="000776B2">
        <w:rPr>
          <w:szCs w:val="18"/>
        </w:rPr>
        <w:t>–G</w:t>
      </w:r>
      <w:r>
        <w:rPr>
          <w:szCs w:val="18"/>
        </w:rPr>
        <w:t>roen</w:t>
      </w:r>
      <w:r w:rsidRPr="00C535FF">
        <w:rPr>
          <w:szCs w:val="18"/>
        </w:rPr>
        <w:t>: 3 mandaten</w:t>
      </w:r>
    </w:p>
    <w:p w:rsidR="006A05BD" w:rsidRPr="00C535FF" w:rsidRDefault="006A05BD" w:rsidP="005F37A4">
      <w:pPr>
        <w:numPr>
          <w:ilvl w:val="0"/>
          <w:numId w:val="4"/>
        </w:numPr>
        <w:tabs>
          <w:tab w:val="left" w:pos="360"/>
        </w:tabs>
        <w:rPr>
          <w:szCs w:val="18"/>
        </w:rPr>
      </w:pPr>
      <w:r w:rsidRPr="000776B2">
        <w:rPr>
          <w:szCs w:val="18"/>
        </w:rPr>
        <w:t>CD&amp;V</w:t>
      </w:r>
      <w:r w:rsidRPr="00C535FF">
        <w:rPr>
          <w:szCs w:val="18"/>
        </w:rPr>
        <w:t xml:space="preserve">: </w:t>
      </w:r>
      <w:r>
        <w:rPr>
          <w:szCs w:val="18"/>
        </w:rPr>
        <w:t xml:space="preserve">3 </w:t>
      </w:r>
      <w:r w:rsidRPr="000776B2">
        <w:rPr>
          <w:szCs w:val="18"/>
        </w:rPr>
        <w:t>mandaten</w:t>
      </w:r>
    </w:p>
    <w:p w:rsidR="006A05BD" w:rsidRPr="00C535FF" w:rsidRDefault="006A05BD" w:rsidP="005F37A4">
      <w:pPr>
        <w:numPr>
          <w:ilvl w:val="0"/>
          <w:numId w:val="4"/>
        </w:numPr>
        <w:tabs>
          <w:tab w:val="left" w:pos="360"/>
        </w:tabs>
        <w:rPr>
          <w:szCs w:val="18"/>
        </w:rPr>
      </w:pPr>
      <w:r>
        <w:rPr>
          <w:szCs w:val="18"/>
        </w:rPr>
        <w:t>Forza Ninove</w:t>
      </w:r>
      <w:r w:rsidRPr="00C535FF">
        <w:rPr>
          <w:szCs w:val="18"/>
        </w:rPr>
        <w:t xml:space="preserve">: </w:t>
      </w:r>
      <w:r>
        <w:rPr>
          <w:szCs w:val="18"/>
        </w:rPr>
        <w:t>1</w:t>
      </w:r>
      <w:r w:rsidRPr="00C535FF">
        <w:rPr>
          <w:szCs w:val="18"/>
        </w:rPr>
        <w:t xml:space="preserve"> manda</w:t>
      </w:r>
      <w:r>
        <w:rPr>
          <w:szCs w:val="18"/>
        </w:rPr>
        <w:t>a</w:t>
      </w:r>
      <w:r w:rsidRPr="00C535FF">
        <w:rPr>
          <w:szCs w:val="18"/>
        </w:rPr>
        <w:t>t</w:t>
      </w:r>
    </w:p>
    <w:p w:rsidR="006A05BD" w:rsidRDefault="006A05BD" w:rsidP="005F37A4">
      <w:pPr>
        <w:numPr>
          <w:ilvl w:val="0"/>
          <w:numId w:val="4"/>
        </w:numPr>
        <w:tabs>
          <w:tab w:val="left" w:pos="360"/>
        </w:tabs>
        <w:rPr>
          <w:szCs w:val="18"/>
        </w:rPr>
      </w:pPr>
      <w:r w:rsidRPr="000776B2">
        <w:rPr>
          <w:szCs w:val="18"/>
        </w:rPr>
        <w:t>NV</w:t>
      </w:r>
      <w:r>
        <w:rPr>
          <w:szCs w:val="18"/>
        </w:rPr>
        <w:t>-</w:t>
      </w:r>
      <w:r w:rsidRPr="000776B2">
        <w:rPr>
          <w:szCs w:val="18"/>
        </w:rPr>
        <w:t>A</w:t>
      </w:r>
      <w:r w:rsidRPr="00C535FF">
        <w:rPr>
          <w:szCs w:val="18"/>
        </w:rPr>
        <w:t>: 1 mandaat</w:t>
      </w:r>
    </w:p>
    <w:p w:rsidR="006A05BD" w:rsidRDefault="006A05BD" w:rsidP="005F37A4"/>
    <w:p w:rsidR="006A05BD" w:rsidRDefault="006A05BD" w:rsidP="005F37A4">
      <w:r>
        <w:t>Gelet op de volgende voordrachten:</w:t>
      </w:r>
    </w:p>
    <w:p w:rsidR="006A05BD" w:rsidRPr="00806C32" w:rsidRDefault="006A05BD" w:rsidP="005F37A4">
      <w:r w:rsidRPr="00806C32">
        <w:t>- Open VLD:</w:t>
      </w:r>
    </w:p>
    <w:p w:rsidR="006A05BD" w:rsidRPr="00806C32" w:rsidRDefault="006A05BD" w:rsidP="005F37A4">
      <w:r w:rsidRPr="00806C32">
        <w:t>- Forza Ninove :</w:t>
      </w:r>
    </w:p>
    <w:p w:rsidR="006A05BD" w:rsidRDefault="006A05BD" w:rsidP="005F37A4">
      <w:r>
        <w:t>- Sp.a-Groen:</w:t>
      </w:r>
    </w:p>
    <w:p w:rsidR="006A05BD" w:rsidRPr="00182FD9" w:rsidRDefault="006A05BD" w:rsidP="005F37A4">
      <w:r w:rsidRPr="00182FD9">
        <w:t>- N-Va:</w:t>
      </w:r>
    </w:p>
    <w:p w:rsidR="006A05BD" w:rsidRDefault="006A05BD" w:rsidP="005F37A4">
      <w:r w:rsidRPr="00182FD9">
        <w:t>- CD&amp;V:</w:t>
      </w:r>
    </w:p>
    <w:p w:rsidR="006A05BD" w:rsidRPr="00182FD9" w:rsidRDefault="006A05BD" w:rsidP="005F37A4"/>
    <w:p w:rsidR="006A05BD" w:rsidRDefault="006A05BD" w:rsidP="005F37A4">
      <w:r>
        <w:t>Gaat over tot de geheime stemming;</w:t>
      </w:r>
    </w:p>
    <w:p w:rsidR="006A05BD" w:rsidRDefault="006A05BD" w:rsidP="005F37A4"/>
    <w:p w:rsidR="006A05BD" w:rsidRDefault="006A05BD" w:rsidP="005F37A4">
      <w:r>
        <w:t xml:space="preserve">Aantal gemeenteraadsleden dat aan de geheime stemming hebben deelgenomen: </w:t>
      </w:r>
    </w:p>
    <w:p w:rsidR="006A05BD" w:rsidRDefault="006A05BD" w:rsidP="005F37A4">
      <w:r>
        <w:t xml:space="preserve">Aantal uitgebrachte stemmen: </w:t>
      </w:r>
    </w:p>
    <w:p w:rsidR="006A05BD" w:rsidRDefault="006A05BD" w:rsidP="005F37A4">
      <w:r>
        <w:t xml:space="preserve">Aantal ja-stemmen: </w:t>
      </w:r>
    </w:p>
    <w:p w:rsidR="006A05BD" w:rsidRDefault="006A05BD" w:rsidP="005F37A4">
      <w:r>
        <w:t xml:space="preserve">Aantal nee-stemmen: </w:t>
      </w:r>
    </w:p>
    <w:p w:rsidR="006A05BD" w:rsidRDefault="006A05BD" w:rsidP="005F37A4">
      <w:r>
        <w:t xml:space="preserve">Aantal onthoudingen: </w:t>
      </w:r>
    </w:p>
    <w:p w:rsidR="006A05BD" w:rsidRDefault="006A05BD" w:rsidP="005F37A4"/>
    <w:p w:rsidR="006A05BD" w:rsidRDefault="006A05BD" w:rsidP="005F37A4">
      <w:r>
        <w:t>Overwegende dat artikel 14 van de statuten van het autonoom gemeentebedrijf bepaalt dat het directiecomité is samengesteld uit de voorzitter van de raad van bestuur en vier leden, dat de leden van het directiecomité door de raad van bestuur benoemd worden op voordracht van de gemeenteraad en dat alleen leden van het college van burgemeester en schepenen lid kunnen zijn van het directiecomité;</w:t>
      </w:r>
    </w:p>
    <w:p w:rsidR="006A05BD" w:rsidRDefault="006A05BD" w:rsidP="005F37A4"/>
    <w:p w:rsidR="006A05BD" w:rsidRDefault="006A05BD" w:rsidP="005F37A4">
      <w:r>
        <w:t>Gelet op de volgende voordracht van de leden van het directiecomité:</w:t>
      </w:r>
    </w:p>
    <w:p w:rsidR="006A05BD" w:rsidRPr="00806C32" w:rsidRDefault="006A05BD" w:rsidP="005F37A4">
      <w:r w:rsidRPr="00806C32">
        <w:t>- Open VLD:</w:t>
      </w:r>
    </w:p>
    <w:p w:rsidR="006A05BD" w:rsidRDefault="006A05BD" w:rsidP="005F37A4">
      <w:r>
        <w:t>- Sp.a-Groen:</w:t>
      </w:r>
    </w:p>
    <w:p w:rsidR="006A05BD" w:rsidRPr="00182FD9" w:rsidRDefault="006A05BD" w:rsidP="005F37A4">
      <w:r w:rsidRPr="00182FD9">
        <w:t>- CD&amp;V:</w:t>
      </w:r>
    </w:p>
    <w:p w:rsidR="006A05BD" w:rsidRDefault="006A05BD" w:rsidP="005F37A4"/>
    <w:p w:rsidR="006A05BD" w:rsidRDefault="006A05BD" w:rsidP="005F37A4">
      <w:r>
        <w:t>Gaat over tot de geheime stemming;</w:t>
      </w:r>
    </w:p>
    <w:p w:rsidR="006A05BD" w:rsidRDefault="006A05BD" w:rsidP="005F37A4">
      <w:r>
        <w:t xml:space="preserve">Aantal gemeenteraadsleden dat aan de geheime stemming hebben deelgenomen: </w:t>
      </w:r>
    </w:p>
    <w:p w:rsidR="006A05BD" w:rsidRDefault="006A05BD" w:rsidP="005F37A4">
      <w:r>
        <w:t xml:space="preserve">Aantal uitgebrachte stemmen: </w:t>
      </w:r>
    </w:p>
    <w:p w:rsidR="006A05BD" w:rsidRDefault="006A05BD" w:rsidP="005F37A4">
      <w:r>
        <w:t xml:space="preserve">Aantal ja-stemmen: </w:t>
      </w:r>
    </w:p>
    <w:p w:rsidR="006A05BD" w:rsidRDefault="006A05BD" w:rsidP="005F37A4">
      <w:r>
        <w:t xml:space="preserve">Aantal nee-stemmen: </w:t>
      </w:r>
    </w:p>
    <w:p w:rsidR="006A05BD" w:rsidRDefault="006A05BD" w:rsidP="005F37A4">
      <w:r>
        <w:t xml:space="preserve">Aantal onthoudingen: </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bookmarkStart w:id="0" w:name="_GoBack"/>
      <w:bookmarkEnd w:id="0"/>
      <w:r>
        <w:t>De volgende personen worden aangesteld als lid van de raad van bestuur van het AGB Ninove:</w:t>
      </w:r>
    </w:p>
    <w:p w:rsidR="006A05BD" w:rsidRDefault="006A05BD" w:rsidP="005F37A4">
      <w:r w:rsidRPr="00806C32">
        <w:t>- Open VLD:</w:t>
      </w:r>
    </w:p>
    <w:p w:rsidR="006A05BD" w:rsidRPr="00806C32" w:rsidRDefault="006A05BD" w:rsidP="005F37A4">
      <w:r w:rsidRPr="00806C32">
        <w:t>- Forza Ninove :</w:t>
      </w:r>
    </w:p>
    <w:p w:rsidR="006A05BD" w:rsidRDefault="006A05BD" w:rsidP="005F37A4">
      <w:r>
        <w:t>- Sp.a-Groen:</w:t>
      </w:r>
    </w:p>
    <w:p w:rsidR="006A05BD" w:rsidRPr="00182FD9" w:rsidRDefault="006A05BD" w:rsidP="005F37A4">
      <w:r w:rsidRPr="00182FD9">
        <w:t>- N-Va:</w:t>
      </w:r>
    </w:p>
    <w:p w:rsidR="006A05BD" w:rsidRPr="00182FD9" w:rsidRDefault="006A05BD" w:rsidP="005F37A4">
      <w:r w:rsidRPr="00182FD9">
        <w:t>- CD&amp;V:</w:t>
      </w:r>
    </w:p>
    <w:p w:rsidR="006A05BD" w:rsidRDefault="006A05BD" w:rsidP="005F37A4"/>
    <w:p w:rsidR="006A05BD" w:rsidRDefault="006A05BD" w:rsidP="005F37A4">
      <w:r>
        <w:t>Artikel 2</w:t>
      </w:r>
    </w:p>
    <w:p w:rsidR="006A05BD" w:rsidRDefault="006A05BD" w:rsidP="005F37A4"/>
    <w:p w:rsidR="006A05BD" w:rsidRDefault="006A05BD" w:rsidP="005F37A4">
      <w:r>
        <w:t>De volgende leden van het college van burgemeester en schepenen worden voorgedragen als stemgerechtigd lid van het directiecomité van het AGB Ninove:</w:t>
      </w:r>
    </w:p>
    <w:p w:rsidR="006A05BD" w:rsidRDefault="006A05BD" w:rsidP="005F37A4">
      <w:r>
        <w:t xml:space="preserve">- </w:t>
      </w:r>
    </w:p>
    <w:p w:rsidR="006A05BD" w:rsidRDefault="006A05BD" w:rsidP="005F37A4">
      <w:r>
        <w:t xml:space="preserve">- </w:t>
      </w:r>
    </w:p>
    <w:p w:rsidR="006A05BD" w:rsidRDefault="006A05BD" w:rsidP="005F37A4">
      <w:r>
        <w:t xml:space="preserve">- </w:t>
      </w:r>
    </w:p>
    <w:p w:rsidR="006A05BD" w:rsidRDefault="006A05BD" w:rsidP="005F37A4">
      <w:r>
        <w:t xml:space="preserve">- </w:t>
      </w:r>
    </w:p>
    <w:p w:rsidR="006A05BD" w:rsidRDefault="006A05BD" w:rsidP="005F37A4"/>
    <w:p w:rsidR="006A05BD" w:rsidRDefault="006A05BD" w:rsidP="005F37A4">
      <w:r>
        <w:t>Artikel 3</w:t>
      </w:r>
    </w:p>
    <w:p w:rsidR="006A05BD" w:rsidRDefault="006A05BD" w:rsidP="005F37A4"/>
    <w:p w:rsidR="006A05BD" w:rsidRDefault="006A05BD" w:rsidP="005F37A4">
      <w:r>
        <w:t>Deze aanstellingen gelden voor de duur van deze bestuursperiode.</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13.</w:t>
      </w:r>
      <w:r w:rsidRPr="00E20E22">
        <w:rPr>
          <w:b/>
          <w:szCs w:val="18"/>
        </w:rPr>
        <w:tab/>
        <w:t>Secretariaat - Ninove Welzijn bv cvba - Aanduiding kandidaat beheerders (5) en lid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De stad dient voor Ninove Welzijn bv cvba de volgende afgevaardigden aan te duiden:</w:t>
      </w:r>
    </w:p>
    <w:p w:rsidR="006A05BD" w:rsidRDefault="006A05BD" w:rsidP="005F37A4">
      <w:pPr>
        <w:numPr>
          <w:ilvl w:val="0"/>
          <w:numId w:val="5"/>
        </w:numPr>
      </w:pPr>
      <w:r>
        <w:t>5 kandidaat-bestuurders</w:t>
      </w:r>
    </w:p>
    <w:p w:rsidR="006A05BD" w:rsidRDefault="006A05BD" w:rsidP="005F37A4">
      <w:pPr>
        <w:numPr>
          <w:ilvl w:val="0"/>
          <w:numId w:val="5"/>
        </w:numPr>
      </w:pPr>
      <w:r>
        <w:t>vertegenwoordiger</w:t>
      </w:r>
    </w:p>
    <w:p w:rsidR="006A05BD" w:rsidRPr="007E04AA" w:rsidRDefault="006A05BD" w:rsidP="005F37A4">
      <w:pPr>
        <w:numPr>
          <w:ilvl w:val="0"/>
          <w:numId w:val="5"/>
        </w:numPr>
      </w:pPr>
      <w:r>
        <w:t>plaatsvervanger.</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statuten van Ninove Welzijn cvba, inzonderheid op artikels 6 en 12;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stad in Ninove Welzijn bv cvba Acaciastraat 1 9400 Ninove 5 kandidaat bestuurders en één vertegenwoordiger dient aan te duiden om deel te nemen aan de vergaderingen die Ninove Welzijn bv cvba zal organiseren;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deze voor de duur van deze bestuursperiode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w:t>
      </w:r>
      <w:r w:rsidRPr="00ED7F52">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w:t>
      </w:r>
      <w:r w:rsidRPr="00ED7F52">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afgevaardigde van de stad Ninove in de algemene vergadering van Ninove Welzijn bv cvba.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volgende personen worden voorgedragen als kandidaat-bestuurder bij Ninove Welzijn bv cvba:</w:t>
      </w:r>
    </w:p>
    <w:p w:rsidR="006A05BD" w:rsidRDefault="006A05BD" w:rsidP="005F37A4">
      <w:pPr>
        <w:tabs>
          <w:tab w:val="left" w:pos="360"/>
        </w:tabs>
        <w:rPr>
          <w:szCs w:val="18"/>
        </w:rPr>
      </w:pPr>
      <w:r>
        <w:rPr>
          <w:szCs w:val="18"/>
        </w:rPr>
        <w:t xml:space="preserve">- </w:t>
      </w:r>
    </w:p>
    <w:p w:rsidR="006A05BD" w:rsidRDefault="006A05BD" w:rsidP="005F37A4">
      <w:pPr>
        <w:tabs>
          <w:tab w:val="left" w:pos="360"/>
        </w:tabs>
        <w:rPr>
          <w:szCs w:val="18"/>
        </w:rPr>
      </w:pPr>
      <w:r>
        <w:rPr>
          <w:szCs w:val="18"/>
        </w:rPr>
        <w:t xml:space="preserve">- </w:t>
      </w:r>
    </w:p>
    <w:p w:rsidR="006A05BD" w:rsidRDefault="006A05BD" w:rsidP="005F37A4">
      <w:pPr>
        <w:tabs>
          <w:tab w:val="left" w:pos="360"/>
        </w:tabs>
        <w:rPr>
          <w:szCs w:val="18"/>
        </w:rPr>
      </w:pPr>
      <w:r>
        <w:rPr>
          <w:szCs w:val="18"/>
        </w:rPr>
        <w:t xml:space="preserve">- </w:t>
      </w:r>
    </w:p>
    <w:p w:rsidR="006A05BD" w:rsidRDefault="006A05BD" w:rsidP="005F37A4">
      <w:pPr>
        <w:tabs>
          <w:tab w:val="left" w:pos="360"/>
        </w:tabs>
        <w:rPr>
          <w:szCs w:val="18"/>
        </w:rPr>
      </w:pPr>
      <w:r>
        <w:rPr>
          <w:szCs w:val="18"/>
        </w:rPr>
        <w:t xml:space="preserve">- </w:t>
      </w:r>
    </w:p>
    <w:p w:rsidR="006A05BD" w:rsidRDefault="006A05BD" w:rsidP="005F37A4">
      <w:pPr>
        <w:tabs>
          <w:tab w:val="left" w:pos="360"/>
        </w:tabs>
        <w:rPr>
          <w:szCs w:val="18"/>
        </w:rPr>
      </w:pPr>
      <w:r>
        <w:rPr>
          <w:szCs w:val="18"/>
        </w:rPr>
        <w:t xml:space="preserve">- </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Ninove Welzijn bv cvba Acaciastraat 1 9400 Ninove.</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14.</w:t>
      </w:r>
      <w:r w:rsidRPr="00E20E22">
        <w:rPr>
          <w:b/>
          <w:szCs w:val="18"/>
        </w:rPr>
        <w:tab/>
        <w:t>Secretariaat - Huis van het Nederlands vzw - Aanduiding afgevaardigden</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vzw Huis van het Nederlands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17 december 2012 van de vzw Huis van het Nederlands;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vzw Huis van het Nederlands vraagt om een vertegenwoordiger en een plaatsvervanger aan te duiden om deel te nemen aan de algemene vergaderingen die het Huis van het Nederlands vzw zal organiseren;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vzw Huis van het Nederlands vraagt of de stad een kandidaat wenst voor te dragen voor de raad van bestuur;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deze voor de duur van deze bestuursperiode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w:t>
      </w:r>
      <w:r w:rsidRPr="00E25C8E">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w:t>
      </w:r>
      <w:r w:rsidRPr="00E25C8E">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Kandidaat-bestuurder: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vzw Huis van het Nederlands.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plaatsvervanger bij vzw Huis van het Nederlands.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worden voorgedragen als kandidaat-bestuurder bij vzw Huis van het Nederlands.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4</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5</w:t>
      </w:r>
    </w:p>
    <w:p w:rsidR="006A05BD" w:rsidRDefault="006A05BD" w:rsidP="005F37A4">
      <w:pPr>
        <w:rPr>
          <w:szCs w:val="18"/>
        </w:rPr>
      </w:pPr>
    </w:p>
    <w:p w:rsidR="006A05BD" w:rsidRDefault="006A05BD" w:rsidP="005F37A4">
      <w:pPr>
        <w:rPr>
          <w:szCs w:val="18"/>
        </w:rPr>
      </w:pPr>
      <w:r>
        <w:rPr>
          <w:szCs w:val="18"/>
        </w:rPr>
        <w:t>Afschrift van deze beslissing zal worden opgestuurd aan vzw Huis van het Nederlands Dendermondsesteenweg 16 9300 Aalst.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15.</w:t>
      </w:r>
      <w:r w:rsidRPr="00E20E22">
        <w:rPr>
          <w:b/>
          <w:szCs w:val="18"/>
        </w:rPr>
        <w:tab/>
        <w:t>Secretariaat - Solva - Gemeenschappelijke interne dienst voor preventie en bescherming op het werk - Aanduiding vertegenwoordiger in het beheerscomité</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het Beheerscomité van de Gemeenschappelijke Interne dienst voor Preventie en Bescherming op het werk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9 januari 2013 van Solva;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Solva – gemeenschappelijke interne dienst voor preventie en bescherming op het werk vraagt om een vertegenwoordiger en een plaatsvervanger aan te duiden in het beheerscomité;</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w:t>
      </w:r>
      <w:r w:rsidRPr="008765A5">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Solva – gemeenschappelijke interne dienst voor preventie en bescherming op het werk.</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plaatsvervanger bij Solva – gemeenschappelijke interne dienst voor preventie en bescherming op het werk.</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Solva – gemeenschappelijke interne dienst voor preventie en bescherming op het werk.</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16.</w:t>
      </w:r>
      <w:r w:rsidRPr="00E20E22">
        <w:rPr>
          <w:b/>
          <w:szCs w:val="18"/>
        </w:rPr>
        <w:tab/>
        <w:t>Secretariaat - PISAD - Drugpreventie en -begeleiding - Aanduiding vertegenwoordiger in de Raad van Advies</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Raad van Advies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4 februari 2013 van PISAD;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PISAD – Drugpreventie en - begeleiding vraagt om een vertegenwoordiger en een plaatsvervanger aan te duiden in de Raad van Advies;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vertegenwoordiger in de Raad van Advies de burgemeester of een schepen moet zijn;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w:t>
      </w:r>
      <w:r w:rsidRPr="00CB20C5">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PISAD – Drugpreventie en -begeleiding.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Default="006A05BD" w:rsidP="005F37A4">
      <w:pPr>
        <w:rPr>
          <w:szCs w:val="18"/>
        </w:rPr>
      </w:pPr>
      <w:r>
        <w:rPr>
          <w:szCs w:val="18"/>
        </w:rPr>
        <w:t>Afschrift van deze beslissing zal worden opgestuurd aan PISAD – Drugpreventie en -begeleiding.</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17.</w:t>
      </w:r>
      <w:r w:rsidRPr="00E20E22">
        <w:rPr>
          <w:b/>
          <w:szCs w:val="18"/>
        </w:rPr>
        <w:tab/>
        <w:t>Secretariaat - RATO VZW - Rattenbestrijding Oost-Vlaanderen - Aanduiding vertegenwoordiger in de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Algemene Vergadering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29 november 2012 van RATO VZW Rattenbestrijding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RATO VZW Rattenbestrijding Oost-Vlaanderen vraagt om een vertegenwoordiger en een plaatsvervanger aan te duiden in de Algemene Vergadering;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RATO VZW Rattenbestrijding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Mevrouw/de heer………………………………………………………………… wordt aangesteld als plaatsvervanger bij </w:t>
      </w:r>
    </w:p>
    <w:p w:rsidR="006A05BD" w:rsidRDefault="006A05BD" w:rsidP="005F37A4">
      <w:pPr>
        <w:tabs>
          <w:tab w:val="left" w:pos="360"/>
        </w:tabs>
        <w:rPr>
          <w:szCs w:val="18"/>
        </w:rPr>
      </w:pPr>
      <w:r>
        <w:rPr>
          <w:szCs w:val="18"/>
        </w:rPr>
        <w:t>bij RATO VZW Rattenbestrijding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PISAD – Drugpreventie en -begeleiding.</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18.</w:t>
      </w:r>
      <w:r w:rsidRPr="00E20E22">
        <w:rPr>
          <w:b/>
          <w:szCs w:val="18"/>
        </w:rPr>
        <w:tab/>
        <w:t>Secretariaat - Inburgering Oost-Vlaanderen - Aanduiding vertegenwoordiger in de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Algemene Vergadering en de Raad van Bestuur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9 januari 2013 van Inburgering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Inburgering Oost-Vlaanderen vraagt om een vertegenwoordiger en een plaatsvervanger aan te duiden in de algemene vergadering en de raad van bestuur;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 in de algemene vergadering:</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 in de raad van bestuur: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in de algemene vergadering bij Inburgering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plaatsvervanger in de algemene vergadering bij bij Inburgering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in de raad van bestuur bij Inburgering Oost-Vlaanderen.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Inburgering Oost-Vlaanderen.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19.</w:t>
      </w:r>
      <w:r w:rsidRPr="00E20E22">
        <w:rPr>
          <w:b/>
          <w:szCs w:val="18"/>
        </w:rPr>
        <w:tab/>
        <w:t>Secretariaat - VVSG VZW - Vereniging van Vlaamse Steden en Gemeenten - Aanduiding vertegenwoordiger in de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Algemene Vergadering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30 november 2012 van VVSG Vereniging van Vlaamse Steden en Gemeenten;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VVSG vraagt om een vertegenwoordiger en een plaatsvervanger aan te duiden in de algemene vergadering;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w:t>
      </w:r>
      <w:r w:rsidRPr="00F029D7">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w:t>
      </w:r>
      <w:r w:rsidRPr="00F029D7">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VVSG Vereniging van Vlaamse Steden en Gemeenten.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Mevrouw/de heer………………………………………………………………… wordt aangesteld als plaatsvervanger bij </w:t>
      </w:r>
    </w:p>
    <w:p w:rsidR="006A05BD" w:rsidRDefault="006A05BD" w:rsidP="005F37A4">
      <w:pPr>
        <w:tabs>
          <w:tab w:val="left" w:pos="360"/>
        </w:tabs>
        <w:rPr>
          <w:szCs w:val="18"/>
        </w:rPr>
      </w:pPr>
      <w:r>
        <w:rPr>
          <w:szCs w:val="18"/>
        </w:rPr>
        <w:t>bij VVSG Vereniging van Vlaamse Steden en Gemeenten.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VVSG Vereniging van Vlaamse Steden en Gemeenten.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20.</w:t>
      </w:r>
      <w:r w:rsidRPr="00E20E22">
        <w:rPr>
          <w:b/>
          <w:szCs w:val="18"/>
        </w:rPr>
        <w:tab/>
        <w:t>Secretariaat - NV Uw Eigen Huis der Vlaanderen - Aanduiding vertegenwoordiger in de algemene vergadering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Algemene Vergadering een vertegenwoordiger en een plaatsvervanger aan te duiden.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er voor de NV Uw Eigen Huis der Vlaanderen een vertegenwoordiger en een plaatsvervanger aangeduid moet worden in de algemene vergadering;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NV Uw Eigen Huis der 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Mevrouw/de heer………………………………………………………………… wordt aangesteld als plaatsvervanger bij </w:t>
      </w:r>
    </w:p>
    <w:p w:rsidR="006A05BD" w:rsidRDefault="006A05BD" w:rsidP="005F37A4">
      <w:pPr>
        <w:tabs>
          <w:tab w:val="left" w:pos="360"/>
        </w:tabs>
        <w:rPr>
          <w:szCs w:val="18"/>
        </w:rPr>
      </w:pPr>
      <w:r>
        <w:rPr>
          <w:szCs w:val="18"/>
        </w:rPr>
        <w:t>bij NV Uw Eigen Huis der Vlaanderen.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NV Uw Eigen Huis der Vlaanderen.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21.</w:t>
      </w:r>
      <w:r w:rsidRPr="00E20E22">
        <w:rPr>
          <w:b/>
          <w:szCs w:val="18"/>
        </w:rPr>
        <w:tab/>
        <w:t>Secretariaat - Sociale Huisvestingmaatschappij Denderstreek bv ovv cvba - Aanduiding vertegenwoordiger</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7E04AA" w:rsidRDefault="006A05BD" w:rsidP="005F37A4">
      <w:r>
        <w:t>De stad dient voor de sociale huisvestingmaatschappij Denderstreek bv ovv CVBA een afgevaardigde en een plaatsvervanger aan te duiden die kunnen voorgedragen worden als kandidaat bestuurder.</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stad in de sociale huisvestingmaatschappij Denderstreek bv ovv cvba een vertegenwoordiger en een plaatsvervanger dient aan te duiden om deel te nemen aan de vergaderingen die georganiseerd zullen worden;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past, voor de duur van deze bestuursperiode deze aan te stellen;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Gaat over tot de geheime stemming;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geheime stemming de volgende uitslag geeft:</w:t>
      </w:r>
    </w:p>
    <w:p w:rsidR="006A05BD" w:rsidRDefault="006A05BD" w:rsidP="005F37A4">
      <w:pPr>
        <w:tabs>
          <w:tab w:val="left" w:pos="360"/>
        </w:tabs>
        <w:rPr>
          <w:szCs w:val="18"/>
        </w:rPr>
      </w:pPr>
      <w:r>
        <w:rPr>
          <w:szCs w:val="18"/>
        </w:rPr>
        <w:t>Stadsafgevaardigde:</w:t>
      </w:r>
    </w:p>
    <w:p w:rsidR="006A05BD" w:rsidRDefault="006A05BD" w:rsidP="005F37A4">
      <w:pPr>
        <w:tabs>
          <w:tab w:val="left" w:pos="360"/>
        </w:tabs>
        <w:rPr>
          <w:szCs w:val="18"/>
        </w:rPr>
      </w:pPr>
      <w:r>
        <w:rPr>
          <w:szCs w:val="18"/>
        </w:rPr>
        <w:t>Aantal leden van de gemeenteraad die aan de</w:t>
      </w:r>
      <w:r w:rsidRPr="00BD1966">
        <w:rPr>
          <w:szCs w:val="18"/>
        </w:rPr>
        <w:t xml:space="preserve"> </w:t>
      </w:r>
      <w:r>
        <w:rPr>
          <w:szCs w:val="18"/>
        </w:rPr>
        <w:t>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mevrouw/de heer……………………………………………………………….de volstrekte meerderheid van de uitgebrachte stemmen heeft behaald.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Plaatsvervanger:</w:t>
      </w:r>
    </w:p>
    <w:p w:rsidR="006A05BD" w:rsidRDefault="006A05BD" w:rsidP="005F37A4">
      <w:pPr>
        <w:tabs>
          <w:tab w:val="left" w:pos="360"/>
        </w:tabs>
        <w:rPr>
          <w:szCs w:val="18"/>
        </w:rPr>
      </w:pPr>
      <w:r>
        <w:rPr>
          <w:szCs w:val="18"/>
        </w:rPr>
        <w:t>Aantal leden van de gemeenteraad die aan de geheime stemming deelnemen:</w:t>
      </w:r>
    </w:p>
    <w:p w:rsidR="006A05BD" w:rsidRDefault="006A05BD" w:rsidP="005F37A4">
      <w:pPr>
        <w:tabs>
          <w:tab w:val="left" w:pos="360"/>
        </w:tabs>
        <w:rPr>
          <w:szCs w:val="18"/>
        </w:rPr>
      </w:pPr>
      <w:r>
        <w:rPr>
          <w:szCs w:val="18"/>
        </w:rPr>
        <w:t>Aantal uitgebrachte stemmen:</w:t>
      </w:r>
    </w:p>
    <w:p w:rsidR="006A05BD" w:rsidRDefault="006A05BD" w:rsidP="005F37A4">
      <w:pPr>
        <w:tabs>
          <w:tab w:val="left" w:pos="360"/>
        </w:tabs>
        <w:rPr>
          <w:szCs w:val="18"/>
        </w:rPr>
      </w:pPr>
      <w:r>
        <w:rPr>
          <w:szCs w:val="18"/>
        </w:rPr>
        <w:t>Aantal stemmen op naam van……………………………………………………….:………..;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 wordt aangesteld als vertegenwoordiger bij de sociale huisvestingmaatschappij Denderstreek bv ovv cvba.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Mevrouw/de heer………………………………………………………………… wordt aangesteld als plaatsvervanger bij de sociale huisvestingmaatschappij Denderstreek bv ovv cvba.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aanstellingen gelden voor de duur van deze bestuursperiode.</w:t>
      </w:r>
    </w:p>
    <w:p w:rsidR="006A05BD" w:rsidRDefault="006A05BD" w:rsidP="005F37A4">
      <w:pPr>
        <w:tabs>
          <w:tab w:val="left" w:pos="360"/>
        </w:tabs>
        <w:rPr>
          <w:szCs w:val="18"/>
        </w:rPr>
      </w:pPr>
    </w:p>
    <w:p w:rsidR="006A05BD" w:rsidRDefault="006A05BD" w:rsidP="005F37A4">
      <w:pPr>
        <w:rPr>
          <w:szCs w:val="18"/>
        </w:rPr>
      </w:pPr>
      <w:r>
        <w:rPr>
          <w:szCs w:val="18"/>
        </w:rPr>
        <w:t>Artikel 4</w:t>
      </w:r>
    </w:p>
    <w:p w:rsidR="006A05BD" w:rsidRDefault="006A05BD" w:rsidP="005F37A4">
      <w:pPr>
        <w:rPr>
          <w:szCs w:val="18"/>
        </w:rPr>
      </w:pPr>
    </w:p>
    <w:p w:rsidR="006A05BD" w:rsidRDefault="006A05BD" w:rsidP="005F37A4">
      <w:pPr>
        <w:rPr>
          <w:szCs w:val="18"/>
        </w:rPr>
      </w:pPr>
      <w:r>
        <w:rPr>
          <w:szCs w:val="18"/>
        </w:rPr>
        <w:t>Afschrift van deze beslissing zal worden opgestuurd aan de sociale huisvestingmaatschappij Denderstreek bv ovv cvba.</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E20E22" w:rsidRDefault="006A05BD" w:rsidP="005F37A4">
      <w:pPr>
        <w:tabs>
          <w:tab w:val="left" w:pos="567"/>
        </w:tabs>
        <w:spacing w:before="120"/>
        <w:ind w:left="567" w:hanging="567"/>
        <w:rPr>
          <w:b/>
          <w:szCs w:val="18"/>
        </w:rPr>
      </w:pPr>
      <w:r w:rsidRPr="00E20E22">
        <w:rPr>
          <w:b/>
          <w:szCs w:val="18"/>
        </w:rPr>
        <w:t>22.</w:t>
      </w:r>
      <w:r w:rsidRPr="00E20E22">
        <w:rPr>
          <w:b/>
          <w:szCs w:val="18"/>
        </w:rPr>
        <w:tab/>
        <w:t>Secretariaat - aanstellen van een bedrijfsrevisor als commissaris voor het Autonoom Gemeentebedrijf Dienstenbedrijf Ninove - gunning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Bij beslissing van de gemeenteraad van 31 januari 2013 werd het bijzonder bestek voor de aanstelling van een bedrijfsrevisor als commissaris voor het autonoom gemeentebedrijf Dienstenbedrijf Ninove, bij wijze van onderhandelingsprocedure zonder bekendmaking, voor de jaren 2012, 2013 en 2014, goedgekeurd.</w:t>
      </w:r>
    </w:p>
    <w:p w:rsidR="006A05BD" w:rsidRDefault="006A05BD" w:rsidP="005F37A4">
      <w:pPr>
        <w:tabs>
          <w:tab w:val="left" w:pos="360"/>
        </w:tabs>
        <w:rPr>
          <w:szCs w:val="18"/>
        </w:rPr>
      </w:pPr>
      <w:r>
        <w:rPr>
          <w:szCs w:val="18"/>
        </w:rPr>
        <w:t>Het college van burgemeester en schepenen stelde in vergadering van 31 januari 2013 de lijst van de te raadplegen bedrijfsrevisoren vast.</w:t>
      </w:r>
    </w:p>
    <w:p w:rsidR="006A05BD" w:rsidRDefault="006A05BD" w:rsidP="005F37A4">
      <w:pPr>
        <w:tabs>
          <w:tab w:val="left" w:pos="360"/>
        </w:tabs>
        <w:rPr>
          <w:szCs w:val="18"/>
        </w:rPr>
      </w:pPr>
      <w:r>
        <w:rPr>
          <w:szCs w:val="18"/>
        </w:rPr>
        <w:t>Uit het proces-verbaal van opening van de offertes van 18 februari 2013 blijkt dat volgende bedrijfsrevisoren een offerte hebben ingediend:</w:t>
      </w:r>
    </w:p>
    <w:p w:rsidR="006A05BD" w:rsidRDefault="006A05BD" w:rsidP="005F37A4">
      <w:pPr>
        <w:tabs>
          <w:tab w:val="left" w:pos="360"/>
        </w:tabs>
        <w:rPr>
          <w:szCs w:val="18"/>
        </w:rPr>
      </w:pPr>
      <w:r>
        <w:rPr>
          <w:szCs w:val="18"/>
        </w:rPr>
        <w:t>- VGD, Spinnerijstraat 12, 9240 Zele</w:t>
      </w:r>
    </w:p>
    <w:p w:rsidR="006A05BD" w:rsidRDefault="006A05BD" w:rsidP="005F37A4">
      <w:pPr>
        <w:tabs>
          <w:tab w:val="left" w:pos="360"/>
        </w:tabs>
        <w:rPr>
          <w:szCs w:val="18"/>
        </w:rPr>
      </w:pPr>
      <w:r>
        <w:rPr>
          <w:szCs w:val="18"/>
        </w:rPr>
        <w:t>- Ben Lanckman, Aalstersesteenweg 109, 9400 Ninove</w:t>
      </w:r>
    </w:p>
    <w:p w:rsidR="006A05BD" w:rsidRDefault="006A05BD" w:rsidP="005F37A4">
      <w:pPr>
        <w:tabs>
          <w:tab w:val="left" w:pos="360"/>
        </w:tabs>
        <w:rPr>
          <w:szCs w:val="18"/>
        </w:rPr>
      </w:pPr>
      <w:r>
        <w:rPr>
          <w:szCs w:val="18"/>
        </w:rPr>
        <w:t>- Van Cauter-Saeys en Co, Gentse Steenweg 55, 9300 Aalst</w:t>
      </w:r>
    </w:p>
    <w:p w:rsidR="006A05BD" w:rsidRDefault="006A05BD" w:rsidP="005F37A4">
      <w:pPr>
        <w:tabs>
          <w:tab w:val="left" w:pos="360"/>
        </w:tabs>
        <w:rPr>
          <w:szCs w:val="18"/>
        </w:rPr>
      </w:pPr>
      <w:r>
        <w:rPr>
          <w:szCs w:val="18"/>
        </w:rPr>
        <w:t>- Eli Verstappen, Ophemstraat 19, 9400 Ninove.</w:t>
      </w:r>
    </w:p>
    <w:p w:rsidR="006A05BD" w:rsidRDefault="006A05BD" w:rsidP="005F37A4">
      <w:pPr>
        <w:tabs>
          <w:tab w:val="left" w:pos="360"/>
        </w:tabs>
      </w:pPr>
      <w:r>
        <w:rPr>
          <w:szCs w:val="18"/>
        </w:rPr>
        <w:t xml:space="preserve">Het </w:t>
      </w:r>
      <w:r>
        <w:t>nazicht van de offertes gebeurde als volgt:</w:t>
      </w:r>
    </w:p>
    <w:p w:rsidR="006A05BD" w:rsidRDefault="006A05BD" w:rsidP="005F37A4">
      <w:pPr>
        <w:tabs>
          <w:tab w:val="left" w:pos="360"/>
        </w:tabs>
      </w:pPr>
    </w:p>
    <w:p w:rsidR="006A05BD" w:rsidRDefault="006A05BD" w:rsidP="005F37A4">
      <w:r>
        <w:t>Uitsluitingscriteria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1239"/>
        <w:gridCol w:w="1576"/>
        <w:gridCol w:w="1369"/>
        <w:gridCol w:w="1645"/>
      </w:tblGrid>
      <w:tr w:rsidR="006A05BD" w:rsidRPr="002A6337" w:rsidTr="00B25FC7">
        <w:tc>
          <w:tcPr>
            <w:tcW w:w="3457" w:type="dxa"/>
          </w:tcPr>
          <w:p w:rsidR="006A05BD" w:rsidRPr="002A6337" w:rsidRDefault="006A05BD" w:rsidP="00B25FC7">
            <w:r>
              <w:t>Bedrijf</w:t>
            </w:r>
          </w:p>
        </w:tc>
        <w:tc>
          <w:tcPr>
            <w:tcW w:w="1239" w:type="dxa"/>
          </w:tcPr>
          <w:p w:rsidR="006A05BD" w:rsidRPr="002A6337" w:rsidRDefault="006A05BD" w:rsidP="00B25FC7">
            <w:r>
              <w:t>VGD</w:t>
            </w:r>
          </w:p>
        </w:tc>
        <w:tc>
          <w:tcPr>
            <w:tcW w:w="1576" w:type="dxa"/>
          </w:tcPr>
          <w:p w:rsidR="006A05BD" w:rsidRPr="002A6337" w:rsidRDefault="006A05BD" w:rsidP="00B25FC7">
            <w:r>
              <w:t>Lanckman</w:t>
            </w:r>
          </w:p>
        </w:tc>
        <w:tc>
          <w:tcPr>
            <w:tcW w:w="1369" w:type="dxa"/>
          </w:tcPr>
          <w:p w:rsidR="006A05BD" w:rsidRPr="002A6337" w:rsidRDefault="006A05BD" w:rsidP="00B25FC7">
            <w:r>
              <w:t>Van Cauter</w:t>
            </w:r>
          </w:p>
        </w:tc>
        <w:tc>
          <w:tcPr>
            <w:tcW w:w="1645" w:type="dxa"/>
          </w:tcPr>
          <w:p w:rsidR="006A05BD" w:rsidRPr="002A6337" w:rsidRDefault="006A05BD" w:rsidP="00B25FC7">
            <w:r>
              <w:t>Eli Verstappen</w:t>
            </w:r>
          </w:p>
        </w:tc>
      </w:tr>
      <w:tr w:rsidR="006A05BD" w:rsidRPr="002A6337" w:rsidTr="00B25FC7">
        <w:tc>
          <w:tcPr>
            <w:tcW w:w="3457" w:type="dxa"/>
          </w:tcPr>
          <w:p w:rsidR="006A05BD" w:rsidRPr="002A6337" w:rsidRDefault="006A05BD" w:rsidP="00B25FC7">
            <w:r w:rsidRPr="002A6337">
              <w:t>1. verklaring op eer geen uitsluitingsgevallen</w:t>
            </w:r>
          </w:p>
        </w:tc>
        <w:tc>
          <w:tcPr>
            <w:tcW w:w="1239" w:type="dxa"/>
          </w:tcPr>
          <w:p w:rsidR="006A05BD" w:rsidRPr="002A6337" w:rsidRDefault="006A05BD" w:rsidP="00B25FC7">
            <w:r>
              <w:t>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ok</w:t>
            </w:r>
          </w:p>
        </w:tc>
      </w:tr>
      <w:tr w:rsidR="006A05BD" w:rsidRPr="002A6337" w:rsidTr="00B25FC7">
        <w:tc>
          <w:tcPr>
            <w:tcW w:w="3457" w:type="dxa"/>
          </w:tcPr>
          <w:p w:rsidR="006A05BD" w:rsidRPr="002A6337" w:rsidRDefault="006A05BD" w:rsidP="00B25FC7">
            <w:r w:rsidRPr="002A6337">
              <w:t>2. RSZ-attest</w:t>
            </w:r>
          </w:p>
        </w:tc>
        <w:tc>
          <w:tcPr>
            <w:tcW w:w="1239" w:type="dxa"/>
          </w:tcPr>
          <w:p w:rsidR="006A05BD" w:rsidRPr="002A6337" w:rsidRDefault="006A05BD" w:rsidP="00B25FC7">
            <w:r>
              <w:t>niet 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niet ok</w:t>
            </w:r>
          </w:p>
        </w:tc>
      </w:tr>
      <w:tr w:rsidR="006A05BD" w:rsidRPr="002A6337" w:rsidTr="00B25FC7">
        <w:tc>
          <w:tcPr>
            <w:tcW w:w="3457" w:type="dxa"/>
          </w:tcPr>
          <w:p w:rsidR="006A05BD" w:rsidRPr="002A6337" w:rsidRDefault="006A05BD" w:rsidP="00B25FC7">
            <w:r w:rsidRPr="002A6337">
              <w:t>3. verklaring op erewoord geen onafhankelijkheids- of onverenigbaarheidsprobleem</w:t>
            </w:r>
          </w:p>
        </w:tc>
        <w:tc>
          <w:tcPr>
            <w:tcW w:w="1239" w:type="dxa"/>
          </w:tcPr>
          <w:p w:rsidR="006A05BD" w:rsidRPr="002A6337" w:rsidRDefault="006A05BD" w:rsidP="00B25FC7">
            <w:r>
              <w:t>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ok</w:t>
            </w:r>
          </w:p>
        </w:tc>
      </w:tr>
    </w:tbl>
    <w:p w:rsidR="006A05BD" w:rsidRDefault="006A05BD" w:rsidP="005F37A4"/>
    <w:p w:rsidR="006A05BD" w:rsidRDefault="006A05BD" w:rsidP="005F37A4">
      <w:r>
        <w:t>Selectiecriteria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gridCol w:w="1095"/>
        <w:gridCol w:w="1475"/>
        <w:gridCol w:w="1242"/>
        <w:gridCol w:w="1552"/>
      </w:tblGrid>
      <w:tr w:rsidR="006A05BD" w:rsidRPr="002A6337" w:rsidTr="00B25FC7">
        <w:tc>
          <w:tcPr>
            <w:tcW w:w="3922" w:type="dxa"/>
          </w:tcPr>
          <w:p w:rsidR="006A05BD" w:rsidRPr="002A6337" w:rsidRDefault="006A05BD" w:rsidP="00B25FC7">
            <w:r>
              <w:t>Bedrijf</w:t>
            </w:r>
          </w:p>
        </w:tc>
        <w:tc>
          <w:tcPr>
            <w:tcW w:w="1095" w:type="dxa"/>
          </w:tcPr>
          <w:p w:rsidR="006A05BD" w:rsidRPr="002A6337" w:rsidRDefault="006A05BD" w:rsidP="00B25FC7">
            <w:r>
              <w:t>VGD</w:t>
            </w:r>
          </w:p>
        </w:tc>
        <w:tc>
          <w:tcPr>
            <w:tcW w:w="1475" w:type="dxa"/>
          </w:tcPr>
          <w:p w:rsidR="006A05BD" w:rsidRPr="002A6337" w:rsidRDefault="006A05BD" w:rsidP="00B25FC7">
            <w:r>
              <w:t>Lanckman</w:t>
            </w:r>
          </w:p>
        </w:tc>
        <w:tc>
          <w:tcPr>
            <w:tcW w:w="1242" w:type="dxa"/>
          </w:tcPr>
          <w:p w:rsidR="006A05BD" w:rsidRPr="002A6337" w:rsidRDefault="006A05BD" w:rsidP="00B25FC7">
            <w:r>
              <w:t>Van Cauter</w:t>
            </w:r>
          </w:p>
        </w:tc>
        <w:tc>
          <w:tcPr>
            <w:tcW w:w="1552" w:type="dxa"/>
          </w:tcPr>
          <w:p w:rsidR="006A05BD" w:rsidRPr="002A6337" w:rsidRDefault="006A05BD" w:rsidP="00B25FC7">
            <w:r>
              <w:t>Eli Verstappen</w:t>
            </w:r>
          </w:p>
        </w:tc>
      </w:tr>
      <w:tr w:rsidR="006A05BD" w:rsidRPr="002A6337" w:rsidTr="00B25FC7">
        <w:tc>
          <w:tcPr>
            <w:tcW w:w="3922" w:type="dxa"/>
          </w:tcPr>
          <w:p w:rsidR="006A05BD" w:rsidRPr="002A6337" w:rsidRDefault="006A05BD" w:rsidP="00B25FC7">
            <w:r>
              <w:t>1. bewijs van beroepsaansprakelijkheidsverzekering</w:t>
            </w:r>
          </w:p>
        </w:tc>
        <w:tc>
          <w:tcPr>
            <w:tcW w:w="1095" w:type="dxa"/>
          </w:tcPr>
          <w:p w:rsidR="006A05BD" w:rsidRPr="002A6337" w:rsidRDefault="006A05BD" w:rsidP="00B25FC7">
            <w:r>
              <w:t>niet 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r w:rsidR="006A05BD" w:rsidRPr="002A6337" w:rsidTr="00B25FC7">
        <w:tc>
          <w:tcPr>
            <w:tcW w:w="3922" w:type="dxa"/>
          </w:tcPr>
          <w:p w:rsidR="006A05BD" w:rsidRPr="002A6337" w:rsidRDefault="006A05BD" w:rsidP="00B25FC7">
            <w:r>
              <w:t>2. 5 jaar ervaring binnen overheid</w:t>
            </w:r>
          </w:p>
        </w:tc>
        <w:tc>
          <w:tcPr>
            <w:tcW w:w="1095" w:type="dxa"/>
          </w:tcPr>
          <w:p w:rsidR="006A05BD" w:rsidRPr="002A6337" w:rsidRDefault="006A05BD" w:rsidP="00B25FC7">
            <w:r>
              <w:t>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r w:rsidR="006A05BD" w:rsidRPr="002A6337" w:rsidTr="00B25FC7">
        <w:tc>
          <w:tcPr>
            <w:tcW w:w="3922" w:type="dxa"/>
          </w:tcPr>
          <w:p w:rsidR="006A05BD" w:rsidRPr="002A6337" w:rsidRDefault="006A05BD" w:rsidP="00B25FC7">
            <w:r>
              <w:t>3. 5 gelijkaardige opdrachten laatste 3 jaar</w:t>
            </w:r>
          </w:p>
        </w:tc>
        <w:tc>
          <w:tcPr>
            <w:tcW w:w="1095" w:type="dxa"/>
          </w:tcPr>
          <w:p w:rsidR="006A05BD" w:rsidRPr="002A6337" w:rsidRDefault="006A05BD" w:rsidP="00B25FC7">
            <w:r>
              <w:t>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bl>
    <w:p w:rsidR="006A05BD" w:rsidRDefault="006A05BD" w:rsidP="005F37A4"/>
    <w:p w:rsidR="006A05BD" w:rsidRDefault="006A05BD" w:rsidP="005F37A4">
      <w:r>
        <w:t>Gunningscriterium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599"/>
        <w:gridCol w:w="1655"/>
        <w:gridCol w:w="1599"/>
        <w:gridCol w:w="1718"/>
      </w:tblGrid>
      <w:tr w:rsidR="006A05BD" w:rsidRPr="002A6337" w:rsidTr="00B25FC7">
        <w:tc>
          <w:tcPr>
            <w:tcW w:w="2715" w:type="dxa"/>
          </w:tcPr>
          <w:p w:rsidR="006A05BD" w:rsidRPr="002A6337" w:rsidRDefault="006A05BD" w:rsidP="00B25FC7">
            <w:r>
              <w:t>Bedrijf</w:t>
            </w:r>
          </w:p>
        </w:tc>
        <w:tc>
          <w:tcPr>
            <w:tcW w:w="1599" w:type="dxa"/>
          </w:tcPr>
          <w:p w:rsidR="006A05BD" w:rsidRPr="002A6337" w:rsidRDefault="006A05BD" w:rsidP="00B25FC7">
            <w:r>
              <w:t>VGD</w:t>
            </w:r>
          </w:p>
        </w:tc>
        <w:tc>
          <w:tcPr>
            <w:tcW w:w="1655" w:type="dxa"/>
          </w:tcPr>
          <w:p w:rsidR="006A05BD" w:rsidRPr="002A6337" w:rsidRDefault="006A05BD" w:rsidP="00B25FC7">
            <w:r>
              <w:t>Lanckman</w:t>
            </w:r>
          </w:p>
        </w:tc>
        <w:tc>
          <w:tcPr>
            <w:tcW w:w="1599" w:type="dxa"/>
          </w:tcPr>
          <w:p w:rsidR="006A05BD" w:rsidRPr="002A6337" w:rsidRDefault="006A05BD" w:rsidP="00B25FC7">
            <w:r>
              <w:t>Van Cauter</w:t>
            </w:r>
          </w:p>
        </w:tc>
        <w:tc>
          <w:tcPr>
            <w:tcW w:w="1718" w:type="dxa"/>
          </w:tcPr>
          <w:p w:rsidR="006A05BD" w:rsidRPr="002A6337" w:rsidRDefault="006A05BD" w:rsidP="00B25FC7">
            <w:r>
              <w:t>Eli Verstappen</w:t>
            </w:r>
          </w:p>
        </w:tc>
      </w:tr>
      <w:tr w:rsidR="006A05BD" w:rsidRPr="002A6337" w:rsidTr="00B25FC7">
        <w:tc>
          <w:tcPr>
            <w:tcW w:w="2715" w:type="dxa"/>
          </w:tcPr>
          <w:p w:rsidR="006A05BD" w:rsidRPr="002A6337" w:rsidRDefault="006A05BD" w:rsidP="00B25FC7">
            <w:r>
              <w:t>prijs</w:t>
            </w:r>
          </w:p>
        </w:tc>
        <w:tc>
          <w:tcPr>
            <w:tcW w:w="1599" w:type="dxa"/>
          </w:tcPr>
          <w:p w:rsidR="006A05BD" w:rsidRPr="002A6337" w:rsidRDefault="006A05BD" w:rsidP="00B25FC7">
            <w:r>
              <w:t>3.540</w:t>
            </w:r>
          </w:p>
        </w:tc>
        <w:tc>
          <w:tcPr>
            <w:tcW w:w="1655" w:type="dxa"/>
          </w:tcPr>
          <w:p w:rsidR="006A05BD" w:rsidRPr="002A6337" w:rsidRDefault="006A05BD" w:rsidP="00B25FC7">
            <w:r>
              <w:t>3.900</w:t>
            </w:r>
          </w:p>
        </w:tc>
        <w:tc>
          <w:tcPr>
            <w:tcW w:w="1599" w:type="dxa"/>
          </w:tcPr>
          <w:p w:rsidR="006A05BD" w:rsidRPr="002A6337" w:rsidRDefault="006A05BD" w:rsidP="00B25FC7">
            <w:r>
              <w:t>3.000</w:t>
            </w:r>
          </w:p>
        </w:tc>
        <w:tc>
          <w:tcPr>
            <w:tcW w:w="1718" w:type="dxa"/>
          </w:tcPr>
          <w:p w:rsidR="006A05BD" w:rsidRPr="002A6337" w:rsidRDefault="006A05BD" w:rsidP="00B25FC7">
            <w:r>
              <w:t>12.450</w:t>
            </w:r>
          </w:p>
        </w:tc>
      </w:tr>
      <w:tr w:rsidR="006A05BD" w:rsidRPr="002A6337" w:rsidTr="00B25FC7">
        <w:tc>
          <w:tcPr>
            <w:tcW w:w="2715" w:type="dxa"/>
          </w:tcPr>
          <w:p w:rsidR="006A05BD" w:rsidRPr="002A6337" w:rsidRDefault="006A05BD" w:rsidP="00B25FC7">
            <w:r>
              <w:t>opmerkingen</w:t>
            </w:r>
          </w:p>
        </w:tc>
        <w:tc>
          <w:tcPr>
            <w:tcW w:w="1599" w:type="dxa"/>
          </w:tcPr>
          <w:p w:rsidR="006A05BD" w:rsidRPr="002A6337" w:rsidRDefault="006A05BD" w:rsidP="00B25FC7">
            <w:r>
              <w:t>50u, excl. BTW, excl. indexatie</w:t>
            </w:r>
          </w:p>
        </w:tc>
        <w:tc>
          <w:tcPr>
            <w:tcW w:w="1655" w:type="dxa"/>
          </w:tcPr>
          <w:p w:rsidR="006A05BD" w:rsidRPr="002A6337" w:rsidRDefault="006A05BD" w:rsidP="00B25FC7">
            <w:r>
              <w:t>excl. BTW, excl. indexatie</w:t>
            </w:r>
          </w:p>
        </w:tc>
        <w:tc>
          <w:tcPr>
            <w:tcW w:w="1599" w:type="dxa"/>
          </w:tcPr>
          <w:p w:rsidR="006A05BD" w:rsidRPr="002A6337" w:rsidRDefault="006A05BD" w:rsidP="00B25FC7">
            <w:r>
              <w:t>excl. BTW, excl. indexatie</w:t>
            </w:r>
          </w:p>
        </w:tc>
        <w:tc>
          <w:tcPr>
            <w:tcW w:w="1718" w:type="dxa"/>
          </w:tcPr>
          <w:p w:rsidR="006A05BD" w:rsidRPr="002A6337" w:rsidRDefault="006A05BD" w:rsidP="00B25FC7">
            <w:r>
              <w:t>excl. BTW, excl. indexatie</w:t>
            </w:r>
          </w:p>
        </w:tc>
      </w:tr>
    </w:tbl>
    <w:p w:rsidR="006A05BD" w:rsidRDefault="006A05BD" w:rsidP="005F37A4"/>
    <w:p w:rsidR="006A05BD" w:rsidRDefault="006A05BD" w:rsidP="005F37A4">
      <w:pPr>
        <w:tabs>
          <w:tab w:val="left" w:pos="360"/>
        </w:tabs>
        <w:rPr>
          <w:szCs w:val="18"/>
        </w:rPr>
      </w:pPr>
      <w:r>
        <w:rPr>
          <w:szCs w:val="18"/>
        </w:rPr>
        <w:t>De firma Van Cauter-Saeys &amp; Co voldoet als enige bieder aan zowel de uitsluitings- als selectiecriteria van het bestek en heeft tevens bij het gunningscriterium “prijs” de goedkoopste offerte ingediend, voor een bedrag van € 3.000, btw en indexatie exclusief, zodat het wenselijk is de opdracht aan deze firma te gunnen.</w:t>
      </w:r>
    </w:p>
    <w:p w:rsidR="006A05BD" w:rsidRDefault="006A05BD" w:rsidP="005F37A4">
      <w:pPr>
        <w:tabs>
          <w:tab w:val="left" w:pos="360"/>
        </w:tabs>
        <w:rPr>
          <w:szCs w:val="18"/>
        </w:rPr>
      </w:pPr>
      <w:r>
        <w:rPr>
          <w:szCs w:val="18"/>
        </w:rPr>
        <w:t>De firma Van Cauter-Saeys &amp; Co heeft toch de goedkoopste offerte ingediend zodat het weinig zin heeft om bij de andere firma’s de ontbrekende documenten op te vragen.</w:t>
      </w:r>
    </w:p>
    <w:p w:rsidR="006A05BD" w:rsidRDefault="006A05BD" w:rsidP="005F37A4">
      <w:pPr>
        <w:tabs>
          <w:tab w:val="left" w:pos="360"/>
        </w:tabs>
        <w:rPr>
          <w:szCs w:val="18"/>
        </w:rPr>
      </w:pPr>
    </w:p>
    <w:p w:rsidR="006A05BD" w:rsidRPr="009A080C" w:rsidRDefault="006A05BD" w:rsidP="005F37A4">
      <w:pPr>
        <w:tabs>
          <w:tab w:val="left" w:pos="360"/>
        </w:tabs>
      </w:pPr>
      <w:r>
        <w:rPr>
          <w:szCs w:val="18"/>
        </w:rPr>
        <w:t>Wij stellen u voor, mevrouwen, mijne heren, de firma Van Cauter-Saeys &amp; Co, Gentse Steenweg 55, 9300 Aalst, die als enige bieder voldeed aan zowel de uitsluitings- als selectiecriteria van het bestek en tevens bij het gunningscriterium “prijs” de goedkoopste offerte indiende, aan te stellen als commissaris voor het autonoom gemeentebedrijf Dienstenbedrijf Ninove, voor de jaren 2012, 2013 en 2014, tegen de prijs van haar offerte, zijnde € 3.000/jaar, btw en indexatie exclusief.</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Pr="00082F69" w:rsidRDefault="006A05BD" w:rsidP="005F37A4">
      <w:r>
        <w:t xml:space="preserve">Gelet op de </w:t>
      </w:r>
      <w:r w:rsidRPr="00082F69">
        <w:t>wet van 24 december 1993 betreffende de overheidsopdrachten en sommige opdrachten voor aanneming van werken, leveringen en diensten;</w:t>
      </w:r>
    </w:p>
    <w:p w:rsidR="006A05BD" w:rsidRPr="00082F69" w:rsidRDefault="006A05BD" w:rsidP="005F37A4"/>
    <w:p w:rsidR="006A05BD" w:rsidRPr="00082F69" w:rsidRDefault="006A05BD" w:rsidP="005F37A4">
      <w:r w:rsidRPr="00082F69">
        <w:t>Gelet op het koninklijk besluit van 8 januari 1996 betreffende de overheidsopdrachten voor aanneming van werken, leveringen en diensten en de concessies van openbare werken;</w:t>
      </w:r>
    </w:p>
    <w:p w:rsidR="006A05BD" w:rsidRPr="00082F69" w:rsidRDefault="006A05BD" w:rsidP="005F37A4"/>
    <w:p w:rsidR="006A05BD" w:rsidRPr="00082F69" w:rsidRDefault="006A05BD" w:rsidP="005F37A4">
      <w:r w:rsidRPr="00082F69">
        <w:t>Gelet op het koninklijk besluit van 26 september 1996 tot bepaling van de algemene uitvoeringsregels van overheidsopdrachten en van de concessies voor openbare werken, en latere wijzigingen</w:t>
      </w:r>
      <w:r>
        <w:t>;</w:t>
      </w:r>
    </w:p>
    <w:p w:rsidR="006A05BD" w:rsidRPr="00082F69" w:rsidRDefault="006A05BD" w:rsidP="005F37A4"/>
    <w:p w:rsidR="006A05BD" w:rsidRPr="00082F69" w:rsidRDefault="006A05BD" w:rsidP="005F37A4">
      <w:r w:rsidRPr="00082F69">
        <w:t>Gelet op de algemene aannemingsvoorwaarden, opgenomen in de bijlage bij voormeld besluit van 26 september 1996, en latere wijzigingen;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 inzonderheid de artikelen 232 en volgende;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decreet van 29 juni 2012 houdende wijziging van het gemeentedecreet waarbij een artikel 243bis aan het gemeentedecreet werd toegevoegd;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dit artikel 243bis als volgt luidt: “De controle op de financiële toestand, op de jaarrekening en op de regelmatigheid van de verrichtingen weer te geven in de jaarrekening en op de regelmatigheid van het autonoom gemeentebedrijf wordt uitgeoefend door één of meer commissarissen. Die commissarissen zijn erkende bedrijfsrevisoren en worden benoemd door de gemeenteraad. Zij zijn onderworpen aan de wettelijke en reglementaire bepalingen die hun ambt en hun bevoegdheid regelen.”;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beslissing van de gemeenteraad van 31 januari 2013 waarbij het bijzonder bestek voor de aanstelling van een bedrijfsrevisor als commissaris voor het autonoom gemeentebedrijf Dienstenbedrijf Ninove, bij wijze van onderhandelingsprocedure zonder bekendmaking, voor de jaren 2012, 2013 en 2014, werd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beslissing van het college van burgemeester en schepenen van 31 januari 2013 waarbij de lijst van de te raadplegen bedrijfsrevisoren werd vastgesteld;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proces-verbaal van opening van de offertes van 18 februari 2013 waaruit blijkt dat volgende bedrijfsrevisoren een offerte hebben ingediend:</w:t>
      </w:r>
    </w:p>
    <w:p w:rsidR="006A05BD" w:rsidRDefault="006A05BD" w:rsidP="005F37A4">
      <w:pPr>
        <w:tabs>
          <w:tab w:val="left" w:pos="360"/>
        </w:tabs>
        <w:rPr>
          <w:szCs w:val="18"/>
        </w:rPr>
      </w:pPr>
      <w:r>
        <w:rPr>
          <w:szCs w:val="18"/>
        </w:rPr>
        <w:t>- VGD, Spinnerijstraat 12, 9240 Zele</w:t>
      </w:r>
    </w:p>
    <w:p w:rsidR="006A05BD" w:rsidRDefault="006A05BD" w:rsidP="005F37A4">
      <w:pPr>
        <w:tabs>
          <w:tab w:val="left" w:pos="360"/>
        </w:tabs>
        <w:rPr>
          <w:szCs w:val="18"/>
        </w:rPr>
      </w:pPr>
      <w:r>
        <w:rPr>
          <w:szCs w:val="18"/>
        </w:rPr>
        <w:t>- Ben Lanckman, Aalstersesteenweg 109, 9400 Ninove</w:t>
      </w:r>
    </w:p>
    <w:p w:rsidR="006A05BD" w:rsidRDefault="006A05BD" w:rsidP="005F37A4">
      <w:pPr>
        <w:tabs>
          <w:tab w:val="left" w:pos="360"/>
        </w:tabs>
        <w:rPr>
          <w:szCs w:val="18"/>
        </w:rPr>
      </w:pPr>
      <w:r>
        <w:rPr>
          <w:szCs w:val="18"/>
        </w:rPr>
        <w:t>- Van Cauter-Saeys en Co, Gentse Steenweg 55, 9300 Aalst</w:t>
      </w:r>
    </w:p>
    <w:p w:rsidR="006A05BD" w:rsidRDefault="006A05BD" w:rsidP="005F37A4">
      <w:pPr>
        <w:tabs>
          <w:tab w:val="left" w:pos="360"/>
        </w:tabs>
        <w:rPr>
          <w:szCs w:val="18"/>
        </w:rPr>
      </w:pPr>
      <w:r>
        <w:rPr>
          <w:szCs w:val="18"/>
        </w:rPr>
        <w:t>- Eli Verstappen, Ophemstraat 19, 9400 Ninove;</w:t>
      </w:r>
    </w:p>
    <w:p w:rsidR="006A05BD" w:rsidRDefault="006A05BD" w:rsidP="005F37A4">
      <w:pPr>
        <w:tabs>
          <w:tab w:val="left" w:pos="360"/>
        </w:tabs>
        <w:rPr>
          <w:szCs w:val="18"/>
        </w:rPr>
      </w:pPr>
    </w:p>
    <w:p w:rsidR="006A05BD" w:rsidRDefault="006A05BD" w:rsidP="005F37A4">
      <w:r>
        <w:t>Overwegende dat het nazicht van de offertes als volgt gebeurde:</w:t>
      </w:r>
    </w:p>
    <w:p w:rsidR="006A05BD" w:rsidRDefault="006A05BD" w:rsidP="005F37A4"/>
    <w:p w:rsidR="006A05BD" w:rsidRDefault="006A05BD" w:rsidP="005F37A4">
      <w:r>
        <w:t>Uitsluitingscriteria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1239"/>
        <w:gridCol w:w="1576"/>
        <w:gridCol w:w="1369"/>
        <w:gridCol w:w="1645"/>
      </w:tblGrid>
      <w:tr w:rsidR="006A05BD" w:rsidRPr="002A6337" w:rsidTr="00B25FC7">
        <w:tc>
          <w:tcPr>
            <w:tcW w:w="3457" w:type="dxa"/>
          </w:tcPr>
          <w:p w:rsidR="006A05BD" w:rsidRPr="002A6337" w:rsidRDefault="006A05BD" w:rsidP="00B25FC7">
            <w:r>
              <w:t>Bedrijf</w:t>
            </w:r>
          </w:p>
        </w:tc>
        <w:tc>
          <w:tcPr>
            <w:tcW w:w="1239" w:type="dxa"/>
          </w:tcPr>
          <w:p w:rsidR="006A05BD" w:rsidRPr="002A6337" w:rsidRDefault="006A05BD" w:rsidP="00B25FC7">
            <w:r>
              <w:t>VGD</w:t>
            </w:r>
          </w:p>
        </w:tc>
        <w:tc>
          <w:tcPr>
            <w:tcW w:w="1576" w:type="dxa"/>
          </w:tcPr>
          <w:p w:rsidR="006A05BD" w:rsidRPr="002A6337" w:rsidRDefault="006A05BD" w:rsidP="00B25FC7">
            <w:r>
              <w:t>Lanckman</w:t>
            </w:r>
          </w:p>
        </w:tc>
        <w:tc>
          <w:tcPr>
            <w:tcW w:w="1369" w:type="dxa"/>
          </w:tcPr>
          <w:p w:rsidR="006A05BD" w:rsidRPr="002A6337" w:rsidRDefault="006A05BD" w:rsidP="00B25FC7">
            <w:r>
              <w:t>Van Cauter</w:t>
            </w:r>
          </w:p>
        </w:tc>
        <w:tc>
          <w:tcPr>
            <w:tcW w:w="1645" w:type="dxa"/>
          </w:tcPr>
          <w:p w:rsidR="006A05BD" w:rsidRPr="002A6337" w:rsidRDefault="006A05BD" w:rsidP="00B25FC7">
            <w:r>
              <w:t>Eli Verstappen</w:t>
            </w:r>
          </w:p>
        </w:tc>
      </w:tr>
      <w:tr w:rsidR="006A05BD" w:rsidRPr="002A6337" w:rsidTr="00B25FC7">
        <w:tc>
          <w:tcPr>
            <w:tcW w:w="3457" w:type="dxa"/>
          </w:tcPr>
          <w:p w:rsidR="006A05BD" w:rsidRPr="002A6337" w:rsidRDefault="006A05BD" w:rsidP="00B25FC7">
            <w:r w:rsidRPr="002A6337">
              <w:t>1. verklaring op eer geen uitsluitingsgevallen</w:t>
            </w:r>
          </w:p>
        </w:tc>
        <w:tc>
          <w:tcPr>
            <w:tcW w:w="1239" w:type="dxa"/>
          </w:tcPr>
          <w:p w:rsidR="006A05BD" w:rsidRPr="002A6337" w:rsidRDefault="006A05BD" w:rsidP="00B25FC7">
            <w:r>
              <w:t>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ok</w:t>
            </w:r>
          </w:p>
        </w:tc>
      </w:tr>
      <w:tr w:rsidR="006A05BD" w:rsidRPr="002A6337" w:rsidTr="00B25FC7">
        <w:tc>
          <w:tcPr>
            <w:tcW w:w="3457" w:type="dxa"/>
          </w:tcPr>
          <w:p w:rsidR="006A05BD" w:rsidRPr="002A6337" w:rsidRDefault="006A05BD" w:rsidP="00B25FC7">
            <w:r w:rsidRPr="002A6337">
              <w:t>2. RSZ-attest</w:t>
            </w:r>
          </w:p>
        </w:tc>
        <w:tc>
          <w:tcPr>
            <w:tcW w:w="1239" w:type="dxa"/>
          </w:tcPr>
          <w:p w:rsidR="006A05BD" w:rsidRPr="002A6337" w:rsidRDefault="006A05BD" w:rsidP="00B25FC7">
            <w:r>
              <w:t>niet 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niet ok</w:t>
            </w:r>
          </w:p>
        </w:tc>
      </w:tr>
      <w:tr w:rsidR="006A05BD" w:rsidRPr="002A6337" w:rsidTr="00B25FC7">
        <w:tc>
          <w:tcPr>
            <w:tcW w:w="3457" w:type="dxa"/>
          </w:tcPr>
          <w:p w:rsidR="006A05BD" w:rsidRPr="002A6337" w:rsidRDefault="006A05BD" w:rsidP="00B25FC7">
            <w:r w:rsidRPr="002A6337">
              <w:t>3. verklaring op erewoord geen onafhankelijkheids- of onverenigbaarheidsprobleem</w:t>
            </w:r>
          </w:p>
        </w:tc>
        <w:tc>
          <w:tcPr>
            <w:tcW w:w="1239" w:type="dxa"/>
          </w:tcPr>
          <w:p w:rsidR="006A05BD" w:rsidRPr="002A6337" w:rsidRDefault="006A05BD" w:rsidP="00B25FC7">
            <w:r>
              <w:t>ok</w:t>
            </w:r>
          </w:p>
        </w:tc>
        <w:tc>
          <w:tcPr>
            <w:tcW w:w="1576" w:type="dxa"/>
          </w:tcPr>
          <w:p w:rsidR="006A05BD" w:rsidRPr="002A6337" w:rsidRDefault="006A05BD" w:rsidP="00B25FC7">
            <w:r>
              <w:t>ok</w:t>
            </w:r>
          </w:p>
        </w:tc>
        <w:tc>
          <w:tcPr>
            <w:tcW w:w="1369" w:type="dxa"/>
          </w:tcPr>
          <w:p w:rsidR="006A05BD" w:rsidRPr="002A6337" w:rsidRDefault="006A05BD" w:rsidP="00B25FC7">
            <w:r>
              <w:t>ok</w:t>
            </w:r>
          </w:p>
        </w:tc>
        <w:tc>
          <w:tcPr>
            <w:tcW w:w="1645" w:type="dxa"/>
          </w:tcPr>
          <w:p w:rsidR="006A05BD" w:rsidRPr="002A6337" w:rsidRDefault="006A05BD" w:rsidP="00B25FC7">
            <w:r>
              <w:t>ok</w:t>
            </w:r>
          </w:p>
        </w:tc>
      </w:tr>
    </w:tbl>
    <w:p w:rsidR="006A05BD" w:rsidRDefault="006A05BD" w:rsidP="005F37A4"/>
    <w:p w:rsidR="006A05BD" w:rsidRDefault="006A05BD" w:rsidP="005F37A4">
      <w:r>
        <w:t>Selectiecriteria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gridCol w:w="1095"/>
        <w:gridCol w:w="1475"/>
        <w:gridCol w:w="1242"/>
        <w:gridCol w:w="1552"/>
      </w:tblGrid>
      <w:tr w:rsidR="006A05BD" w:rsidRPr="002A6337" w:rsidTr="00B25FC7">
        <w:tc>
          <w:tcPr>
            <w:tcW w:w="3922" w:type="dxa"/>
          </w:tcPr>
          <w:p w:rsidR="006A05BD" w:rsidRPr="002A6337" w:rsidRDefault="006A05BD" w:rsidP="00B25FC7">
            <w:r>
              <w:t>Bedrijf</w:t>
            </w:r>
          </w:p>
        </w:tc>
        <w:tc>
          <w:tcPr>
            <w:tcW w:w="1095" w:type="dxa"/>
          </w:tcPr>
          <w:p w:rsidR="006A05BD" w:rsidRPr="002A6337" w:rsidRDefault="006A05BD" w:rsidP="00B25FC7">
            <w:r>
              <w:t>VGD</w:t>
            </w:r>
          </w:p>
        </w:tc>
        <w:tc>
          <w:tcPr>
            <w:tcW w:w="1475" w:type="dxa"/>
          </w:tcPr>
          <w:p w:rsidR="006A05BD" w:rsidRPr="002A6337" w:rsidRDefault="006A05BD" w:rsidP="00B25FC7">
            <w:r>
              <w:t>Lanckman</w:t>
            </w:r>
          </w:p>
        </w:tc>
        <w:tc>
          <w:tcPr>
            <w:tcW w:w="1242" w:type="dxa"/>
          </w:tcPr>
          <w:p w:rsidR="006A05BD" w:rsidRPr="002A6337" w:rsidRDefault="006A05BD" w:rsidP="00B25FC7">
            <w:r>
              <w:t>Van Cauter</w:t>
            </w:r>
          </w:p>
        </w:tc>
        <w:tc>
          <w:tcPr>
            <w:tcW w:w="1552" w:type="dxa"/>
          </w:tcPr>
          <w:p w:rsidR="006A05BD" w:rsidRPr="002A6337" w:rsidRDefault="006A05BD" w:rsidP="00B25FC7">
            <w:r>
              <w:t>Eli Verstappen</w:t>
            </w:r>
          </w:p>
        </w:tc>
      </w:tr>
      <w:tr w:rsidR="006A05BD" w:rsidRPr="002A6337" w:rsidTr="00B25FC7">
        <w:tc>
          <w:tcPr>
            <w:tcW w:w="3922" w:type="dxa"/>
          </w:tcPr>
          <w:p w:rsidR="006A05BD" w:rsidRPr="002A6337" w:rsidRDefault="006A05BD" w:rsidP="00B25FC7">
            <w:r>
              <w:t>1. bewijs van beroepsaansprakelijkheidsverzekering</w:t>
            </w:r>
          </w:p>
        </w:tc>
        <w:tc>
          <w:tcPr>
            <w:tcW w:w="1095" w:type="dxa"/>
          </w:tcPr>
          <w:p w:rsidR="006A05BD" w:rsidRPr="002A6337" w:rsidRDefault="006A05BD" w:rsidP="00B25FC7">
            <w:r>
              <w:t>niet 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r w:rsidR="006A05BD" w:rsidRPr="002A6337" w:rsidTr="00B25FC7">
        <w:tc>
          <w:tcPr>
            <w:tcW w:w="3922" w:type="dxa"/>
          </w:tcPr>
          <w:p w:rsidR="006A05BD" w:rsidRPr="002A6337" w:rsidRDefault="006A05BD" w:rsidP="00B25FC7">
            <w:r>
              <w:t>2. 5 jaar ervaring binnen overheid</w:t>
            </w:r>
          </w:p>
        </w:tc>
        <w:tc>
          <w:tcPr>
            <w:tcW w:w="1095" w:type="dxa"/>
          </w:tcPr>
          <w:p w:rsidR="006A05BD" w:rsidRPr="002A6337" w:rsidRDefault="006A05BD" w:rsidP="00B25FC7">
            <w:r>
              <w:t>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r w:rsidR="006A05BD" w:rsidRPr="002A6337" w:rsidTr="00B25FC7">
        <w:tc>
          <w:tcPr>
            <w:tcW w:w="3922" w:type="dxa"/>
          </w:tcPr>
          <w:p w:rsidR="006A05BD" w:rsidRPr="002A6337" w:rsidRDefault="006A05BD" w:rsidP="00B25FC7">
            <w:r>
              <w:t>3. 5 gelijkaardige opdrachten laatste 3 jaar</w:t>
            </w:r>
          </w:p>
        </w:tc>
        <w:tc>
          <w:tcPr>
            <w:tcW w:w="1095" w:type="dxa"/>
          </w:tcPr>
          <w:p w:rsidR="006A05BD" w:rsidRPr="002A6337" w:rsidRDefault="006A05BD" w:rsidP="00B25FC7">
            <w:r>
              <w:t>ok</w:t>
            </w:r>
          </w:p>
        </w:tc>
        <w:tc>
          <w:tcPr>
            <w:tcW w:w="1475" w:type="dxa"/>
          </w:tcPr>
          <w:p w:rsidR="006A05BD" w:rsidRPr="002A6337" w:rsidRDefault="006A05BD" w:rsidP="00B25FC7">
            <w:r>
              <w:t>niet ok</w:t>
            </w:r>
          </w:p>
        </w:tc>
        <w:tc>
          <w:tcPr>
            <w:tcW w:w="1242" w:type="dxa"/>
          </w:tcPr>
          <w:p w:rsidR="006A05BD" w:rsidRPr="002A6337" w:rsidRDefault="006A05BD" w:rsidP="00B25FC7">
            <w:r>
              <w:t>ok</w:t>
            </w:r>
          </w:p>
        </w:tc>
        <w:tc>
          <w:tcPr>
            <w:tcW w:w="1552" w:type="dxa"/>
          </w:tcPr>
          <w:p w:rsidR="006A05BD" w:rsidRPr="002A6337" w:rsidRDefault="006A05BD" w:rsidP="00B25FC7">
            <w:r>
              <w:t>niet ok</w:t>
            </w:r>
          </w:p>
        </w:tc>
      </w:tr>
    </w:tbl>
    <w:p w:rsidR="006A05BD" w:rsidRDefault="006A05BD" w:rsidP="005F37A4"/>
    <w:p w:rsidR="006A05BD" w:rsidRDefault="006A05BD" w:rsidP="005F37A4">
      <w:r>
        <w:t>Gunningscriterium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599"/>
        <w:gridCol w:w="1655"/>
        <w:gridCol w:w="1599"/>
        <w:gridCol w:w="1718"/>
      </w:tblGrid>
      <w:tr w:rsidR="006A05BD" w:rsidRPr="002A6337" w:rsidTr="00B25FC7">
        <w:tc>
          <w:tcPr>
            <w:tcW w:w="2715" w:type="dxa"/>
          </w:tcPr>
          <w:p w:rsidR="006A05BD" w:rsidRPr="002A6337" w:rsidRDefault="006A05BD" w:rsidP="00B25FC7">
            <w:r>
              <w:t>Bedrijf</w:t>
            </w:r>
          </w:p>
        </w:tc>
        <w:tc>
          <w:tcPr>
            <w:tcW w:w="1599" w:type="dxa"/>
          </w:tcPr>
          <w:p w:rsidR="006A05BD" w:rsidRPr="002A6337" w:rsidRDefault="006A05BD" w:rsidP="00B25FC7">
            <w:r>
              <w:t>VGD</w:t>
            </w:r>
          </w:p>
        </w:tc>
        <w:tc>
          <w:tcPr>
            <w:tcW w:w="1655" w:type="dxa"/>
          </w:tcPr>
          <w:p w:rsidR="006A05BD" w:rsidRPr="002A6337" w:rsidRDefault="006A05BD" w:rsidP="00B25FC7">
            <w:r>
              <w:t>Lanckman</w:t>
            </w:r>
          </w:p>
        </w:tc>
        <w:tc>
          <w:tcPr>
            <w:tcW w:w="1599" w:type="dxa"/>
          </w:tcPr>
          <w:p w:rsidR="006A05BD" w:rsidRPr="002A6337" w:rsidRDefault="006A05BD" w:rsidP="00B25FC7">
            <w:r>
              <w:t>Van Cauter</w:t>
            </w:r>
          </w:p>
        </w:tc>
        <w:tc>
          <w:tcPr>
            <w:tcW w:w="1718" w:type="dxa"/>
          </w:tcPr>
          <w:p w:rsidR="006A05BD" w:rsidRPr="002A6337" w:rsidRDefault="006A05BD" w:rsidP="00B25FC7">
            <w:r>
              <w:t>Eli Verstappen</w:t>
            </w:r>
          </w:p>
        </w:tc>
      </w:tr>
      <w:tr w:rsidR="006A05BD" w:rsidRPr="002A6337" w:rsidTr="00B25FC7">
        <w:tc>
          <w:tcPr>
            <w:tcW w:w="2715" w:type="dxa"/>
          </w:tcPr>
          <w:p w:rsidR="006A05BD" w:rsidRPr="002A6337" w:rsidRDefault="006A05BD" w:rsidP="00B25FC7">
            <w:r>
              <w:t>prijs</w:t>
            </w:r>
          </w:p>
        </w:tc>
        <w:tc>
          <w:tcPr>
            <w:tcW w:w="1599" w:type="dxa"/>
          </w:tcPr>
          <w:p w:rsidR="006A05BD" w:rsidRPr="002A6337" w:rsidRDefault="006A05BD" w:rsidP="00B25FC7">
            <w:r>
              <w:t>3.540</w:t>
            </w:r>
          </w:p>
        </w:tc>
        <w:tc>
          <w:tcPr>
            <w:tcW w:w="1655" w:type="dxa"/>
          </w:tcPr>
          <w:p w:rsidR="006A05BD" w:rsidRPr="002A6337" w:rsidRDefault="006A05BD" w:rsidP="00B25FC7">
            <w:r>
              <w:t>3.900</w:t>
            </w:r>
          </w:p>
        </w:tc>
        <w:tc>
          <w:tcPr>
            <w:tcW w:w="1599" w:type="dxa"/>
          </w:tcPr>
          <w:p w:rsidR="006A05BD" w:rsidRPr="002A6337" w:rsidRDefault="006A05BD" w:rsidP="00B25FC7">
            <w:r>
              <w:t>3.000</w:t>
            </w:r>
          </w:p>
        </w:tc>
        <w:tc>
          <w:tcPr>
            <w:tcW w:w="1718" w:type="dxa"/>
          </w:tcPr>
          <w:p w:rsidR="006A05BD" w:rsidRPr="002A6337" w:rsidRDefault="006A05BD" w:rsidP="00B25FC7">
            <w:r>
              <w:t>12.450</w:t>
            </w:r>
          </w:p>
        </w:tc>
      </w:tr>
      <w:tr w:rsidR="006A05BD" w:rsidRPr="002A6337" w:rsidTr="00B25FC7">
        <w:tc>
          <w:tcPr>
            <w:tcW w:w="2715" w:type="dxa"/>
          </w:tcPr>
          <w:p w:rsidR="006A05BD" w:rsidRPr="002A6337" w:rsidRDefault="006A05BD" w:rsidP="00B25FC7">
            <w:r>
              <w:t>opmerkingen</w:t>
            </w:r>
          </w:p>
        </w:tc>
        <w:tc>
          <w:tcPr>
            <w:tcW w:w="1599" w:type="dxa"/>
          </w:tcPr>
          <w:p w:rsidR="006A05BD" w:rsidRPr="002A6337" w:rsidRDefault="006A05BD" w:rsidP="00B25FC7">
            <w:r>
              <w:t>50u, excl. BTW, excl. indexatie</w:t>
            </w:r>
          </w:p>
        </w:tc>
        <w:tc>
          <w:tcPr>
            <w:tcW w:w="1655" w:type="dxa"/>
          </w:tcPr>
          <w:p w:rsidR="006A05BD" w:rsidRPr="002A6337" w:rsidRDefault="006A05BD" w:rsidP="00B25FC7">
            <w:r>
              <w:t>excl. BTW, excl. indexatie</w:t>
            </w:r>
          </w:p>
        </w:tc>
        <w:tc>
          <w:tcPr>
            <w:tcW w:w="1599" w:type="dxa"/>
          </w:tcPr>
          <w:p w:rsidR="006A05BD" w:rsidRPr="002A6337" w:rsidRDefault="006A05BD" w:rsidP="00B25FC7">
            <w:r>
              <w:t>excl. BTW, excl. indexatie</w:t>
            </w:r>
          </w:p>
        </w:tc>
        <w:tc>
          <w:tcPr>
            <w:tcW w:w="1718" w:type="dxa"/>
          </w:tcPr>
          <w:p w:rsidR="006A05BD" w:rsidRPr="002A6337" w:rsidRDefault="006A05BD" w:rsidP="00B25FC7">
            <w:r>
              <w:t>excl. BTW, excl. indexatie</w:t>
            </w:r>
          </w:p>
        </w:tc>
      </w:tr>
    </w:tbl>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firma Van Cauter-Saeys &amp; Co als enige bieder voldoet aan zowel de uitsluitings- als selectiecriteria van het bestek en tevens bij het gunningscriterium “prijs” de goedkoopste offerte heeft ingediend, voor een bedrag van € 3.000, btw en indexatie exclusief, zodat het wenselijk is de opdracht aan deze firma te gunnen;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firma Van Cauter-Saeys &amp; Co toch de goedkoopste offerte heeft ingediend en het bijgevolg weinig zin heeft om bij de andere firma’s de ontbrekende documenten op te vragen;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Enig artikel</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firma Van Cauter-Saeys &amp; Co, Gentse Steenweg 55, 9300 Aalst (btw 438 507 702), die als enige bieder voldeed aan zowel de uitsluitings- als selectiecriteria van het bestek en tevens bij het gunningscriterium “prijs” de goedkoopste offerte indiende, wordt aangesteld als commissaris voor het autonoom gemeentebedrijf Dienstenbedrijf Ninove, voor de jaren 2012, 2013 en 2014, tegen de prijs van haar offerte, zijnde € 3.000/jaar, btw en indexatie exclusief.</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4F06F8" w:rsidRDefault="006A05BD" w:rsidP="005F37A4">
      <w:pPr>
        <w:spacing w:after="120"/>
        <w:rPr>
          <w:b/>
          <w:szCs w:val="18"/>
          <w:u w:val="single"/>
        </w:rPr>
      </w:pPr>
      <w:r w:rsidRPr="004F06F8">
        <w:rPr>
          <w:b/>
          <w:szCs w:val="18"/>
          <w:u w:val="single"/>
        </w:rPr>
        <w:t>Logistiek/patrimoniumbeheer</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23.</w:t>
      </w:r>
      <w:r w:rsidRPr="00E20E22">
        <w:rPr>
          <w:b/>
          <w:szCs w:val="18"/>
        </w:rPr>
        <w:tab/>
        <w:t>Logistiek/patrimoniumbeheer - uitbreiding tuin kinderdagverblijf Zonnetje in de Abdijstraat te Ninove - goedkeuring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Bij beslissing van de gemeenteraad van 27 oktober 2011 werd een recht van opstal toegekend op een gedeelte van het speelplein aan de Abdijstraat te Ninove, kadastraal gekend Ninove 2e afdeling sectie B nr. 756h/deel, met een oppervlakte van 15a 97ca, aan de vzw ’t Breugelkind voor de bouw van een kinderdagverblijf met tuin en parking.</w:t>
      </w:r>
    </w:p>
    <w:p w:rsidR="006A05BD" w:rsidRDefault="006A05BD" w:rsidP="005F37A4">
      <w:pPr>
        <w:tabs>
          <w:tab w:val="left" w:pos="360"/>
        </w:tabs>
        <w:rPr>
          <w:szCs w:val="18"/>
        </w:rPr>
      </w:pPr>
      <w:r>
        <w:rPr>
          <w:szCs w:val="18"/>
        </w:rPr>
        <w:t>Door de vzw ’t Breugelkind werd aan de stad gevraagd om het deel van het speelplein achter hun nieuwbouw bijkomend te mogen gebruiken omdat de huidige tuin te klein is volgens de wettelijke normen van Kind en Gezin.</w:t>
      </w:r>
    </w:p>
    <w:p w:rsidR="006A05BD" w:rsidRDefault="006A05BD" w:rsidP="005F37A4">
      <w:pPr>
        <w:tabs>
          <w:tab w:val="left" w:pos="360"/>
        </w:tabs>
        <w:rPr>
          <w:szCs w:val="18"/>
        </w:rPr>
      </w:pPr>
      <w:r>
        <w:rPr>
          <w:szCs w:val="18"/>
        </w:rPr>
        <w:t>De dienst jeugd gaf ongunstig advies over deze bijkomende ingebruikgave om reden dat hierdoor het open voetbalterrein van het speelterrein wordt opgeofferd.</w:t>
      </w:r>
    </w:p>
    <w:p w:rsidR="006A05BD" w:rsidRDefault="006A05BD" w:rsidP="005F37A4">
      <w:pPr>
        <w:tabs>
          <w:tab w:val="left" w:pos="360"/>
        </w:tabs>
        <w:rPr>
          <w:szCs w:val="18"/>
        </w:rPr>
      </w:pPr>
      <w:r>
        <w:rPr>
          <w:szCs w:val="18"/>
        </w:rPr>
        <w:t>Het deel van het speelplein achter het kinderdagverblijf is te smal om als voetbalterrein te gebruiken en er zal worden onderzocht om het voetbalterrein te verplaatsen naar de overzijde van de straat op het terrein van de wipschutters, dat vroeger ook als voetbalplein werd gebruikt.</w:t>
      </w:r>
    </w:p>
    <w:p w:rsidR="006A05BD" w:rsidRDefault="006A05BD" w:rsidP="005F37A4">
      <w:pPr>
        <w:tabs>
          <w:tab w:val="left" w:pos="360"/>
        </w:tabs>
        <w:rPr>
          <w:szCs w:val="18"/>
        </w:rPr>
      </w:pPr>
      <w:r>
        <w:rPr>
          <w:szCs w:val="18"/>
        </w:rPr>
        <w:t>Het is wenselijk om in te gaan op voornoemde vraag van ’t Breugelkind.</w:t>
      </w:r>
    </w:p>
    <w:p w:rsidR="006A05BD" w:rsidRDefault="006A05BD" w:rsidP="005F37A4">
      <w:pPr>
        <w:tabs>
          <w:tab w:val="left" w:pos="360"/>
        </w:tabs>
        <w:rPr>
          <w:szCs w:val="18"/>
        </w:rPr>
      </w:pPr>
      <w:r>
        <w:rPr>
          <w:szCs w:val="18"/>
        </w:rPr>
        <w:t>Er werd een ontwerp van gebruiksovereenkomst opgemaakt en de gebruiksvergoeding werd vastgesteld op…………………………………………………………….</w:t>
      </w:r>
    </w:p>
    <w:p w:rsidR="006A05BD" w:rsidRDefault="006A05BD" w:rsidP="005F37A4">
      <w:pPr>
        <w:tabs>
          <w:tab w:val="left" w:pos="360"/>
        </w:tabs>
        <w:rPr>
          <w:szCs w:val="18"/>
        </w:rPr>
      </w:pPr>
    </w:p>
    <w:p w:rsidR="006A05BD" w:rsidRPr="009A080C" w:rsidRDefault="006A05BD" w:rsidP="005F37A4">
      <w:pPr>
        <w:tabs>
          <w:tab w:val="left" w:pos="360"/>
        </w:tabs>
      </w:pPr>
      <w:r>
        <w:rPr>
          <w:szCs w:val="18"/>
        </w:rPr>
        <w:t>Wij stellen u voor, mevrouwen, mijne heren, de ingebruikgave van een deel van het speelplein achter het kinderdagverblijf Zonnetje in de Abdijstraat,</w:t>
      </w:r>
      <w:r w:rsidRPr="00AF1D60">
        <w:rPr>
          <w:szCs w:val="18"/>
        </w:rPr>
        <w:t xml:space="preserve"> </w:t>
      </w:r>
      <w:r>
        <w:rPr>
          <w:szCs w:val="18"/>
        </w:rPr>
        <w:t>kadastraal gekend Ninove 2e afdeling sectie B deel van nr. 756h met een oppervlakte van 8a 61ca, tegen een gebruiksvergoeding van ……………………………………………………, aan de vzw ’t Breugelkind goed te keuren, het ontwerp van gebruiksovereenkomst goed te keuren en het college van burgemeester en schepenen te machtigen om met de vzw ’t Breugelkind een gebruiksovereenkomst te onderschrijven.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bepalingen van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beslissing van de gemeenteraad van 27 oktober 2011 waarbij een recht van opstal werd toegekend op een gedeelte van het speelplein aan de Abdijstraat te Ninove, kadastraal gekend Ninove 2e afdeling sectie B nr. 756h/deel, met een oppervlakte van 15a 97ca, aan de vzw ’t Breugelkind voor de bouw van een kinderdagverblijf met tuin en parking;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brief van 7 februari 2013 waarbij de vzw ’t Breugelkind aan de stad vraagt om het deel van het speelplein achter hun nieuwbouw bijkomend te mogen gebruiken omdat de huidige tuin te klein is volgens de wettelijke normen van Kind en Gezin;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ongunstig advies van de dienst jeugd over deze bijkomende ingebruikgave om reden dat hierdoor het open voetbalterrein van het speelterrein wordt opgeofferd;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deel van het speelplein achter het kinderdagverblijf te smal is om als voetbalterrein te gebruiken en dat zal worden onderzocht om het voetbalterrein te verplaatsen naar de overzijde van de straat op het terrein van de wipschutters, dat vroeger ook als voetbalplein werd gebruikt;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wenselijk is om in te gaan op voornoemde vraag van ’t Breugelkind;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ontwerp van gebruiksovereenkomst;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gebruiksvergoeding werd vastgesteld op ……………………………………………;</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De ingebruikgave van een deel van het speelplein achter het kinderdagverblijf Zonnetje in de Abdijstraat, kadastraal gekend Ninove 2e afdeling sectie B deel van nr. 756h met een oppervlakte van 8a 61ca, tegen een gebruiksvergoeding van ………………………………………………., aan de vzw </w:t>
      </w:r>
      <w:r>
        <w:rPr>
          <w:szCs w:val="18"/>
        </w:rPr>
        <w:br/>
        <w:t>’t Breugelkind wordt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Het ontwerp van gebruiksovereenkomst wordt goedgekeurd.</w:t>
      </w:r>
    </w:p>
    <w:p w:rsidR="006A05BD" w:rsidRDefault="006A05BD" w:rsidP="005F37A4">
      <w:pPr>
        <w:tabs>
          <w:tab w:val="left" w:pos="360"/>
        </w:tabs>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Pr="00306E71" w:rsidRDefault="006A05BD" w:rsidP="005F37A4">
      <w:pPr>
        <w:rPr>
          <w:szCs w:val="18"/>
        </w:rPr>
      </w:pPr>
      <w:r>
        <w:rPr>
          <w:szCs w:val="18"/>
        </w:rPr>
        <w:t>Het college van burgemeester en schepenen wordt gemachtigd om met de vzw ’t Breugelkind een gebruiksovereenkomst te onderschrijven.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24.</w:t>
      </w:r>
      <w:r w:rsidRPr="00E20E22">
        <w:rPr>
          <w:b/>
          <w:szCs w:val="18"/>
        </w:rPr>
        <w:tab/>
        <w:t>Logistiek/patrimoniumbeheer - verbouwing handelshuis Halsesteenweg 53 te Meerbeke tot jeugdhuis - goedkeuring ontwerp fase 2</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Op 27 oktober 2011 keurde de gemeenteraad het principe goed tot renovatie en verbouwing van het handelshuis Halsesteenweg 53 te Meerbeke tot jeugdhuis en machtigde het college van burgemeester en schepenen om een ontwerper aan te stellen bij wijze van onderhandelingsprocedure zonder bekendmaking.</w:t>
      </w:r>
    </w:p>
    <w:p w:rsidR="006A05BD" w:rsidRDefault="006A05BD" w:rsidP="005F37A4">
      <w:pPr>
        <w:tabs>
          <w:tab w:val="left" w:pos="360"/>
        </w:tabs>
        <w:rPr>
          <w:szCs w:val="18"/>
        </w:rPr>
      </w:pPr>
      <w:r>
        <w:rPr>
          <w:szCs w:val="18"/>
        </w:rPr>
        <w:t>Bij beslissing van het college van burgemeester en schepenen van 20 december 2011 werd het projectbureau Signa, Goswin de Stassartstraat 4, 2800 Mechelen, aangesteld als ontwerper.</w:t>
      </w:r>
    </w:p>
    <w:p w:rsidR="006A05BD" w:rsidRDefault="006A05BD" w:rsidP="005F37A4">
      <w:pPr>
        <w:tabs>
          <w:tab w:val="left" w:pos="360"/>
        </w:tabs>
        <w:rPr>
          <w:szCs w:val="18"/>
        </w:rPr>
      </w:pPr>
      <w:r>
        <w:rPr>
          <w:szCs w:val="18"/>
        </w:rPr>
        <w:t>De eerste fase van de verbouwingswerken, zijnde de inrichting van het jeugdhuis, zal in de maand april worden beëindigd.</w:t>
      </w:r>
    </w:p>
    <w:p w:rsidR="006A05BD" w:rsidRDefault="006A05BD" w:rsidP="005F37A4">
      <w:pPr>
        <w:tabs>
          <w:tab w:val="left" w:pos="360"/>
        </w:tabs>
        <w:rPr>
          <w:szCs w:val="18"/>
        </w:rPr>
      </w:pPr>
      <w:r>
        <w:rPr>
          <w:szCs w:val="18"/>
        </w:rPr>
        <w:t>Het is wenselijk om aansluitend te starten met de uitvoering van de tweede fase, zijnde dak- en gevelwerken.</w:t>
      </w:r>
    </w:p>
    <w:p w:rsidR="006A05BD" w:rsidRDefault="006A05BD" w:rsidP="005F37A4">
      <w:pPr>
        <w:tabs>
          <w:tab w:val="left" w:pos="360"/>
        </w:tabs>
        <w:rPr>
          <w:szCs w:val="18"/>
        </w:rPr>
      </w:pPr>
      <w:r>
        <w:rPr>
          <w:szCs w:val="18"/>
        </w:rPr>
        <w:t>Er werd een ontwerp van fase 2 ingediend, geraamd op € 96.115,22, btw inclusief.</w:t>
      </w:r>
    </w:p>
    <w:p w:rsidR="006A05BD" w:rsidRDefault="006A05BD" w:rsidP="005F37A4">
      <w:pPr>
        <w:tabs>
          <w:tab w:val="left" w:pos="360"/>
        </w:tabs>
        <w:rPr>
          <w:szCs w:val="18"/>
        </w:rPr>
      </w:pPr>
      <w:r>
        <w:rPr>
          <w:szCs w:val="18"/>
        </w:rPr>
        <w:t>De opdracht zal worden gegund bij wijze van openbare aanbesteding.</w:t>
      </w:r>
    </w:p>
    <w:p w:rsidR="006A05BD" w:rsidRDefault="006A05BD" w:rsidP="005F37A4">
      <w:pPr>
        <w:tabs>
          <w:tab w:val="left" w:pos="360"/>
        </w:tabs>
        <w:rPr>
          <w:szCs w:val="18"/>
        </w:rPr>
      </w:pPr>
    </w:p>
    <w:p w:rsidR="006A05BD" w:rsidRPr="009A080C" w:rsidRDefault="006A05BD" w:rsidP="005F37A4">
      <w:pPr>
        <w:tabs>
          <w:tab w:val="left" w:pos="360"/>
        </w:tabs>
      </w:pPr>
      <w:r>
        <w:rPr>
          <w:szCs w:val="18"/>
        </w:rPr>
        <w:t>Wij stellen u voor, mevrouwen, mijne heren, het ontwerp van fase 2, dak- en gevelwerken, van de verbouwing van het handelshuis Halsesteenweg 53 te Meerbeke tot jeugdhuis goed te keuren, de opdracht te gunnen bij wijze van openbare aanbesteding en de voorwaarden vervat in het bestek goed te keuren.</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wet van 24 december 1993 betreffende de overheidsopdrachten en sommige opdrachten voor aanneming van werken, leveringen en diensten en latere wijzigingen;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koninklijk besluit van 8 januari 1996 betreffende de overheidsopdrachten voor aanneming van werken, leveringen en diensten en de concessies voor openbare werken en latere wijzigingen;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koninklijk besluit van 26 september 1996 tot bepaling van de algemene uitvoeringsregels van de overheidsopdrachten en van de concessies voor openbare werken en latere wijzigingen;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algemene aannemingsvoorwaarden, opgenomen in de bijlage bij voormeld besluit van 26 september 1996, en latere wijzigingen;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bepalingen van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beslissing van de gemeenteraad van 27 oktober 2011 waarbij het principe tot renovatie en verbouwing van het handelshuis Halsesteenweg 53 te Meerbeke tot jeugdhuis werd goedgekeurd en het college van burgemeester en schepenen werd gemachtigd om een ontwerper aan te stellen bij wijze van onderhandelingsprocedure zonder bekendmaking;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beslissing van het college van burgemeester en schepenen van 20 december 2011 waarbij het projectbureau Signa, Goswin de Stassartstraat 4, 2800 Mechelen, werd aangesteld als ontwerper;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eerste fase van de verbouwingswerken, zijnde de inrichting van het jeugdhuis, in de maand april 2013 zal worden beëindigd;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wenselijk is om aansluitend te starten met de uitvoering van de tweede fase, zijnde dak- en gevelwerken;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ingediende ontwerp van fase 2, geraamd op € 96.115,22, btw inclusief;</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opdracht zal worden gegund bij wijze van openbare aanbesteding;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ter dekking van deze uitgave voldoende kredieten worden voorzien in het budget dienstjaar 2013, buitengewone dienst, investeringsenveloppe PAT2009/2, algemene rekening 221007, beleidsitem 075000, actieplan 43VZ;</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Het ontwerp van fase 2, dak- en gevelwerken, van de verbouwing van het handelshuis Halsesteenweg 53 te Meerbeke tot jeugdhuis, geraamd op € 96.115,22, btw inclusief, wordt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opdracht zal worden gegund bij wijze van openbare aanbesteding.</w:t>
      </w:r>
    </w:p>
    <w:p w:rsidR="006A05BD" w:rsidRDefault="006A05BD" w:rsidP="005F37A4">
      <w:pPr>
        <w:tabs>
          <w:tab w:val="left" w:pos="360"/>
        </w:tabs>
        <w:rPr>
          <w:szCs w:val="18"/>
        </w:rPr>
      </w:pPr>
    </w:p>
    <w:p w:rsidR="006A05BD" w:rsidRDefault="006A05BD" w:rsidP="005F37A4">
      <w:pPr>
        <w:rPr>
          <w:szCs w:val="18"/>
        </w:rPr>
      </w:pPr>
      <w:r>
        <w:rPr>
          <w:szCs w:val="18"/>
        </w:rPr>
        <w:t>Artikel 3</w:t>
      </w:r>
    </w:p>
    <w:p w:rsidR="006A05BD" w:rsidRDefault="006A05BD" w:rsidP="005F37A4">
      <w:pPr>
        <w:rPr>
          <w:szCs w:val="18"/>
        </w:rPr>
      </w:pPr>
    </w:p>
    <w:p w:rsidR="006A05BD" w:rsidRPr="00306E71" w:rsidRDefault="006A05BD" w:rsidP="005F37A4">
      <w:pPr>
        <w:rPr>
          <w:szCs w:val="18"/>
        </w:rPr>
      </w:pPr>
      <w:r>
        <w:rPr>
          <w:szCs w:val="18"/>
        </w:rPr>
        <w:t>De voorwaarden vervat in het bestek worden goedgekeurd.</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Onderwijs</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25.</w:t>
      </w:r>
      <w:r w:rsidRPr="00E20E22">
        <w:rPr>
          <w:b/>
          <w:szCs w:val="18"/>
        </w:rPr>
        <w:tab/>
        <w:t>Onderwijs - Stedelijke Basisscholen Voorde-Appelterre en Seringen-Nederhasselt - samenstelling personeels- en oudergeleding schoolraad - kennisneming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t xml:space="preserve">Voorstel aan de raad om akte te nemen van </w:t>
      </w:r>
      <w:r>
        <w:rPr>
          <w:szCs w:val="18"/>
        </w:rPr>
        <w:t>de aanduiding van de effectieve leden van de personeels- en oudergeleding in de schoolraad van de Stedelijke Basisscholen Voorde-Appelterre en Seringen-Nederhasselt.</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decreet van 2 april 2004 betreffende participatie op school en de Vlaamse onderwijsraad, inzonderheid artikel 12§1, laatste lid en de ministeriële omzendbrief terzake;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mandaten van de bestaande schoolraden aflopen op 31 maart 2013;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gemeenteraadsbesluit van 11 maart 2013 waarbij het collegebesluit van 26 februari 2013 houdende goedkeuring van het principe tot oprichting van twee schoolraden voor de Stedelijke Kleuter-, Lagere en Basisscholen Ninove, werd bekrachtigd;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aanduiding door de ouderraden van de Stedelijke Basisschool Voorde-Appelterre en van de Stedelijke Basisschool Seringen-Nederhasselt van de vijf effectieve vertegenwoordigers van de oudergeleding in de schoolraad;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personeelsgeleding in de schoolraad wordt samengesteld, hetzij door verkiezingen, hetzij door aanduiding vanuit de pedagogische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gemeenteraadsbesluit van 11 maart 2013 waarbij het collegebesluit van 26 februari 2013 houdende goedkeuring van verkiezingsreglement voor de geleding van het personeel, werd bekrachtigd;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processen-verbaal van 12 maart 2013 waaruit blijkt dat er in elke vestigingsplaats slechts één kandidatuur voor de samenstelling van de personeelsgeleding werd ingediend, zodat er geen verkiezingen dienden georganiseerd te worden en de kandidaten van rechtswege als verkozen worden beschouwd;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Handelend in geheime zitting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Er wordt akte genomen van de aanduiding van volgende personen als effectief lid in de schoolraad van de Stedelijke Basisscholen Voorde-Appelterre en Seringen-Nederhasselt:</w:t>
      </w:r>
    </w:p>
    <w:p w:rsidR="006A05BD" w:rsidRDefault="006A05BD" w:rsidP="005F37A4">
      <w:pPr>
        <w:tabs>
          <w:tab w:val="left" w:pos="360"/>
        </w:tabs>
        <w:rPr>
          <w:szCs w:val="18"/>
        </w:rPr>
      </w:pPr>
      <w:r>
        <w:rPr>
          <w:szCs w:val="18"/>
        </w:rPr>
        <w:t>a. Namens het personeel:</w:t>
      </w:r>
    </w:p>
    <w:p w:rsidR="006A05BD" w:rsidRDefault="006A05BD" w:rsidP="005F37A4">
      <w:pPr>
        <w:tabs>
          <w:tab w:val="left" w:pos="360"/>
        </w:tabs>
        <w:rPr>
          <w:szCs w:val="18"/>
        </w:rPr>
      </w:pPr>
      <w:r>
        <w:rPr>
          <w:szCs w:val="18"/>
        </w:rPr>
        <w:t>Stedelijke Basisschool Voorde-Appelterre</w:t>
      </w:r>
    </w:p>
    <w:p w:rsidR="006A05BD" w:rsidRDefault="006A05BD" w:rsidP="005F37A4">
      <w:pPr>
        <w:tabs>
          <w:tab w:val="left" w:pos="360"/>
        </w:tabs>
        <w:rPr>
          <w:szCs w:val="18"/>
        </w:rPr>
      </w:pPr>
      <w:r>
        <w:rPr>
          <w:szCs w:val="18"/>
        </w:rPr>
        <w:t>-administratieve vestigingsplaats Voorde: Patricia Aurousseau, vastbenoemde kleuteronderwijzeres, Arbeidstraat 6, 9400 Ninove</w:t>
      </w:r>
    </w:p>
    <w:p w:rsidR="006A05BD" w:rsidRDefault="006A05BD" w:rsidP="005F37A4">
      <w:pPr>
        <w:tabs>
          <w:tab w:val="left" w:pos="360"/>
        </w:tabs>
        <w:rPr>
          <w:szCs w:val="18"/>
        </w:rPr>
      </w:pPr>
      <w:r>
        <w:rPr>
          <w:szCs w:val="18"/>
        </w:rPr>
        <w:t>-vestigingsplaats Appelterre 13A: Sarah De Turck, vastbenoemde kleuteronderwijzeres, Zuurstraat 31, 9400 Voorde</w:t>
      </w:r>
    </w:p>
    <w:p w:rsidR="006A05BD" w:rsidRDefault="006A05BD" w:rsidP="005F37A4">
      <w:pPr>
        <w:tabs>
          <w:tab w:val="left" w:pos="360"/>
        </w:tabs>
        <w:rPr>
          <w:szCs w:val="18"/>
        </w:rPr>
      </w:pPr>
      <w:r>
        <w:rPr>
          <w:szCs w:val="18"/>
        </w:rPr>
        <w:t>-vestigingsplaats Appelterre 18: Kristien Beeckman, vastbenoemde onderwijzeres, Aalstersesteenweg 344A, 9400 Ninove</w:t>
      </w:r>
    </w:p>
    <w:p w:rsidR="006A05BD" w:rsidRDefault="006A05BD" w:rsidP="005F37A4">
      <w:pPr>
        <w:tabs>
          <w:tab w:val="left" w:pos="360"/>
        </w:tabs>
        <w:rPr>
          <w:szCs w:val="18"/>
        </w:rPr>
      </w:pPr>
      <w:r>
        <w:rPr>
          <w:szCs w:val="18"/>
        </w:rPr>
        <w:t>Stedelijke Basisschool Seringen-Nederhasselt</w:t>
      </w:r>
    </w:p>
    <w:p w:rsidR="006A05BD" w:rsidRDefault="006A05BD" w:rsidP="005F37A4">
      <w:pPr>
        <w:tabs>
          <w:tab w:val="left" w:pos="360"/>
        </w:tabs>
        <w:rPr>
          <w:szCs w:val="18"/>
        </w:rPr>
      </w:pPr>
      <w:r>
        <w:rPr>
          <w:szCs w:val="18"/>
        </w:rPr>
        <w:t>-administratieve vestigingsplaats Seringen: Sandra Appelmans, vastbenoemde kleuteronderwijzeres, Lange Muren 55, 9400 Ninove</w:t>
      </w:r>
    </w:p>
    <w:p w:rsidR="006A05BD" w:rsidRDefault="006A05BD" w:rsidP="005F37A4">
      <w:pPr>
        <w:tabs>
          <w:tab w:val="left" w:pos="360"/>
        </w:tabs>
        <w:rPr>
          <w:szCs w:val="18"/>
        </w:rPr>
      </w:pPr>
      <w:r>
        <w:rPr>
          <w:szCs w:val="18"/>
        </w:rPr>
        <w:t>-vestigingsplaats Nederhasselt: Carla Visser, vastbenoemde onderwijzeres, Molenstraat 22, 9450 Denderhoutem</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 Namens de ouders</w:t>
      </w:r>
    </w:p>
    <w:p w:rsidR="006A05BD" w:rsidRDefault="006A05BD" w:rsidP="005F37A4">
      <w:pPr>
        <w:tabs>
          <w:tab w:val="left" w:pos="360"/>
        </w:tabs>
        <w:rPr>
          <w:szCs w:val="18"/>
        </w:rPr>
      </w:pPr>
      <w:r>
        <w:rPr>
          <w:szCs w:val="18"/>
        </w:rPr>
        <w:t>Stedelijke Basisschool Voorde-Appelterre</w:t>
      </w:r>
    </w:p>
    <w:p w:rsidR="006A05BD" w:rsidRDefault="006A05BD" w:rsidP="005F37A4">
      <w:pPr>
        <w:tabs>
          <w:tab w:val="left" w:pos="360"/>
        </w:tabs>
        <w:rPr>
          <w:szCs w:val="18"/>
        </w:rPr>
      </w:pPr>
      <w:r>
        <w:rPr>
          <w:szCs w:val="18"/>
        </w:rPr>
        <w:t>-administratieve vestigingsplaats Voorde: Lydia Pocket, Zevenhoek 4, 9400 Voorde</w:t>
      </w:r>
    </w:p>
    <w:p w:rsidR="006A05BD" w:rsidRDefault="006A05BD" w:rsidP="005F37A4">
      <w:pPr>
        <w:tabs>
          <w:tab w:val="left" w:pos="360"/>
        </w:tabs>
        <w:rPr>
          <w:szCs w:val="18"/>
        </w:rPr>
      </w:pPr>
      <w:r>
        <w:rPr>
          <w:szCs w:val="18"/>
        </w:rPr>
        <w:t>-vestigingsplaats Appelterre 13A:</w:t>
      </w:r>
    </w:p>
    <w:p w:rsidR="006A05BD" w:rsidRDefault="006A05BD" w:rsidP="005F37A4">
      <w:pPr>
        <w:tabs>
          <w:tab w:val="left" w:pos="360"/>
        </w:tabs>
        <w:rPr>
          <w:szCs w:val="18"/>
        </w:rPr>
      </w:pPr>
      <w:r>
        <w:rPr>
          <w:szCs w:val="18"/>
        </w:rPr>
        <w:t>-vestigingsplaats Appelterre 48: Evenepoel Mieke, Bronstraat 3 , 9400 Appelterre-Eichem</w:t>
      </w:r>
    </w:p>
    <w:p w:rsidR="006A05BD" w:rsidRDefault="006A05BD" w:rsidP="005F37A4">
      <w:pPr>
        <w:tabs>
          <w:tab w:val="left" w:pos="360"/>
        </w:tabs>
        <w:rPr>
          <w:szCs w:val="18"/>
        </w:rPr>
      </w:pPr>
      <w:r>
        <w:rPr>
          <w:szCs w:val="18"/>
        </w:rPr>
        <w:t>Stedelijke Basisschool Seringen-Nederhasselt</w:t>
      </w:r>
    </w:p>
    <w:p w:rsidR="006A05BD" w:rsidRDefault="006A05BD" w:rsidP="005F37A4">
      <w:pPr>
        <w:tabs>
          <w:tab w:val="left" w:pos="360"/>
        </w:tabs>
        <w:rPr>
          <w:szCs w:val="18"/>
        </w:rPr>
      </w:pPr>
      <w:r>
        <w:rPr>
          <w:szCs w:val="18"/>
        </w:rPr>
        <w:t>-administratieve vestigingsplaats Seringen: Marjolein Van der Poorten, Brakelsesteenweg 161, 9406 Outer</w:t>
      </w:r>
    </w:p>
    <w:p w:rsidR="006A05BD" w:rsidRDefault="006A05BD" w:rsidP="005F37A4">
      <w:pPr>
        <w:tabs>
          <w:tab w:val="left" w:pos="360"/>
        </w:tabs>
        <w:rPr>
          <w:szCs w:val="18"/>
        </w:rPr>
      </w:pPr>
      <w:r>
        <w:rPr>
          <w:szCs w:val="18"/>
        </w:rPr>
        <w:t>-vestigingsplaats Nederhasselt: Frank Danckaert, Luipendaalstraat 10, 9404 Aspelare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Pr="00327EB5" w:rsidRDefault="006A05BD" w:rsidP="005F37A4">
      <w:pPr>
        <w:tabs>
          <w:tab w:val="left" w:pos="360"/>
        </w:tabs>
        <w:rPr>
          <w:szCs w:val="18"/>
        </w:rPr>
      </w:pPr>
      <w:r>
        <w:rPr>
          <w:szCs w:val="18"/>
        </w:rPr>
        <w:t>Afschrift van deze beslissing zal worden meegedeeld aan de directies van de Stedelijke Basisscholen Voorde-Appelterre en Seringen-Nederhasselt.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26.</w:t>
      </w:r>
      <w:r w:rsidRPr="00E20E22">
        <w:rPr>
          <w:b/>
          <w:szCs w:val="18"/>
        </w:rPr>
        <w:tab/>
        <w:t>Onderwijs - Stedelijke Kleuterschool Parklaan-Denderwindeke en Stedelijke Lagere School Denderwindeke - Samenstelling personeels- en oudergeleding in de schoolraad - kennisneming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t xml:space="preserve">Voorstel aan de raad om </w:t>
      </w:r>
      <w:r>
        <w:rPr>
          <w:szCs w:val="18"/>
        </w:rPr>
        <w:t>akte te nemen van de aanduiding van de effectieve leden van de schoolraad van de Stedelijke Kleuterschool Parklaan-Denderwindeke en van de Stedelijke Lagere School Denderwindeke.</w:t>
      </w:r>
    </w:p>
    <w:p w:rsidR="006A05BD" w:rsidRDefault="006A05BD" w:rsidP="005F37A4">
      <w:pPr>
        <w:sectPr w:rsidR="006A05BD" w:rsidSect="00E75B2C">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decreet van 2 april 2004 betreffende participatie op school en de Vlaamse onderwijsraad, inzonderheid artikel 12§1, laatste lid en de ministeriële omzendbrief terzake;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mandaten van de bestaande schoolraden aflopen op 31 maart 2013;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gemeenteraadsbesluit van 11 maart 2013 waarbij het collegebesluit van 26  februari 2013 houdende goedkeuring van het principe tot oprichting van twee schoolraden voor de Stedelijke Kleuter-, Lagere en Basisscholen Ninove, werd bekrachtigd;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aanduiding door de ouderraad van de Stedelijke Kleuterschool Parklaan-Denderwindeke en van de Stedelijke Lagere School Denderwindeke van de drie effectieve vertegenwoordigers van de oudergeleding in de schoolraad;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personeelsgeleding in de schoolraad wordt samengesteld, hetzij door verkiezingen, hetzij door aanduiding vanuit de pedagogische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gemeenteraadsbesluit van 11 maart 2013 waarbij het collegebesluit van 26 februari 2013 houdende goedkeuring van het verkiezingsreglement voor de geleding van het personeel, werd bekrachtigd;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processen-verbaal van 12 maart 2013 waaruit blijkt dat er in elke vestigingsplaats slechts één kandidatuur voor de samenstelling van de personeelsgeleding werd ingediend, zodat er geen verkiezingen dienden georganiseerd te worden en de kandidaten van rechtswege als verkozen worden beschouwd;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Handelend in geheime zitting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Er wordt akte genomen van de aanduiding van volgende personen als effectief lid in de schoolraad van de Stedelijke Kleuterschool Parklaan-Denderwindeke en van de Stedelijke Lagere School Denderwindeke:</w:t>
      </w:r>
    </w:p>
    <w:p w:rsidR="006A05BD" w:rsidRDefault="006A05BD" w:rsidP="005F37A4">
      <w:pPr>
        <w:tabs>
          <w:tab w:val="left" w:pos="360"/>
        </w:tabs>
        <w:rPr>
          <w:szCs w:val="18"/>
        </w:rPr>
      </w:pPr>
      <w:r>
        <w:rPr>
          <w:szCs w:val="18"/>
        </w:rPr>
        <w:t>a. Namens het personeel:</w:t>
      </w:r>
    </w:p>
    <w:p w:rsidR="006A05BD" w:rsidRDefault="006A05BD" w:rsidP="005F37A4">
      <w:pPr>
        <w:tabs>
          <w:tab w:val="left" w:pos="360"/>
        </w:tabs>
        <w:rPr>
          <w:szCs w:val="18"/>
        </w:rPr>
      </w:pPr>
      <w:r>
        <w:rPr>
          <w:szCs w:val="18"/>
        </w:rPr>
        <w:t>Stedelijke Kleuterschool Parklaan-Denderwindeke</w:t>
      </w:r>
    </w:p>
    <w:p w:rsidR="006A05BD" w:rsidRDefault="006A05BD" w:rsidP="005F37A4">
      <w:pPr>
        <w:tabs>
          <w:tab w:val="left" w:pos="360"/>
        </w:tabs>
        <w:rPr>
          <w:szCs w:val="18"/>
        </w:rPr>
      </w:pPr>
      <w:r>
        <w:rPr>
          <w:szCs w:val="18"/>
        </w:rPr>
        <w:t>-administratieve vestigingsplaats Parklaan: Sophie De Savoye, vastbenoemde kleuteronderwijzeres, Minnenhofstraat 8, 9400 Denderwindeke</w:t>
      </w:r>
    </w:p>
    <w:p w:rsidR="006A05BD" w:rsidRDefault="006A05BD" w:rsidP="005F37A4">
      <w:pPr>
        <w:tabs>
          <w:tab w:val="left" w:pos="360"/>
        </w:tabs>
        <w:rPr>
          <w:szCs w:val="18"/>
        </w:rPr>
      </w:pPr>
      <w:r>
        <w:rPr>
          <w:szCs w:val="18"/>
        </w:rPr>
        <w:t>-vestigingsplaats Denderwindeke: Myriam Van Asbrouck, vastbenoemde kleuteronderwijzeres, Bokkendries 23A, 9400 Denderwindeke</w:t>
      </w:r>
    </w:p>
    <w:p w:rsidR="006A05BD" w:rsidRDefault="006A05BD" w:rsidP="005F37A4">
      <w:pPr>
        <w:tabs>
          <w:tab w:val="left" w:pos="360"/>
        </w:tabs>
        <w:rPr>
          <w:szCs w:val="18"/>
        </w:rPr>
      </w:pPr>
      <w:r>
        <w:rPr>
          <w:szCs w:val="18"/>
        </w:rPr>
        <w:t>Stedelijke Lagere school Denderwindeke: Katrien Boeykens, tijdelijk voor doorlopende duur aangestelde onderwijzeres, Varenberg 12A, 9400 Denderwindeke</w:t>
      </w:r>
    </w:p>
    <w:p w:rsidR="006A05BD" w:rsidRDefault="006A05BD" w:rsidP="005F37A4">
      <w:pPr>
        <w:tabs>
          <w:tab w:val="left" w:pos="360"/>
        </w:tabs>
        <w:rPr>
          <w:szCs w:val="18"/>
        </w:rPr>
      </w:pPr>
      <w:r>
        <w:rPr>
          <w:szCs w:val="18"/>
        </w:rPr>
        <w:t>b. Namens de ouders</w:t>
      </w:r>
    </w:p>
    <w:p w:rsidR="006A05BD" w:rsidRDefault="006A05BD" w:rsidP="005F37A4">
      <w:pPr>
        <w:tabs>
          <w:tab w:val="left" w:pos="360"/>
        </w:tabs>
        <w:rPr>
          <w:szCs w:val="18"/>
        </w:rPr>
      </w:pPr>
      <w:r>
        <w:rPr>
          <w:szCs w:val="18"/>
        </w:rPr>
        <w:t>Stedelijke Kleuterschool Parklaan-Denderwindeke</w:t>
      </w:r>
    </w:p>
    <w:p w:rsidR="006A05BD" w:rsidRDefault="006A05BD" w:rsidP="005F37A4">
      <w:pPr>
        <w:tabs>
          <w:tab w:val="left" w:pos="360"/>
        </w:tabs>
        <w:rPr>
          <w:szCs w:val="18"/>
        </w:rPr>
      </w:pPr>
      <w:r>
        <w:rPr>
          <w:szCs w:val="18"/>
        </w:rPr>
        <w:t>-vestigingsplaats Parklaan: Lamens Sara, Schalkem 35, 9402 Meerbeke</w:t>
      </w:r>
    </w:p>
    <w:p w:rsidR="006A05BD" w:rsidRDefault="006A05BD" w:rsidP="005F37A4">
      <w:pPr>
        <w:tabs>
          <w:tab w:val="left" w:pos="360"/>
        </w:tabs>
        <w:rPr>
          <w:szCs w:val="18"/>
        </w:rPr>
      </w:pPr>
      <w:r>
        <w:rPr>
          <w:szCs w:val="18"/>
        </w:rPr>
        <w:t>-vestigingsplaats Denderwindeke: Ann-Sophie Dumont, Proosdij 32, 9400 Denderwindeke</w:t>
      </w:r>
    </w:p>
    <w:p w:rsidR="006A05BD" w:rsidRDefault="006A05BD" w:rsidP="005F37A4">
      <w:pPr>
        <w:tabs>
          <w:tab w:val="left" w:pos="360"/>
        </w:tabs>
        <w:rPr>
          <w:szCs w:val="18"/>
        </w:rPr>
      </w:pPr>
      <w:r>
        <w:rPr>
          <w:szCs w:val="18"/>
        </w:rPr>
        <w:t>Stedelijke Lagere school Denderwindeke: Nathalie Versluys, Boterdael 20, 9400 Denderwindeke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Pr="00DF3671" w:rsidRDefault="006A05BD" w:rsidP="005F37A4">
      <w:pPr>
        <w:tabs>
          <w:tab w:val="left" w:pos="360"/>
        </w:tabs>
        <w:rPr>
          <w:szCs w:val="18"/>
        </w:rPr>
      </w:pPr>
      <w:r>
        <w:rPr>
          <w:szCs w:val="18"/>
        </w:rPr>
        <w:t>Afschrift van deze beslissing zal worden meegedeeld aan de directies van de Stedelijke Kleuterschool Parklaan-Denderwindeke en van de Stedelijke Lagere School Denderwindeke.</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Communicatie</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27.</w:t>
      </w:r>
      <w:r w:rsidRPr="00E20E22">
        <w:rPr>
          <w:b/>
          <w:szCs w:val="18"/>
        </w:rPr>
        <w:tab/>
        <w:t>Communicatie - overzicht klachten 2012</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A080C" w:rsidRDefault="006A05BD" w:rsidP="005F37A4">
      <w:r>
        <w:t>Rapportering aan de gemeenteraad van de binnengekomen en behandelde klachten in 2012.</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pPr>
      <w:r>
        <w:t>De raad</w:t>
      </w:r>
    </w:p>
    <w:p w:rsidR="006A05BD" w:rsidRDefault="006A05BD" w:rsidP="005F37A4">
      <w:pPr>
        <w:tabs>
          <w:tab w:val="left" w:pos="360"/>
        </w:tabs>
      </w:pPr>
    </w:p>
    <w:p w:rsidR="006A05BD" w:rsidRPr="00C831A0" w:rsidRDefault="006A05BD" w:rsidP="005F37A4">
      <w:pPr>
        <w:tabs>
          <w:tab w:val="left" w:pos="360"/>
        </w:tabs>
      </w:pPr>
      <w:r>
        <w:t xml:space="preserve">Gelet op </w:t>
      </w:r>
      <w:r w:rsidRPr="00C831A0">
        <w:t>het reglement en de procedure klachtenbehandeling goed</w:t>
      </w:r>
      <w:r>
        <w:t>gekeurd door d</w:t>
      </w:r>
      <w:r w:rsidRPr="00C831A0">
        <w:t>e gemeenteraad op 20 december 2007</w:t>
      </w:r>
      <w:r>
        <w:t>;</w:t>
      </w:r>
    </w:p>
    <w:p w:rsidR="006A05BD" w:rsidRPr="00C831A0" w:rsidRDefault="006A05BD" w:rsidP="005F37A4">
      <w:pPr>
        <w:tabs>
          <w:tab w:val="left" w:pos="360"/>
        </w:tabs>
      </w:pPr>
    </w:p>
    <w:p w:rsidR="006A05BD" w:rsidRPr="00C831A0" w:rsidRDefault="006A05BD" w:rsidP="005F37A4">
      <w:pPr>
        <w:tabs>
          <w:tab w:val="left" w:pos="360"/>
        </w:tabs>
      </w:pPr>
      <w:r>
        <w:t>Gelet op a</w:t>
      </w:r>
      <w:r w:rsidRPr="00C831A0">
        <w:t>rtikel 6 § 1 van het klachtenreglement</w:t>
      </w:r>
      <w:r>
        <w:t xml:space="preserve"> dat</w:t>
      </w:r>
      <w:r w:rsidRPr="00C831A0">
        <w:t xml:space="preserve"> bepaalt dat driemaandelijks aan het college van burgemeester en schepenen gerapporteerd wordt welke klachten er zijn binnengekomen en behande</w:t>
      </w:r>
      <w:r>
        <w:t>ld (privacygegevens weggelaten);</w:t>
      </w:r>
    </w:p>
    <w:p w:rsidR="006A05BD" w:rsidRPr="00C831A0" w:rsidRDefault="006A05BD" w:rsidP="005F37A4">
      <w:pPr>
        <w:tabs>
          <w:tab w:val="left" w:pos="360"/>
        </w:tabs>
      </w:pPr>
    </w:p>
    <w:p w:rsidR="006A05BD" w:rsidRPr="00C831A0" w:rsidRDefault="006A05BD" w:rsidP="005F37A4">
      <w:pPr>
        <w:tabs>
          <w:tab w:val="left" w:pos="360"/>
        </w:tabs>
      </w:pPr>
      <w:r>
        <w:t>Gelet op a</w:t>
      </w:r>
      <w:r w:rsidRPr="00C831A0">
        <w:t>rtikel 6 § 2 van het klachtenreglement</w:t>
      </w:r>
      <w:r>
        <w:t xml:space="preserve"> dat</w:t>
      </w:r>
      <w:r w:rsidRPr="00C831A0">
        <w:t xml:space="preserve"> bepaalt dat jaarlijks aan de gemeenteraad gerapporteerd wordt welke klachten er zijn binnengekomen en behande</w:t>
      </w:r>
      <w:r>
        <w:t>ld (privacygegevens weggelaten);</w:t>
      </w:r>
    </w:p>
    <w:p w:rsidR="006A05BD" w:rsidRPr="00C831A0" w:rsidRDefault="006A05BD" w:rsidP="005F37A4">
      <w:pPr>
        <w:tabs>
          <w:tab w:val="left" w:pos="360"/>
        </w:tabs>
      </w:pPr>
    </w:p>
    <w:p w:rsidR="006A05BD" w:rsidRPr="00C831A0" w:rsidRDefault="006A05BD" w:rsidP="005F37A4">
      <w:pPr>
        <w:tabs>
          <w:tab w:val="left" w:pos="360"/>
        </w:tabs>
      </w:pPr>
      <w:r>
        <w:t xml:space="preserve">Overwegende dat het </w:t>
      </w:r>
      <w:r w:rsidRPr="00C831A0">
        <w:t xml:space="preserve">college van </w:t>
      </w:r>
      <w:r>
        <w:t xml:space="preserve">burgemeester en schepenen </w:t>
      </w:r>
      <w:r w:rsidRPr="00C831A0">
        <w:t xml:space="preserve">op </w:t>
      </w:r>
      <w:r>
        <w:t>3 april 2012</w:t>
      </w:r>
      <w:r w:rsidRPr="00C831A0">
        <w:t xml:space="preserve"> </w:t>
      </w:r>
      <w:r>
        <w:t xml:space="preserve">akte nam </w:t>
      </w:r>
      <w:r w:rsidRPr="00C831A0">
        <w:t>van de behandelde klachten in de perio</w:t>
      </w:r>
      <w:r>
        <w:t>de november 2011 – maart 2012</w:t>
      </w:r>
      <w:r w:rsidRPr="00C831A0">
        <w:t xml:space="preserve">, op </w:t>
      </w:r>
      <w:r>
        <w:t>11 september 2012</w:t>
      </w:r>
      <w:r w:rsidRPr="00C831A0">
        <w:t xml:space="preserve"> van de behandelde klachten in de periode </w:t>
      </w:r>
      <w:r>
        <w:t>april 2012 – juni 2012</w:t>
      </w:r>
      <w:r w:rsidRPr="00C831A0">
        <w:t xml:space="preserve">, op </w:t>
      </w:r>
      <w:r>
        <w:t>16 oktober 2012</w:t>
      </w:r>
      <w:r w:rsidRPr="00C831A0">
        <w:t xml:space="preserve"> van de behandelde klachten in de periode </w:t>
      </w:r>
      <w:r>
        <w:t>juli 2012</w:t>
      </w:r>
      <w:r w:rsidRPr="00C831A0">
        <w:t xml:space="preserve">– </w:t>
      </w:r>
      <w:r>
        <w:t>september 2012</w:t>
      </w:r>
      <w:r w:rsidRPr="00C831A0">
        <w:t xml:space="preserve"> en</w:t>
      </w:r>
      <w:r w:rsidRPr="005C5C45">
        <w:t xml:space="preserve"> </w:t>
      </w:r>
      <w:r w:rsidRPr="00C831A0">
        <w:t xml:space="preserve">op </w:t>
      </w:r>
      <w:r>
        <w:t>5 februari 2013</w:t>
      </w:r>
      <w:r w:rsidRPr="00C831A0">
        <w:t xml:space="preserve"> van de behandelde klachten in de perio</w:t>
      </w:r>
      <w:r>
        <w:t>de oktober 2012 – december 2012;</w:t>
      </w:r>
    </w:p>
    <w:p w:rsidR="006A05BD" w:rsidRDefault="006A05BD" w:rsidP="005F37A4">
      <w:pPr>
        <w:tabs>
          <w:tab w:val="left" w:pos="360"/>
        </w:tabs>
      </w:pPr>
    </w:p>
    <w:p w:rsidR="006A05BD" w:rsidRDefault="006A05BD" w:rsidP="005F37A4">
      <w:pPr>
        <w:tabs>
          <w:tab w:val="left" w:pos="360"/>
        </w:tabs>
      </w:pPr>
      <w:r>
        <w:t>Beslist,</w:t>
      </w:r>
    </w:p>
    <w:p w:rsidR="006A05BD" w:rsidRDefault="006A05BD" w:rsidP="005F37A4">
      <w:pPr>
        <w:tabs>
          <w:tab w:val="left" w:pos="360"/>
        </w:tabs>
      </w:pPr>
    </w:p>
    <w:p w:rsidR="006A05BD" w:rsidRDefault="006A05BD" w:rsidP="005F37A4">
      <w:pPr>
        <w:tabs>
          <w:tab w:val="left" w:pos="360"/>
        </w:tabs>
      </w:pPr>
    </w:p>
    <w:p w:rsidR="006A05BD" w:rsidRDefault="006A05BD" w:rsidP="005F37A4">
      <w:pPr>
        <w:tabs>
          <w:tab w:val="left" w:pos="360"/>
        </w:tabs>
      </w:pPr>
    </w:p>
    <w:p w:rsidR="006A05BD" w:rsidRDefault="006A05BD" w:rsidP="005F37A4">
      <w:pPr>
        <w:tabs>
          <w:tab w:val="left" w:pos="360"/>
        </w:tabs>
      </w:pPr>
      <w:r>
        <w:t>Enig artikel</w:t>
      </w:r>
    </w:p>
    <w:p w:rsidR="006A05BD" w:rsidRDefault="006A05BD" w:rsidP="005F37A4">
      <w:pPr>
        <w:tabs>
          <w:tab w:val="left" w:pos="360"/>
        </w:tabs>
      </w:pPr>
    </w:p>
    <w:p w:rsidR="006A05BD" w:rsidRPr="00C831A0" w:rsidRDefault="006A05BD" w:rsidP="005F37A4">
      <w:pPr>
        <w:tabs>
          <w:tab w:val="left" w:pos="360"/>
        </w:tabs>
      </w:pPr>
      <w:r>
        <w:t>kennis te nemen</w:t>
      </w:r>
      <w:r w:rsidRPr="00C831A0">
        <w:t xml:space="preserve"> van de behandelde klachten in de periode </w:t>
      </w:r>
      <w:r>
        <w:t>januari 2012</w:t>
      </w:r>
      <w:r w:rsidRPr="00C831A0">
        <w:t xml:space="preserve"> - </w:t>
      </w:r>
      <w:r>
        <w:t>december</w:t>
      </w:r>
      <w:r w:rsidRPr="00C831A0">
        <w:t xml:space="preserve"> 20</w:t>
      </w:r>
      <w:r>
        <w:t>12</w:t>
      </w:r>
      <w:r w:rsidRPr="00C831A0">
        <w: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8A545D" w:rsidRDefault="006A05BD" w:rsidP="005F37A4">
      <w:pPr>
        <w:spacing w:before="120"/>
        <w:rPr>
          <w:b/>
          <w:sz w:val="22"/>
          <w:szCs w:val="22"/>
        </w:rPr>
      </w:pPr>
      <w:r w:rsidRPr="008A545D">
        <w:rPr>
          <w:b/>
          <w:sz w:val="22"/>
          <w:szCs w:val="22"/>
        </w:rPr>
        <w:t>Grondgebiedzaken</w:t>
      </w:r>
    </w:p>
    <w:p w:rsidR="006A05BD" w:rsidRDefault="006A05BD" w:rsidP="005F37A4">
      <w:pPr>
        <w:sectPr w:rsidR="006A05BD" w:rsidSect="003506D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Huisvesting</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28.</w:t>
      </w:r>
      <w:r w:rsidRPr="00E20E22">
        <w:rPr>
          <w:b/>
          <w:szCs w:val="18"/>
        </w:rPr>
        <w:tab/>
        <w:t>Huisvesting - gemeentelijk leegstandsreglement - aanpassing beroepsmogelijkheden</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r>
        <w:t>Voorstel aan de raad om het gemeentelijk reglement “gemeentelijke registers van leegstaande, verwaarloosde en ongeschikte woningen en gebouwen”, goedgekeurd door de gemeenteraad van 17 juni 2010, op te heffen en te vervangen door een aangepast reglement met als opschrift “gemeentelijk leegstandsreglement”.</w:t>
      </w:r>
    </w:p>
    <w:p w:rsidR="006A05BD" w:rsidRDefault="006A05BD" w:rsidP="005F37A4"/>
    <w:p w:rsidR="006A05BD" w:rsidRPr="009A080C" w:rsidRDefault="006A05BD" w:rsidP="005F37A4">
      <w:r>
        <w:t>Sinds 1 september 2008 is in Vlaanderen het decreet grond- en pandenbeleid van kracht. Dit decreet verplicht de gemeente om een eigen leegstandsregister op te maken. Dit reglement is opgesteld conform het uitvoeringsbesluit van de Vlaamse regering van 10 juli 2009 houdende nadere regelen betreffende het leegstandsreglement. Dit reglement is tevens conform het decreet van 23 december 2011 houdende wijziging van diverse bepalingen van het decreet van 27 maart 2009 betreffende het grond- en pandenbeleid en van diverse bepalingen van andere decreten die betrekking hebben op het grond- en pandenbeleid, artikel 16 dat bepaalt dat er ook een beroep mogelijk moet zijn tegen de beslissing om te weigeren een pand uit het register te schrappen.</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artikelen 41 en 162 van de Grondwet;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 in bijzonder de artikelen 42, 186 en 253 die de bevoegdheden van de gemeenteraad, de bekendmaking en inwerkingtreding van akten van de gemeente en het algemeen bestuurlijk toezicht regelen;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decreet van 18 maart 2009 betreffende het grond- en pandenbeleid, in bijzonder boek2, afdeling 2, leegstandsregister, artikel 2.2.6 tot 2.2.9 dat bepaalt dat elke gemeente vanaf 1 januari 2010 een register van leegstaande gebouwen en woningen moet beheren;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artikel 7.3.2, 1</w:t>
      </w:r>
      <w:r w:rsidRPr="005B1DD1">
        <w:rPr>
          <w:szCs w:val="18"/>
          <w:vertAlign w:val="superscript"/>
        </w:rPr>
        <w:t>e</w:t>
      </w:r>
      <w:r>
        <w:rPr>
          <w:szCs w:val="18"/>
        </w:rPr>
        <w:t xml:space="preserve"> en 2</w:t>
      </w:r>
      <w:r w:rsidRPr="005B1DD1">
        <w:rPr>
          <w:szCs w:val="18"/>
          <w:vertAlign w:val="superscript"/>
        </w:rPr>
        <w:t>e</w:t>
      </w:r>
      <w:r>
        <w:rPr>
          <w:szCs w:val="18"/>
        </w:rPr>
        <w:t xml:space="preserve"> lid, van het decreet betreffende het grond- en pandenbeleid dat bepaalt dat de gegevens die opgenomen zijn in de bestaande lijst van leegstaande gebouwen en/of woningen worden overgedragen naar en opgenomen in het leegstandsregister en dat de procedure, vermeld in artikel 2.2.7 van dit decreet, niet van toepassing is;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besluit van de Vlaamse regering van 10 juli 2009 houdende nadere regelen betreffende het leegstandsregister en houdende wijziging van het besluit van de Vlaamse regering van 2 april 1996 betreffende de heffing ter bestrijding van leegstand en verkrotting van gebouwen en/of woningen;</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Gelet op het decreet van 23 december 2011 houdende wijziging van diverse bepalingen van het decreet van 27 maart 2009 betreffende het grond- en pandenbeleid en van diverse bepalingen van andere decreten die betrekking hebben op het grond- en pandenbeleid, artikel 16 dat bepaalt dat er ook een beroep mogelijk moet zijn tegen de beslissing om te weigeren een pand uit het register te schrappen;</w:t>
      </w:r>
    </w:p>
    <w:p w:rsidR="006A05BD" w:rsidRPr="00273498" w:rsidRDefault="006A05BD" w:rsidP="005F37A4">
      <w:pPr>
        <w:tabs>
          <w:tab w:val="left" w:pos="360"/>
        </w:tabs>
        <w:rPr>
          <w:color w:val="FF0000"/>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Het gemeentelijk reglement ‘gemeentelijke registers van leegstaande, verwaarloosde en ongeschikte woningen en gebouwen’, goedgekeurd door de gemeenteraad van 17 juni 2010, wordt opgeheven en vervangen door volgend reglement met als opschrift ‘gemeentelijk leegstandsreglement’.</w:t>
      </w:r>
    </w:p>
    <w:p w:rsidR="006A05BD" w:rsidRPr="00273498" w:rsidRDefault="006A05BD" w:rsidP="005F37A4">
      <w:pPr>
        <w:tabs>
          <w:tab w:val="left" w:pos="360"/>
        </w:tabs>
        <w:rPr>
          <w:color w:val="FF0000"/>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Definities: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Tenzij anders uitdrukkelijk bepaald wordt onder de hierna vermelde begrippen en woorden het volgende begrepen:</w:t>
      </w:r>
    </w:p>
    <w:p w:rsidR="006A05BD" w:rsidRDefault="006A05BD" w:rsidP="005F37A4">
      <w:pPr>
        <w:tabs>
          <w:tab w:val="left" w:pos="360"/>
        </w:tabs>
        <w:rPr>
          <w:szCs w:val="18"/>
        </w:rPr>
      </w:pPr>
    </w:p>
    <w:p w:rsidR="006A05BD" w:rsidRDefault="006A05BD" w:rsidP="005F37A4">
      <w:pPr>
        <w:tabs>
          <w:tab w:val="left" w:pos="0"/>
        </w:tabs>
        <w:rPr>
          <w:szCs w:val="18"/>
        </w:rPr>
      </w:pPr>
      <w:r>
        <w:rPr>
          <w:szCs w:val="18"/>
        </w:rPr>
        <w:t>1° Administratie: de gemeentelijke dienst die door het college van burgemeester en schepenen       wordt belast met het beheer van de registers.</w:t>
      </w:r>
    </w:p>
    <w:p w:rsidR="006A05BD" w:rsidRDefault="006A05BD" w:rsidP="005F37A4">
      <w:pPr>
        <w:tabs>
          <w:tab w:val="left" w:pos="360"/>
        </w:tabs>
        <w:rPr>
          <w:szCs w:val="18"/>
        </w:rPr>
      </w:pPr>
      <w:r>
        <w:rPr>
          <w:szCs w:val="18"/>
        </w:rPr>
        <w:t>2° Besluit van de Vlaamse regering: besluit van de Vlaamse regering van 10 juli 2009 houdende nadere regelen betreffende het leegstandsregister en houdende wijziging van het besluit van de Vlaamse regering van 2 april 1996 betreffende de heffing ter bestrijding van leegstand en verkrotting van gebouwen en/of woningen.</w:t>
      </w:r>
    </w:p>
    <w:p w:rsidR="006A05BD" w:rsidRDefault="006A05BD" w:rsidP="005F37A4">
      <w:pPr>
        <w:tabs>
          <w:tab w:val="left" w:pos="360"/>
        </w:tabs>
        <w:rPr>
          <w:szCs w:val="18"/>
        </w:rPr>
      </w:pPr>
      <w:r>
        <w:rPr>
          <w:szCs w:val="18"/>
        </w:rPr>
        <w:t>3° Beveiligde zending: een betekeningswijze door middel van een aangetekende brief of via afgifte tegen ontvangstbewijs.</w:t>
      </w:r>
    </w:p>
    <w:p w:rsidR="006A05BD" w:rsidRDefault="006A05BD" w:rsidP="005F37A4">
      <w:pPr>
        <w:tabs>
          <w:tab w:val="left" w:pos="360"/>
        </w:tabs>
        <w:rPr>
          <w:szCs w:val="18"/>
        </w:rPr>
      </w:pPr>
      <w:r>
        <w:rPr>
          <w:szCs w:val="18"/>
        </w:rPr>
        <w:t>4° Bevoegde ambtenaren: de door het college van burgemeester en schepenen met de opsporing van leegstaande gebouwen en woningen belaste ambtenaren. Zij bezitten de onderzoeks-, controle- en vaststellingsbevoegdheden, vermeld in artikel 6 van het decreet van 30 mei 2008 betreffende de vestiging, de invordering en de geschillenprocedure van provincie- en gemeentebelastingen zoals vermeld in art. 2.2.6, §7 van het decreet grond- en pandenbeleid. In het kader van onderhavig reglement beschikken deze ambtenaren over dezelfde bevoegdheid voor het opsporen van ongeschikte/onbewoonbare, verwaarloosde of bouwvallige woningen en gebouwen. Deze verrichtingen mogen echter niet het kenmerk van een huiszoeking dragen.</w:t>
      </w:r>
    </w:p>
    <w:p w:rsidR="006A05BD" w:rsidRDefault="006A05BD" w:rsidP="005F37A4">
      <w:pPr>
        <w:tabs>
          <w:tab w:val="left" w:pos="360"/>
        </w:tabs>
        <w:rPr>
          <w:szCs w:val="18"/>
        </w:rPr>
      </w:pPr>
      <w:r>
        <w:rPr>
          <w:szCs w:val="18"/>
        </w:rPr>
        <w:t>5° Gebouw: elk bebouwd onroerend goed, zoals beschreven in art. 1.2, 5° van het decreet grond- en pandenbeleid, dat zowel het hoofdgebouw als de bijgebouwen omvat, met uitsluitsel van bedrijfsruimten, vermeld in artikel 2, 1°, van het decreet van 19 april 1995 houdende maatregelen ter bestrijding en voorkoming van leegstand en verwaarlozing van bedrijfsruimten.</w:t>
      </w:r>
    </w:p>
    <w:p w:rsidR="006A05BD" w:rsidRDefault="006A05BD" w:rsidP="005F37A4">
      <w:pPr>
        <w:tabs>
          <w:tab w:val="left" w:pos="360"/>
        </w:tabs>
        <w:rPr>
          <w:szCs w:val="18"/>
        </w:rPr>
      </w:pPr>
      <w:r>
        <w:rPr>
          <w:szCs w:val="18"/>
        </w:rPr>
        <w:t>6° Leegstaand gebouw: een gebouw waarvan, zoals beschreven in art. 5.2.6, §2 van het decreet grond- en pandenbeleid, meer dan de helft van de totale vloeroppervlakte niet overeenkomstig de functie van het gebouw wordt aangewend gedurende een termijn van ten minste twaalf opeenvolgende maanden. Daarbij wordt geen rekening gehouden met woningen die deel uitmaken van het gebouw. De functie van het gebouw is deze die overeenkomt met een voor het gebouw of voor gedeelten daarvan afgeleverde of gedane stedenbouwkundige vergunning, melding in de zin van de Vlaamse Codex Ruimtelijke Ordening, milieuvergunning of vermelding in de zin van het decreet van 28 juni 1985 betreffende de milieuvergunning. Bij een gebouw waarvan geen vergunning of melding voorhanden is of waarvan de functie niet duidelijk uit een vergunning of melding blijkt, wordt deze functie afgeleid uit het gewoonlijk gebruik van het gebouw voorafgaand aan het vermoeden van leegstand, zoals dat blijkt uit aangiften, akten of bescheiden.</w:t>
      </w:r>
    </w:p>
    <w:p w:rsidR="006A05BD" w:rsidRDefault="006A05BD" w:rsidP="005F37A4">
      <w:pPr>
        <w:tabs>
          <w:tab w:val="left" w:pos="360"/>
        </w:tabs>
        <w:rPr>
          <w:szCs w:val="18"/>
        </w:rPr>
      </w:pPr>
      <w:r>
        <w:rPr>
          <w:szCs w:val="18"/>
        </w:rPr>
        <w:t>7° Leegstaande woning: een woning die, zoals beschreven in art 2.2.6, §3 van het decreet grond- en pandenbeleid, gedurende een termijn van ten minste twaalf opeenvolgende maanden niet aangewend wordt in overeenstemming met:</w:t>
      </w:r>
    </w:p>
    <w:p w:rsidR="006A05BD" w:rsidRDefault="006A05BD" w:rsidP="005F37A4">
      <w:pPr>
        <w:numPr>
          <w:ilvl w:val="0"/>
          <w:numId w:val="6"/>
        </w:numPr>
        <w:tabs>
          <w:tab w:val="left" w:pos="360"/>
        </w:tabs>
        <w:rPr>
          <w:szCs w:val="18"/>
        </w:rPr>
      </w:pPr>
      <w:r>
        <w:rPr>
          <w:szCs w:val="18"/>
        </w:rPr>
        <w:t>hetzij de woonfunctie;</w:t>
      </w:r>
    </w:p>
    <w:p w:rsidR="006A05BD" w:rsidRDefault="006A05BD" w:rsidP="005F37A4">
      <w:pPr>
        <w:numPr>
          <w:ilvl w:val="0"/>
          <w:numId w:val="6"/>
        </w:numPr>
        <w:tabs>
          <w:tab w:val="left" w:pos="360"/>
        </w:tabs>
        <w:rPr>
          <w:szCs w:val="18"/>
        </w:rPr>
      </w:pPr>
      <w:r>
        <w:rPr>
          <w:szCs w:val="18"/>
        </w:rPr>
        <w:t>hetzij elke andere door de Vlaamse regering omschreven functie die een effectief en niet-occasioneel gebruik van de woning met zich mee brengt.</w:t>
      </w:r>
    </w:p>
    <w:p w:rsidR="006A05BD" w:rsidRDefault="006A05BD" w:rsidP="005F37A4">
      <w:pPr>
        <w:tabs>
          <w:tab w:val="left" w:pos="360"/>
        </w:tabs>
        <w:rPr>
          <w:szCs w:val="18"/>
        </w:rPr>
      </w:pPr>
      <w:r>
        <w:rPr>
          <w:szCs w:val="18"/>
        </w:rPr>
        <w:t>8° Leegstandsregister: het leegstandsregister zoals beschreven in art. 2.2.6, §1 e.v. van het decreet grond- en pandenbeleid dat opgemaakt wordt als een digitaal bestand, conform de technische richtlijnen van het Departement Ruimtelijke Ordening, Woonbeleid en Onroerend Erfgoed.</w:t>
      </w:r>
    </w:p>
    <w:p w:rsidR="006A05BD" w:rsidRDefault="006A05BD" w:rsidP="005F37A4">
      <w:pPr>
        <w:tabs>
          <w:tab w:val="left" w:pos="360"/>
        </w:tabs>
        <w:rPr>
          <w:szCs w:val="18"/>
        </w:rPr>
      </w:pPr>
      <w:r>
        <w:rPr>
          <w:szCs w:val="18"/>
        </w:rPr>
        <w:t>9° Woning: elk onroerend goed of deel ervan dat hoofdzakelijk bestemd is voor de huisvesting van een gezin of alleenstaande zoals beschreven in art 2§1, 1</w:t>
      </w:r>
      <w:r w:rsidRPr="00075326">
        <w:rPr>
          <w:szCs w:val="18"/>
          <w:vertAlign w:val="superscript"/>
        </w:rPr>
        <w:t>e</w:t>
      </w:r>
      <w:r>
        <w:rPr>
          <w:szCs w:val="18"/>
        </w:rPr>
        <w:t xml:space="preserve"> lid, 31° van de Vlaamse Wooncode of art. 1.2, 23° van het decreet Grond- en Pandenbeleid.</w:t>
      </w:r>
    </w:p>
    <w:p w:rsidR="006A05BD" w:rsidRDefault="006A05BD" w:rsidP="005F37A4">
      <w:pPr>
        <w:tabs>
          <w:tab w:val="left" w:pos="360"/>
        </w:tabs>
        <w:rPr>
          <w:szCs w:val="18"/>
        </w:rPr>
      </w:pPr>
      <w:r>
        <w:rPr>
          <w:szCs w:val="18"/>
        </w:rPr>
        <w:t>10° Zakelijk gerechtigde: de houder van één van volgende zakelijke rechten zoals vermeld in art. 1.2, 28° decreet grond- en pandenbeleid:</w:t>
      </w:r>
    </w:p>
    <w:p w:rsidR="006A05BD" w:rsidRDefault="006A05BD" w:rsidP="005F37A4">
      <w:pPr>
        <w:numPr>
          <w:ilvl w:val="0"/>
          <w:numId w:val="7"/>
        </w:numPr>
        <w:tabs>
          <w:tab w:val="left" w:pos="360"/>
        </w:tabs>
        <w:rPr>
          <w:szCs w:val="18"/>
        </w:rPr>
      </w:pPr>
      <w:r>
        <w:rPr>
          <w:szCs w:val="18"/>
        </w:rPr>
        <w:t>de volle eigendom;</w:t>
      </w:r>
    </w:p>
    <w:p w:rsidR="006A05BD" w:rsidRDefault="006A05BD" w:rsidP="005F37A4">
      <w:pPr>
        <w:numPr>
          <w:ilvl w:val="0"/>
          <w:numId w:val="7"/>
        </w:numPr>
        <w:tabs>
          <w:tab w:val="left" w:pos="360"/>
        </w:tabs>
        <w:rPr>
          <w:szCs w:val="18"/>
        </w:rPr>
      </w:pPr>
      <w:r>
        <w:rPr>
          <w:szCs w:val="18"/>
        </w:rPr>
        <w:t>het recht van opstal of van erfpacht;</w:t>
      </w:r>
    </w:p>
    <w:p w:rsidR="006A05BD" w:rsidRDefault="006A05BD" w:rsidP="005F37A4">
      <w:pPr>
        <w:numPr>
          <w:ilvl w:val="0"/>
          <w:numId w:val="7"/>
        </w:numPr>
        <w:tabs>
          <w:tab w:val="left" w:pos="360"/>
        </w:tabs>
        <w:rPr>
          <w:szCs w:val="18"/>
        </w:rPr>
      </w:pPr>
      <w:r>
        <w:rPr>
          <w:szCs w:val="18"/>
        </w:rPr>
        <w:t>het vruchtgebruik.</w:t>
      </w:r>
    </w:p>
    <w:p w:rsidR="006A05BD" w:rsidRDefault="006A05BD" w:rsidP="005F37A4">
      <w:pPr>
        <w:tabs>
          <w:tab w:val="left" w:pos="360"/>
        </w:tabs>
        <w:rPr>
          <w:szCs w:val="18"/>
        </w:rPr>
      </w:pPr>
      <w:r>
        <w:rPr>
          <w:szCs w:val="18"/>
        </w:rPr>
        <w:t>11° Een nieuwe woning wordt, zoals beschreven in art 2.2.6, §4 van het decreet Grond- en Pandenbeleid, als leegstaand beschouwd indien binnen de zeven jaar na de afgifte van een stedenbouwkundige vergunning in laatste administratieve aanleg meer dan de helft van de totale vloeroppervlakte niet overeenkomstig de functie van het gebouw wordt aangewend.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Onderwerp</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 xml:space="preserve">De stad Ninove maakt een leegstandsregister op zoals beschreven in </w:t>
      </w:r>
      <w:r>
        <w:rPr>
          <w:color w:val="FF0000"/>
          <w:szCs w:val="18"/>
        </w:rPr>
        <w:t>art. 2.2.6, §1 van het decreet Grond- en P</w:t>
      </w:r>
      <w:r w:rsidRPr="00273498">
        <w:rPr>
          <w:color w:val="FF0000"/>
          <w:szCs w:val="18"/>
        </w:rPr>
        <w:t>andenbeleid;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4</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Registratie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§1. Het register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De administratie maakt </w:t>
      </w:r>
      <w:r w:rsidRPr="00273498">
        <w:rPr>
          <w:color w:val="FF0000"/>
          <w:szCs w:val="18"/>
        </w:rPr>
        <w:t>2 registers</w:t>
      </w:r>
      <w:r>
        <w:rPr>
          <w:szCs w:val="18"/>
        </w:rPr>
        <w:t xml:space="preserve"> op van:</w:t>
      </w:r>
    </w:p>
    <w:p w:rsidR="006A05BD" w:rsidRDefault="006A05BD" w:rsidP="005F37A4">
      <w:pPr>
        <w:tabs>
          <w:tab w:val="left" w:pos="360"/>
        </w:tabs>
        <w:rPr>
          <w:szCs w:val="18"/>
        </w:rPr>
      </w:pPr>
      <w:r>
        <w:rPr>
          <w:szCs w:val="18"/>
        </w:rPr>
        <w:t>1° leegstaande gebouwen zoals beschreven in art 2, 1° van het besluit van de Vlaamse regering;</w:t>
      </w:r>
    </w:p>
    <w:p w:rsidR="006A05BD" w:rsidRDefault="006A05BD" w:rsidP="005F37A4">
      <w:pPr>
        <w:tabs>
          <w:tab w:val="left" w:pos="360"/>
        </w:tabs>
        <w:rPr>
          <w:szCs w:val="18"/>
        </w:rPr>
      </w:pPr>
      <w:r>
        <w:rPr>
          <w:szCs w:val="18"/>
        </w:rPr>
        <w:t>2° leegstaande woningen zoals beschreven in art 2, 2° van het besluit van de Vlaamse regering;</w:t>
      </w:r>
    </w:p>
    <w:p w:rsidR="006A05BD" w:rsidRDefault="006A05BD" w:rsidP="005F37A4">
      <w:pPr>
        <w:tabs>
          <w:tab w:val="left" w:pos="360"/>
        </w:tabs>
        <w:rPr>
          <w:szCs w:val="18"/>
        </w:rPr>
      </w:pPr>
    </w:p>
    <w:p w:rsidR="006A05BD" w:rsidRDefault="006A05BD" w:rsidP="005F37A4">
      <w:pPr>
        <w:tabs>
          <w:tab w:val="left" w:pos="360"/>
        </w:tabs>
        <w:rPr>
          <w:szCs w:val="18"/>
        </w:rPr>
      </w:pPr>
      <w:r w:rsidRPr="00273498">
        <w:rPr>
          <w:color w:val="FF0000"/>
          <w:szCs w:val="18"/>
        </w:rPr>
        <w:t>In elk register</w:t>
      </w:r>
      <w:r>
        <w:rPr>
          <w:szCs w:val="18"/>
        </w:rPr>
        <w:t xml:space="preserve"> worden minimaal volgende gegevens opgenomen:</w:t>
      </w:r>
    </w:p>
    <w:p w:rsidR="006A05BD" w:rsidRDefault="006A05BD" w:rsidP="005F37A4">
      <w:pPr>
        <w:tabs>
          <w:tab w:val="left" w:pos="360"/>
        </w:tabs>
        <w:rPr>
          <w:szCs w:val="18"/>
        </w:rPr>
      </w:pPr>
      <w:r>
        <w:rPr>
          <w:szCs w:val="18"/>
        </w:rPr>
        <w:t>1° het adres van het pand;</w:t>
      </w:r>
    </w:p>
    <w:p w:rsidR="006A05BD" w:rsidRDefault="006A05BD" w:rsidP="005F37A4">
      <w:pPr>
        <w:tabs>
          <w:tab w:val="left" w:pos="360"/>
        </w:tabs>
        <w:rPr>
          <w:szCs w:val="18"/>
        </w:rPr>
      </w:pPr>
      <w:r>
        <w:rPr>
          <w:szCs w:val="18"/>
        </w:rPr>
        <w:t>2° de kadastrale gegevens van het pand;</w:t>
      </w:r>
    </w:p>
    <w:p w:rsidR="006A05BD" w:rsidRDefault="006A05BD" w:rsidP="005F37A4">
      <w:pPr>
        <w:tabs>
          <w:tab w:val="left" w:pos="360"/>
        </w:tabs>
        <w:rPr>
          <w:szCs w:val="18"/>
        </w:rPr>
      </w:pPr>
      <w:r>
        <w:rPr>
          <w:szCs w:val="18"/>
        </w:rPr>
        <w:t>3° de identiteit en het adres van de zakelijk gerechtigde;</w:t>
      </w:r>
    </w:p>
    <w:p w:rsidR="006A05BD" w:rsidRDefault="006A05BD" w:rsidP="005F37A4">
      <w:pPr>
        <w:tabs>
          <w:tab w:val="left" w:pos="360"/>
        </w:tabs>
        <w:rPr>
          <w:szCs w:val="18"/>
        </w:rPr>
      </w:pPr>
      <w:r>
        <w:rPr>
          <w:szCs w:val="18"/>
        </w:rPr>
        <w:t>4° het nummer en datum van de administratieve akte;</w:t>
      </w:r>
    </w:p>
    <w:p w:rsidR="006A05BD" w:rsidRDefault="006A05BD" w:rsidP="005F37A4">
      <w:pPr>
        <w:tabs>
          <w:tab w:val="left" w:pos="360"/>
        </w:tabs>
        <w:rPr>
          <w:szCs w:val="18"/>
        </w:rPr>
      </w:pPr>
      <w:r>
        <w:rPr>
          <w:szCs w:val="18"/>
        </w:rPr>
        <w:t>5° de indicaties die aanleiding hebben gegeven tot opname;</w:t>
      </w:r>
    </w:p>
    <w:p w:rsidR="006A05BD" w:rsidRDefault="006A05BD" w:rsidP="005F37A4">
      <w:pPr>
        <w:tabs>
          <w:tab w:val="left" w:pos="360"/>
        </w:tabs>
        <w:rPr>
          <w:szCs w:val="18"/>
        </w:rPr>
      </w:pPr>
      <w:r>
        <w:rPr>
          <w:szCs w:val="18"/>
        </w:rPr>
        <w:t>6° eventueel, de datum van de indiening van een beroep en datum en aard van de beslissing in beroep.</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Pr>
          <w:szCs w:val="18"/>
        </w:rPr>
        <w:t>§2</w:t>
      </w:r>
      <w:r w:rsidRPr="00273498">
        <w:rPr>
          <w:color w:val="FF0000"/>
          <w:szCs w:val="18"/>
        </w:rPr>
        <w:t>. Registratiedatum</w:t>
      </w:r>
    </w:p>
    <w:p w:rsidR="006A05BD" w:rsidRPr="00273498" w:rsidRDefault="006A05BD" w:rsidP="005F37A4">
      <w:pPr>
        <w:tabs>
          <w:tab w:val="left" w:pos="360"/>
        </w:tabs>
        <w:rPr>
          <w:color w:val="FF0000"/>
          <w:szCs w:val="18"/>
        </w:rPr>
      </w:pPr>
    </w:p>
    <w:p w:rsidR="006A05BD" w:rsidRPr="00273498" w:rsidRDefault="006A05BD" w:rsidP="005F37A4">
      <w:pPr>
        <w:tabs>
          <w:tab w:val="left" w:pos="360"/>
        </w:tabs>
        <w:rPr>
          <w:color w:val="FF0000"/>
          <w:szCs w:val="18"/>
        </w:rPr>
      </w:pPr>
      <w:r w:rsidRPr="00273498">
        <w:rPr>
          <w:color w:val="FF0000"/>
          <w:szCs w:val="18"/>
        </w:rPr>
        <w:t>De registratiedatum is de datum van de opmaak van de administratieve akte waarmee de administratie de leegstand vaststelt.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§3.</w:t>
      </w:r>
      <w:r w:rsidRPr="00273498">
        <w:rPr>
          <w:color w:val="FF0000"/>
          <w:szCs w:val="18"/>
        </w:rPr>
        <w:t xml:space="preserve"> Registratieprocedure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1° Leegstandsregister gebaseerd op artikel 3 e.v. van het besluit van de Vlaamse regering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Een leegstaand gebouw of een leegstaande woning wordt in het leegstandsregister opgenomen aan de hand van een genummerde administratieve akte. Bij deze administratieve akte wordt een fotodossier en een beschrijvend verslag, met vermelding van de elementen die de leegstand staven, gevoegd. De zakelijk gerechtigde wordt per beveiligde zending in kennis gesteld van deze administratieve akte.</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De bevoegde ambtenaren doen hun vaststelling vanop het openbaar domein.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administratie beoordeelt de leegstand van een gebouw of van een woning aan de hand van volgende objectieve indicaties die worden opgenomen in een technisch of beschrijvend verslag:</w:t>
      </w:r>
    </w:p>
    <w:p w:rsidR="006A05BD" w:rsidRDefault="006A05BD" w:rsidP="005F37A4">
      <w:pPr>
        <w:numPr>
          <w:ilvl w:val="0"/>
          <w:numId w:val="8"/>
        </w:numPr>
        <w:tabs>
          <w:tab w:val="left" w:pos="360"/>
        </w:tabs>
        <w:rPr>
          <w:szCs w:val="18"/>
        </w:rPr>
      </w:pPr>
      <w:r>
        <w:rPr>
          <w:szCs w:val="18"/>
        </w:rPr>
        <w:t>de onmogelijkheid om het gebouw te betreden, bijvoorbeeld door een geblokkeerde toegang;</w:t>
      </w:r>
    </w:p>
    <w:p w:rsidR="006A05BD" w:rsidRDefault="006A05BD" w:rsidP="005F37A4">
      <w:pPr>
        <w:numPr>
          <w:ilvl w:val="0"/>
          <w:numId w:val="8"/>
        </w:numPr>
        <w:tabs>
          <w:tab w:val="left" w:pos="360"/>
        </w:tabs>
        <w:rPr>
          <w:szCs w:val="18"/>
        </w:rPr>
      </w:pPr>
      <w:r>
        <w:rPr>
          <w:szCs w:val="18"/>
        </w:rPr>
        <w:t>Het ‘te huur’ of ‘te koop’ aanbieden van het pand;</w:t>
      </w:r>
    </w:p>
    <w:p w:rsidR="006A05BD" w:rsidRDefault="006A05BD" w:rsidP="005F37A4">
      <w:pPr>
        <w:numPr>
          <w:ilvl w:val="0"/>
          <w:numId w:val="8"/>
        </w:numPr>
        <w:tabs>
          <w:tab w:val="left" w:pos="360"/>
        </w:tabs>
        <w:rPr>
          <w:szCs w:val="18"/>
        </w:rPr>
      </w:pPr>
      <w:r>
        <w:rPr>
          <w:szCs w:val="18"/>
        </w:rPr>
        <w:t>Het ontbreken van aansluitingen op nutsvoorzieningen;</w:t>
      </w:r>
    </w:p>
    <w:p w:rsidR="006A05BD" w:rsidRDefault="006A05BD" w:rsidP="005F37A4">
      <w:pPr>
        <w:numPr>
          <w:ilvl w:val="0"/>
          <w:numId w:val="8"/>
        </w:numPr>
        <w:tabs>
          <w:tab w:val="left" w:pos="360"/>
        </w:tabs>
        <w:rPr>
          <w:szCs w:val="18"/>
        </w:rPr>
      </w:pPr>
      <w:r>
        <w:rPr>
          <w:szCs w:val="18"/>
        </w:rPr>
        <w:t>Een zo laag mogelijk gebruik van de nutsvoorzieningen dat een gebruik overeenkomstig de functie van het gebouw kan worden uitgesloten;</w:t>
      </w:r>
    </w:p>
    <w:p w:rsidR="006A05BD" w:rsidRDefault="006A05BD" w:rsidP="005F37A4">
      <w:pPr>
        <w:numPr>
          <w:ilvl w:val="0"/>
          <w:numId w:val="8"/>
        </w:numPr>
        <w:tabs>
          <w:tab w:val="left" w:pos="360"/>
        </w:tabs>
        <w:rPr>
          <w:szCs w:val="18"/>
        </w:rPr>
      </w:pPr>
      <w:r>
        <w:rPr>
          <w:szCs w:val="18"/>
        </w:rPr>
        <w:t>De vermindering van het kadastraal inkomen overeenkomstig artikel 15 van het Wetboek van de Inkomstenbelastingen 1992;</w:t>
      </w:r>
    </w:p>
    <w:p w:rsidR="006A05BD" w:rsidRDefault="006A05BD" w:rsidP="005F37A4">
      <w:pPr>
        <w:numPr>
          <w:ilvl w:val="0"/>
          <w:numId w:val="8"/>
        </w:numPr>
        <w:tabs>
          <w:tab w:val="left" w:pos="360"/>
        </w:tabs>
        <w:rPr>
          <w:szCs w:val="18"/>
        </w:rPr>
      </w:pPr>
      <w:r>
        <w:rPr>
          <w:szCs w:val="18"/>
        </w:rPr>
        <w:t>Het ontbreken van een inschrijving in het bevolkingsregister sinds meer dan 1 jaar op het adres van de woning en het ontbreken van een aangifte als tweede verblijf in het kader van de belasting op tweede verblijven;</w:t>
      </w:r>
    </w:p>
    <w:p w:rsidR="006A05BD" w:rsidRDefault="006A05BD" w:rsidP="005F37A4">
      <w:pPr>
        <w:numPr>
          <w:ilvl w:val="0"/>
          <w:numId w:val="8"/>
        </w:numPr>
        <w:tabs>
          <w:tab w:val="left" w:pos="360"/>
        </w:tabs>
        <w:rPr>
          <w:szCs w:val="18"/>
        </w:rPr>
      </w:pPr>
      <w:r>
        <w:rPr>
          <w:szCs w:val="18"/>
        </w:rPr>
        <w:t>Raamopeningen werden dichtgemaakt;</w:t>
      </w:r>
    </w:p>
    <w:p w:rsidR="006A05BD" w:rsidRDefault="006A05BD" w:rsidP="005F37A4">
      <w:pPr>
        <w:numPr>
          <w:ilvl w:val="0"/>
          <w:numId w:val="8"/>
        </w:numPr>
        <w:tabs>
          <w:tab w:val="left" w:pos="360"/>
        </w:tabs>
        <w:rPr>
          <w:szCs w:val="18"/>
        </w:rPr>
      </w:pPr>
      <w:r>
        <w:rPr>
          <w:szCs w:val="18"/>
        </w:rPr>
        <w:t>Winddichtheid van de woning is niet gewaarborgd (belangrijke glasbreuk, buitenschrijnwerk kan niet meer gesloten worden);</w:t>
      </w:r>
    </w:p>
    <w:p w:rsidR="006A05BD" w:rsidRDefault="006A05BD" w:rsidP="005F37A4">
      <w:pPr>
        <w:numPr>
          <w:ilvl w:val="0"/>
          <w:numId w:val="8"/>
        </w:numPr>
        <w:tabs>
          <w:tab w:val="left" w:pos="360"/>
        </w:tabs>
        <w:rPr>
          <w:szCs w:val="18"/>
        </w:rPr>
      </w:pPr>
      <w:r>
        <w:rPr>
          <w:szCs w:val="18"/>
        </w:rPr>
        <w:t>Waterdichtheid van de woning is niet gegarandeerd: zeer zware infiltraties via dak/gevel(s);</w:t>
      </w:r>
    </w:p>
    <w:p w:rsidR="006A05BD" w:rsidRDefault="006A05BD" w:rsidP="005F37A4">
      <w:pPr>
        <w:numPr>
          <w:ilvl w:val="0"/>
          <w:numId w:val="8"/>
        </w:numPr>
        <w:tabs>
          <w:tab w:val="left" w:pos="360"/>
        </w:tabs>
        <w:rPr>
          <w:szCs w:val="18"/>
        </w:rPr>
      </w:pPr>
      <w:r>
        <w:rPr>
          <w:szCs w:val="18"/>
        </w:rPr>
        <w:t>Onafgewerkte ruwbouw (stedenbouwkundige vergunning ouder dan 7jaar);</w:t>
      </w:r>
    </w:p>
    <w:p w:rsidR="006A05BD" w:rsidRDefault="006A05BD" w:rsidP="005F37A4">
      <w:pPr>
        <w:numPr>
          <w:ilvl w:val="0"/>
          <w:numId w:val="8"/>
        </w:numPr>
        <w:tabs>
          <w:tab w:val="left" w:pos="360"/>
        </w:tabs>
        <w:rPr>
          <w:szCs w:val="18"/>
        </w:rPr>
      </w:pPr>
      <w:r>
        <w:rPr>
          <w:szCs w:val="18"/>
        </w:rPr>
        <w:t>Ernstige inpandige vernielingen: woning gedeeltelijk vernield of gesloopt;</w:t>
      </w:r>
    </w:p>
    <w:p w:rsidR="006A05BD" w:rsidRDefault="006A05BD" w:rsidP="005F37A4">
      <w:pPr>
        <w:numPr>
          <w:ilvl w:val="0"/>
          <w:numId w:val="8"/>
        </w:numPr>
        <w:tabs>
          <w:tab w:val="left" w:pos="360"/>
        </w:tabs>
        <w:rPr>
          <w:szCs w:val="18"/>
        </w:rPr>
      </w:pPr>
      <w:r>
        <w:rPr>
          <w:szCs w:val="18"/>
        </w:rPr>
        <w:t>Langdurig neergelaten rolluiken;</w:t>
      </w:r>
    </w:p>
    <w:p w:rsidR="006A05BD" w:rsidRDefault="006A05BD" w:rsidP="005F37A4">
      <w:pPr>
        <w:numPr>
          <w:ilvl w:val="0"/>
          <w:numId w:val="8"/>
        </w:numPr>
        <w:tabs>
          <w:tab w:val="left" w:pos="360"/>
        </w:tabs>
        <w:rPr>
          <w:szCs w:val="18"/>
        </w:rPr>
      </w:pPr>
      <w:r>
        <w:rPr>
          <w:szCs w:val="18"/>
        </w:rPr>
        <w:t>Ernstig vervuild glas- en/of buitenschrijnwerk;</w:t>
      </w:r>
    </w:p>
    <w:p w:rsidR="006A05BD" w:rsidRDefault="006A05BD" w:rsidP="005F37A4">
      <w:pPr>
        <w:numPr>
          <w:ilvl w:val="0"/>
          <w:numId w:val="8"/>
        </w:numPr>
        <w:tabs>
          <w:tab w:val="left" w:pos="360"/>
        </w:tabs>
        <w:rPr>
          <w:szCs w:val="18"/>
        </w:rPr>
      </w:pPr>
      <w:r>
        <w:rPr>
          <w:szCs w:val="18"/>
        </w:rPr>
        <w:t>Uitpuilende of dichtgeplakte brievenbus;</w:t>
      </w:r>
    </w:p>
    <w:p w:rsidR="006A05BD" w:rsidRDefault="006A05BD" w:rsidP="005F37A4">
      <w:pPr>
        <w:numPr>
          <w:ilvl w:val="0"/>
          <w:numId w:val="8"/>
        </w:numPr>
        <w:tabs>
          <w:tab w:val="left" w:pos="360"/>
        </w:tabs>
        <w:rPr>
          <w:szCs w:val="18"/>
        </w:rPr>
      </w:pPr>
      <w:r>
        <w:rPr>
          <w:szCs w:val="18"/>
        </w:rPr>
        <w:t>Storende omgevingsaanleg: langdurig niet of slecht onderhouden omgeving/tuin;</w:t>
      </w:r>
    </w:p>
    <w:p w:rsidR="006A05BD" w:rsidRDefault="006A05BD" w:rsidP="005F37A4">
      <w:pPr>
        <w:numPr>
          <w:ilvl w:val="0"/>
          <w:numId w:val="8"/>
        </w:numPr>
        <w:tabs>
          <w:tab w:val="left" w:pos="360"/>
        </w:tabs>
        <w:rPr>
          <w:szCs w:val="18"/>
        </w:rPr>
      </w:pPr>
      <w:r>
        <w:rPr>
          <w:szCs w:val="18"/>
        </w:rPr>
        <w:t>Woning is helemaal/gedeeltelijk niet bemeubeld;</w:t>
      </w:r>
    </w:p>
    <w:p w:rsidR="006A05BD" w:rsidRDefault="006A05BD" w:rsidP="005F37A4">
      <w:pPr>
        <w:numPr>
          <w:ilvl w:val="0"/>
          <w:numId w:val="8"/>
        </w:numPr>
        <w:tabs>
          <w:tab w:val="left" w:pos="360"/>
        </w:tabs>
        <w:rPr>
          <w:szCs w:val="18"/>
        </w:rPr>
      </w:pPr>
      <w:r>
        <w:rPr>
          <w:szCs w:val="18"/>
        </w:rPr>
        <w:t>Er is een getuigenverklaring van omwonende(n), postbode, wijkagent,…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Als uit de feitelijke indicaties niet onmiddellijk kan worden vastgesteld dat de leegstand al 12 maanden aanhoudt, wordt een tweede controle uitgevoerd.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administratie betekent de administratieve akte en het beschrijvend verslag aan de zakelijk gerechtigden. Hiermee brengt ze de zakelijk gerechtigden op de hoogte van de beslissing tot opname van het betreffende pand in het leegstandsregister. Dit moet gebeuren door middel van een beveiligde zending.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zakelijk gerechtigden kan de vaststelling van de leegstand binnen 30 dagen na kennisgeving betwisten met alle bewijsmiddelen van gemeen recht die het bewijs leveren dat een leegstaand gebouw en/of woning effectief wordt gebruikt, met uitzondering van de eed. Wanneer de vaststelling niet werd betwist of de zakelijk gerechtigde er niet in slaagt het tegenbewijs te leveren binnen de gestelde termijn, neemt de administratie het gebouw en/of woning op in het leegstandsregister op de datum van de administratieve akte.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Het beroepschrift wordt gedagtekend en moet minstens het volgende bevatten zoals beschreven in art 6§1 van het besluit van de Vlaamse regering:</w:t>
      </w:r>
    </w:p>
    <w:p w:rsidR="006A05BD" w:rsidRDefault="006A05BD" w:rsidP="005F37A4">
      <w:pPr>
        <w:numPr>
          <w:ilvl w:val="0"/>
          <w:numId w:val="9"/>
        </w:numPr>
        <w:tabs>
          <w:tab w:val="left" w:pos="360"/>
        </w:tabs>
        <w:rPr>
          <w:szCs w:val="18"/>
        </w:rPr>
      </w:pPr>
      <w:r>
        <w:rPr>
          <w:szCs w:val="18"/>
        </w:rPr>
        <w:t>identiteit en adres van de indiener;</w:t>
      </w:r>
    </w:p>
    <w:p w:rsidR="006A05BD" w:rsidRDefault="006A05BD" w:rsidP="005F37A4">
      <w:pPr>
        <w:numPr>
          <w:ilvl w:val="0"/>
          <w:numId w:val="9"/>
        </w:numPr>
        <w:tabs>
          <w:tab w:val="left" w:pos="360"/>
        </w:tabs>
        <w:rPr>
          <w:szCs w:val="18"/>
        </w:rPr>
      </w:pPr>
      <w:r>
        <w:rPr>
          <w:szCs w:val="18"/>
        </w:rPr>
        <w:t>verwijzing naar de administratieve akte en het gebouw of de woning waarover het gaat;</w:t>
      </w:r>
    </w:p>
    <w:p w:rsidR="006A05BD" w:rsidRDefault="006A05BD" w:rsidP="005F37A4">
      <w:pPr>
        <w:numPr>
          <w:ilvl w:val="0"/>
          <w:numId w:val="9"/>
        </w:numPr>
        <w:tabs>
          <w:tab w:val="left" w:pos="360"/>
        </w:tabs>
        <w:rPr>
          <w:szCs w:val="18"/>
        </w:rPr>
      </w:pPr>
      <w:r>
        <w:rPr>
          <w:szCs w:val="18"/>
        </w:rPr>
        <w:t>bewijsstukken waaruit blijkt dat het pand niet leegstaat.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beroepsinstantie registreert het beroepschrift en meldt de ontvangst aan de indiener. De beroepsinstantie is het college van burgemeester en schepenen.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beroepsinstantie beoordeelt het beroep binnen 90 dagen (vanaf de dag na de betekening van het beroepschrift). Eerst wordt de ontvankelijkheid nagekeken. Het beroep is alleen onontvankelijk als het te laat werd ingediend, niet uitgaat van een zakelijk gerechtigde of niet werd ondertekend. Het ontbreken van bewijsstukken is dus geen reden om een beroep onontvankelijk te verklaren. In dat geval kan bijkomende informatie worden opgevraagd. Als het beroep onontvankelijk is, wordt dat aan de indiener meegedeeld en wordt de procedure als afgehandeld beschouwd. Als het beroep wel ontvankelijk is, wordt de gegrondheid onderzocht, Dit kan gebeuren op basis van de bijgevoegde bewijsstukken, maar ook door een feitenonderzoek ter plaatse. Het beroep is ongegrond als de toegang tot het pand geweigerd of verhinderd wordt.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beroepsinstantie geeft kennis van zijn beslissing per beveiligde zending. Als het beroep gegrond geacht wordt of als de beroepsinstantie geen beslissing neemt binnen de vooropgestelde termijn, kunnen de gedane vaststellingen geen aanleiding meer geven tot een beslissing tot opname in het leegstandsregister. Het betreft dus een dwingende vervaltermijn waarna de beroepsinstantie geen rechtsgeldige beslissing meer kan nemen.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Als het beroep niet werd ingewilligd of er geen tijdig beroep werd ingediend, neemt de administratie het pand op in het leegstandsregister. De datum van opname is de datum van de vaststelling van de leegstand. Conform het uitvoeringsbesluit van 10 juli 2009 is dit de datum van de administratieve akte.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5</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Schrapping uit het register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§1. Schrapping uit het leegstandsregister kan enkel op gemotiveerd verzoek van een zakelijk gerechtigde door middel van een beveiligde zending gericht aan de administratie.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§2. Leegstandsregister (artikel 2.2.8 decreet grond- en pandenbeleid)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Een woning wordt uit het leegstandsregister geschrapt als kan aangetoond worden dat deze gedurende een termijn van ten minste zes opeenvolgende maanden aangewend wordt in overeenstemming met:</w:t>
      </w:r>
    </w:p>
    <w:p w:rsidR="006A05BD" w:rsidRDefault="006A05BD" w:rsidP="005F37A4">
      <w:pPr>
        <w:tabs>
          <w:tab w:val="left" w:pos="360"/>
        </w:tabs>
        <w:rPr>
          <w:szCs w:val="18"/>
        </w:rPr>
      </w:pPr>
      <w:r>
        <w:rPr>
          <w:szCs w:val="18"/>
        </w:rPr>
        <w:t>1° hetzij de woonfunctie;</w:t>
      </w:r>
    </w:p>
    <w:p w:rsidR="006A05BD" w:rsidRDefault="006A05BD" w:rsidP="005F37A4">
      <w:pPr>
        <w:tabs>
          <w:tab w:val="left" w:pos="360"/>
        </w:tabs>
        <w:rPr>
          <w:szCs w:val="18"/>
        </w:rPr>
      </w:pPr>
      <w:r>
        <w:rPr>
          <w:szCs w:val="18"/>
        </w:rPr>
        <w:t>2° hetzij elke andere door de Vlaamse regering omschreven functie die een effectief en niet-occasioneel gebruik van de woning met zich meebrengt.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Een gebouw wordt uit het leegstandsregister geschrapt als kan aangetoond worden dat de helft van de vloeroppervlakte overeenkomstig de functie van het gebouw aangewend wordt gedurende een termijn van ten minste zes opeenvolgende maanden.</w:t>
      </w:r>
    </w:p>
    <w:p w:rsidR="006A05BD" w:rsidRDefault="006A05BD" w:rsidP="005F37A4">
      <w:pPr>
        <w:tabs>
          <w:tab w:val="left" w:pos="360"/>
        </w:tabs>
        <w:rPr>
          <w:szCs w:val="18"/>
        </w:rPr>
      </w:pPr>
      <w:r>
        <w:rPr>
          <w:szCs w:val="18"/>
        </w:rPr>
        <w:t>De functie van het gebouw is deze die overeenkomt met een voor het gebouw of voor gedeelten daarvan afgeleverde of gedane stedenbouwkundige vergunning, melding in de zin van artikel 94 van het decreet Ruimtelijke Ordening, milieuvergunning of melding in de zin van het decreet van 28 juni 1985 betreffende de milieuvergunning. Bij een gebouw waarvoor geen vergunning of melding voorhanden is of waarvan de functie niet duidelijk uit een vergunning of melding blijkt, wordt deze functie afgeleid uit het gewoonlijk gebruik.</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administratie onderzoekt of er redenen zijn tot schrapping uit het leegstandsregister en neemt een beslissing bij voorkeur binnen een termijn van twee maanden na de ontvangst van het verzoek. De administratie vermeldt als datum van schrapping de eerste dag van de aanwending overeenkomstig de functie. Beslissing wordt meegedeeld via aangetekende brief.</w:t>
      </w:r>
    </w:p>
    <w:p w:rsidR="006A05BD" w:rsidRDefault="006A05BD" w:rsidP="005F37A4">
      <w:pPr>
        <w:tabs>
          <w:tab w:val="left" w:pos="360"/>
        </w:tabs>
        <w:rPr>
          <w:szCs w:val="18"/>
        </w:rPr>
      </w:pPr>
    </w:p>
    <w:p w:rsidR="006A05BD" w:rsidRPr="00273498" w:rsidRDefault="006A05BD" w:rsidP="005F37A4">
      <w:pPr>
        <w:tabs>
          <w:tab w:val="left" w:pos="360"/>
        </w:tabs>
        <w:rPr>
          <w:color w:val="FF0000"/>
          <w:szCs w:val="18"/>
        </w:rPr>
      </w:pPr>
      <w:r w:rsidRPr="00273498">
        <w:rPr>
          <w:color w:val="FF0000"/>
          <w:szCs w:val="18"/>
        </w:rPr>
        <w:t>Een zakelijk gerechtigde kan in beroep gaan tegen de weigering om een gebouw of woning uit het leegstandsregister te schrappen. Hij moet het beroep met een beveiligde zending instellen bij het college van burgemeester en schepenen uiterlijk 30 dagen na het ontvangen van de mededeling dat de schrapping wordt geweigerd. Het college doet uitspraak over het beroep uiterlijk 90 dagen nadat het beroep werd ontvangen.</w:t>
      </w:r>
    </w:p>
    <w:p w:rsidR="006A05BD" w:rsidRPr="00273498" w:rsidRDefault="006A05BD" w:rsidP="005F37A4">
      <w:pPr>
        <w:tabs>
          <w:tab w:val="left" w:pos="360"/>
        </w:tabs>
        <w:rPr>
          <w:color w:val="FF0000"/>
          <w:szCs w:val="18"/>
        </w:rPr>
      </w:pPr>
      <w:r w:rsidRPr="00273498">
        <w:rPr>
          <w:color w:val="FF0000"/>
          <w:szCs w:val="18"/>
        </w:rPr>
        <w:t>Wanneer het college geen uitspraak doet binnen die termijn, is het beroep stilzwijgend ingewilligd. Het college maakt zijn beslissing bekend met een beveiligde zending.</w:t>
      </w:r>
    </w:p>
    <w:p w:rsidR="006A05BD" w:rsidRPr="00273498" w:rsidRDefault="006A05BD" w:rsidP="005F37A4">
      <w:pPr>
        <w:tabs>
          <w:tab w:val="left" w:pos="360"/>
        </w:tabs>
        <w:rPr>
          <w:color w:val="FF0000"/>
          <w:szCs w:val="18"/>
        </w:rPr>
      </w:pPr>
    </w:p>
    <w:p w:rsidR="006A05BD" w:rsidRDefault="006A05BD" w:rsidP="005F37A4">
      <w:pPr>
        <w:tabs>
          <w:tab w:val="left" w:pos="360"/>
        </w:tabs>
        <w:rPr>
          <w:szCs w:val="18"/>
        </w:rPr>
      </w:pPr>
      <w:r>
        <w:rPr>
          <w:szCs w:val="18"/>
        </w:rPr>
        <w:t>§5. Kennisgeving van schrapping uit het register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zakelijk gerechtigden van de woning of het gebouw worden door de administratie schriftelijk in kennis gesteld van de schrapping uit het leegstandsregister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§6. Voorkooprecht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sociale huisvestingsmaatschappijen, de gemeenten en de openbare centra voor maatschappelijk welzijn beschikken over een recht van voorkoop op de woningen en gebouwen die opgenomen zijn in het leegstandsregister.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6</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Overgangsbepalingen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Overeenkomstig artikel 7.3.2 van het decreet Grond- en Pandenbeleid worden de woningen en gebouwen die op het gewestelijk leegstandsregister staan in het jaar 2009 overgedragen naar en opgenomen in het gemeentelijk leegstandsregister met behoud van hun initiële inventarisdatum.</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7</w:t>
      </w:r>
    </w:p>
    <w:p w:rsidR="006A05BD" w:rsidRDefault="006A05BD" w:rsidP="005F37A4">
      <w:pPr>
        <w:tabs>
          <w:tab w:val="left" w:pos="360"/>
        </w:tabs>
        <w:rPr>
          <w:szCs w:val="18"/>
        </w:rPr>
      </w:pPr>
    </w:p>
    <w:p w:rsidR="006A05BD" w:rsidRPr="00306E71" w:rsidRDefault="006A05BD" w:rsidP="005F37A4">
      <w:pPr>
        <w:tabs>
          <w:tab w:val="left" w:pos="360"/>
        </w:tabs>
        <w:rPr>
          <w:szCs w:val="18"/>
        </w:rPr>
      </w:pPr>
      <w:r>
        <w:rPr>
          <w:szCs w:val="18"/>
        </w:rPr>
        <w:t>Afschrift van het gemeenteraadsbesluit wordt verstuurd naar het Agentschap Wonen-Vlaanderen, Gebr. Van Eyckstraat 4-6 in 9000 Gent.</w:t>
      </w: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Openbare werken</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29.</w:t>
      </w:r>
      <w:r w:rsidRPr="00E20E22">
        <w:rPr>
          <w:b/>
          <w:szCs w:val="18"/>
        </w:rPr>
        <w:tab/>
        <w:t>Openbare Werken - Wegen- en rioleringswerken en aanleg van snelheidsremmende maatregelen in de Krepelstraat te Denderwindeke - Goedkeuring overnameovereenkomsten NV Aquafin in opdracht van de VMW (RioP) voor de aanneming van diensten</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A080C" w:rsidRDefault="006A05BD" w:rsidP="005F37A4">
      <w:r>
        <w:t xml:space="preserve">Verslag aan de gemeenteraad waarbij voorgesteld wordt de overnameovereenkomst tussen de stad Ninove en de NV Aquafin, in opdracht van de VMW (in het kader van RioP) en het studiebureau Grontmij goed te keuren. </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bepalingen van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gemeenteraadsbeslissing van 26 november 2009 waarbij de overeenkomst voor de toetreding van de gemeente tot de VMW als RioP vennoot werd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Aquafin vanaf 1 januari 2010 in plaats van de gemeente optreedt met alle rechten en plichten voor de werken die Aquafin van de gemeente overneemt, met name de aanleg van riolering en de daardoor noodzakelijke wegherstellingen;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collegebeslissing van 16 maart 2010 waarbij het studiebureau Grontmij NV, met maatschappelijke zetel te Kunstlaan 3/4/5 te 1210 Brussel werd aangesteld als ontwerper voor de wegen- en rioleringswerken in de Krepelstraat te Denderwindeke;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het project NIV 3016 – Krepelstraat Ninove deel uitmaakt van voormelde overeenkomst tussen de stad Ninove en de ontwerper;</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Aquafin in het kader van RioP (samenwerking tussen Aquafin en VMW voor het rioolbeheer in de stad Ninove) bovenstaande studie wenst uit te voeren voor de wegen- en rioleringswerken in de Krepelstraat te Denderwindeke;</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daarom de met het studiebureau Grontmij afgesloten overeenkomst moet aangevuld worden met volgend artikel:</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“Aquafin treedt vanaf 16 maart 2010 in de plaats van de gemeente met alle rechten en plichten voor de werken Aquafin van de gemeente overneemt: wegen- en rioleringswerken en de daarvoor noodzakelijke wegherstellingswerken.”;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rechten en plichten van de gemeente voor het resterende gedeelte van de werken in het gemeentelijk aandeel ongewijzigd blijven;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stad aansprakelijk blijft voor alle vroegere – die dateren/oorzaak vinden voor de hoger aangehaalde data van ondertekening – verbintenissen, schadegevallen en beslissingen die zij op zich heeft genomen en Aquafin hiervoor vrijwaren;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de gemeente eveneens verantwoordelijk blijft voor het resterend gedeelte van de werken in het gemeentelijk aandeel zoals alle (weg)verfraaiingswerken;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voorgelegde overnameovereenkomst tussen de stad Ninove, de NV Aquafin, in opdracht van de VMW (in het kader van RioP) en het studiebureau Grontmij voor de aanneming van de diensten voor het project voor de wegen- en rioleringswerken en de aanleg van snelheidsremmende maatregelen die thans ter goedkeuring wordt voorgelegd;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Enig artikel</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overnameovereenkomst tussen de stad Ninove en de NV Aquafin, in opdracht van de VMW (in het kader van RioP) en het studiebureau Grontmij wordt goedgekeurd. Deze overeenkomst maakt integraal deel uit van de bestaande overeenkomst tussen de stad Ninove en het studiebureau Grontmij van 16 maart 2010.</w:t>
      </w:r>
    </w:p>
    <w:p w:rsidR="006A05BD" w:rsidRDefault="006A05BD" w:rsidP="005F37A4">
      <w:pPr>
        <w:tabs>
          <w:tab w:val="left" w:pos="360"/>
        </w:tabs>
        <w:rPr>
          <w:szCs w:val="18"/>
        </w:rPr>
      </w:pPr>
      <w:r>
        <w:rPr>
          <w:szCs w:val="18"/>
        </w:rPr>
        <w:t>De stad blijft verantwoordelijk voor het resterend gedeelte van de werken in het gemeentelijk aandeel zoals alle (weg)verfraaiingswerken.</w:t>
      </w:r>
    </w:p>
    <w:p w:rsidR="006A05BD" w:rsidRDefault="006A05BD" w:rsidP="005F37A4">
      <w:pPr>
        <w:rPr>
          <w:szCs w:val="18"/>
        </w:rPr>
      </w:pPr>
    </w:p>
    <w:p w:rsidR="006A05BD" w:rsidRPr="00306E71" w:rsidRDefault="006A05BD" w:rsidP="005F37A4">
      <w:pPr>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30.</w:t>
      </w:r>
      <w:r w:rsidRPr="00E20E22">
        <w:rPr>
          <w:b/>
          <w:szCs w:val="18"/>
        </w:rPr>
        <w:tab/>
        <w:t>Openbare werken - Herinrichting van de Halsesteenweg (N28) te Neigem vanaf de provinciegrens tot de Potaardestraat - goedkeuring opdracht van de stad Ninove aan RioP tot het uitvoeren en bekostigen van de rioleringswerken.</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A080C" w:rsidRDefault="006A05BD" w:rsidP="005F37A4">
      <w:r>
        <w:t>Verslag aan de raad waarbij geopteerd wordt om de geplande rioleringswerken, tussen de provinciegrens en de Potaardestraat, van de gewestweg N28 te Neigem te laten uitvoeren door RioP en deze werken te financieren binnen het beschikbare RioP-budget.</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bepalingen van het gemeentedecreet;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gemeenteraadsbeslissing van 31 mei 2012 waarbij de samenwerkingsovereenkomst voor de studie en de uitvoering van de werken werd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bovenvermelde gemeenteraadsbeslissing waarbij het lastenboek studieopdracht voor de herinrichting van de gewestweg (N28) ter hoogte van de dorpskern van Neigem met inbegrip van de wegen- en rioleringswerken werd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er geen volwaardig rioleringsstelsel aanwezig is in de Halsesteenweg en dat de bestaande leidingen in de omliggende beken en de ingebuisde grachten lozen, dat het noodzakelijk is om gelijktijdig met het vernieuwen van de volledige wegkoffer van de N28 door AWV gescheiden riolering aan te leggen;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RioP de beheerder is van de openbare riolering;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AWV de geplande werken snel wil uitvoeren en dat alle nutsmaatschappijen beslist hebben om de nutsleidingen gelijktijdig aan te leggen of te vernieuwen en dat RioP eveneens de beslissing heeft genomen om de riolering vanaf de provinciegrens tot de Potaardestraat gelijktijdig te vernieuwen;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Overwegende dat RioP in het budget voldoende financiële middelen voorzien heeft en de rioleringswerken kunnen worden uitgevoerd zonder subsidiëring;</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samenwerkingsovereenkomst tussen AWV, Aquafin en de stad Ninove, geeft de stad Ninove aan RioP de opdracht om de geplande rioleringswerken, tussen de provinciegrens en de Potaardestraat van de gewestweg N28 eveneens in samenwerking uit te voeren;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O</w:t>
      </w:r>
      <w:r w:rsidRPr="00272FEE">
        <w:rPr>
          <w:szCs w:val="18"/>
        </w:rPr>
        <w:t>verwegende</w:t>
      </w:r>
      <w:r>
        <w:rPr>
          <w:szCs w:val="18"/>
        </w:rPr>
        <w:t xml:space="preserve"> dat deze rioleringswerken volledig worden gefinancierd binnen het beschikbare RioP-budget;</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geplande rioleringswerken tussen de provinciegrens en de Potaardestraat van de gewestweg N28 te Neigem worden uitgevoerd door RioP.</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Deze werken worden gefinancierd binnen het beschikbare RioP-budget.</w:t>
      </w:r>
    </w:p>
    <w:p w:rsidR="006A05BD" w:rsidRDefault="006A05BD" w:rsidP="005F37A4">
      <w:pPr>
        <w:tabs>
          <w:tab w:val="left" w:pos="360"/>
        </w:tabs>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Mobiliteit</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31.</w:t>
      </w:r>
      <w:r w:rsidRPr="00E20E22">
        <w:rPr>
          <w:b/>
          <w:szCs w:val="18"/>
        </w:rPr>
        <w:tab/>
        <w:t>Aanvullend reglement op de politie van het wegverkeer - Ninove - voetweg 28 - tussen de Denderstraat en de Brusselsesteenweg (N8) - plaatsen stopbord</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Pr="002F66CA" w:rsidRDefault="006A05BD" w:rsidP="005F37A4">
      <w:pPr>
        <w:rPr>
          <w:szCs w:val="18"/>
        </w:rPr>
      </w:pPr>
      <w:r w:rsidRPr="002F66CA">
        <w:rPr>
          <w:szCs w:val="18"/>
          <w:lang w:val="nl-BE"/>
        </w:rPr>
        <w:t>Verslag aan de raad houdende voorstel goedkeuring te verlenen om op voetweg nummer 28 ter hoogte van het kruispunt met de Denderstraat en de Brusselsesteenweg (N8) een verkeersbord B5 te plaatsen.</w:t>
      </w: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D01A8A" w:rsidRDefault="006A05BD" w:rsidP="005F37A4">
      <w:pPr>
        <w:tabs>
          <w:tab w:val="left" w:pos="360"/>
        </w:tabs>
        <w:rPr>
          <w:szCs w:val="18"/>
        </w:rPr>
      </w:pPr>
      <w:r w:rsidRPr="00D01A8A">
        <w:rPr>
          <w:szCs w:val="18"/>
        </w:rPr>
        <w:t>De raad</w:t>
      </w:r>
    </w:p>
    <w:p w:rsidR="006A05BD" w:rsidRPr="00D01A8A" w:rsidRDefault="006A05BD" w:rsidP="005F37A4">
      <w:pPr>
        <w:rPr>
          <w:szCs w:val="18"/>
        </w:rPr>
      </w:pPr>
    </w:p>
    <w:p w:rsidR="006A05BD" w:rsidRPr="00D01A8A" w:rsidRDefault="006A05BD" w:rsidP="005F37A4">
      <w:pPr>
        <w:rPr>
          <w:szCs w:val="18"/>
        </w:rPr>
      </w:pPr>
      <w:r w:rsidRPr="00D01A8A">
        <w:rPr>
          <w:szCs w:val="18"/>
        </w:rPr>
        <w:t>Gelet op de bepalingen van het gemeentedecreet van 15 juli 2005 en latere wijzigingen;</w:t>
      </w:r>
    </w:p>
    <w:p w:rsidR="006A05BD" w:rsidRPr="00D01A8A" w:rsidRDefault="006A05BD" w:rsidP="005F37A4">
      <w:pPr>
        <w:rPr>
          <w:szCs w:val="18"/>
        </w:rPr>
      </w:pPr>
    </w:p>
    <w:p w:rsidR="006A05BD" w:rsidRPr="00D01A8A" w:rsidRDefault="006A05BD" w:rsidP="005F37A4">
      <w:pPr>
        <w:rPr>
          <w:szCs w:val="18"/>
        </w:rPr>
      </w:pPr>
      <w:r w:rsidRPr="00D01A8A">
        <w:rPr>
          <w:szCs w:val="18"/>
        </w:rPr>
        <w:t>Gelet op de wet betreffende de politie over het wegverkeer, gecoördineerd bij koninklijk besluit van 16 maart 1968;</w:t>
      </w:r>
    </w:p>
    <w:p w:rsidR="006A05BD" w:rsidRPr="00D01A8A" w:rsidRDefault="006A05BD" w:rsidP="005F37A4">
      <w:pPr>
        <w:rPr>
          <w:szCs w:val="18"/>
        </w:rPr>
      </w:pPr>
    </w:p>
    <w:p w:rsidR="006A05BD" w:rsidRPr="00D01A8A" w:rsidRDefault="006A05BD" w:rsidP="005F37A4">
      <w:pPr>
        <w:rPr>
          <w:szCs w:val="18"/>
        </w:rPr>
      </w:pPr>
      <w:r w:rsidRPr="00D01A8A">
        <w:rPr>
          <w:szCs w:val="18"/>
        </w:rPr>
        <w:t>Gelet op het decreet van 16 mei 2008 betreffende de aanvullende reglementen op het wegverkeer en de plaatsing en bekostiging van de verkeerstekens;</w:t>
      </w:r>
    </w:p>
    <w:p w:rsidR="006A05BD" w:rsidRPr="00D01A8A" w:rsidRDefault="006A05BD" w:rsidP="005F37A4">
      <w:pPr>
        <w:rPr>
          <w:szCs w:val="18"/>
        </w:rPr>
      </w:pPr>
    </w:p>
    <w:p w:rsidR="006A05BD" w:rsidRPr="00D01A8A" w:rsidRDefault="006A05BD" w:rsidP="005F37A4">
      <w:pPr>
        <w:rPr>
          <w:szCs w:val="18"/>
        </w:rPr>
      </w:pPr>
      <w:r w:rsidRPr="00D01A8A">
        <w:rPr>
          <w:szCs w:val="18"/>
        </w:rPr>
        <w:t>Gelet op het koninklijk besluit van 1 december 1975 houdende algemeen reglement op de politie van het wegverkeer en van het gebruik van de openbare weg;</w:t>
      </w:r>
    </w:p>
    <w:p w:rsidR="006A05BD" w:rsidRPr="00D01A8A" w:rsidRDefault="006A05BD" w:rsidP="005F37A4">
      <w:pPr>
        <w:rPr>
          <w:szCs w:val="18"/>
        </w:rPr>
      </w:pPr>
    </w:p>
    <w:p w:rsidR="006A05BD" w:rsidRPr="00D01A8A" w:rsidRDefault="006A05BD" w:rsidP="005F37A4">
      <w:pPr>
        <w:rPr>
          <w:szCs w:val="18"/>
        </w:rPr>
      </w:pPr>
      <w:r w:rsidRPr="00D01A8A">
        <w:rPr>
          <w:szCs w:val="18"/>
        </w:rPr>
        <w:t xml:space="preserve">Gelet op het ministerieel besluit </w:t>
      </w:r>
      <w:r w:rsidRPr="00D01A8A">
        <w:rPr>
          <w:color w:val="000000"/>
          <w:szCs w:val="18"/>
        </w:rPr>
        <w:t>van</w:t>
      </w:r>
      <w:r w:rsidRPr="00D01A8A">
        <w:rPr>
          <w:szCs w:val="18"/>
        </w:rPr>
        <w:t xml:space="preserve"> 11 </w:t>
      </w:r>
      <w:r w:rsidRPr="00D01A8A">
        <w:rPr>
          <w:color w:val="000000"/>
          <w:szCs w:val="18"/>
        </w:rPr>
        <w:t>oktober</w:t>
      </w:r>
      <w:r w:rsidRPr="00D01A8A">
        <w:rPr>
          <w:szCs w:val="18"/>
        </w:rPr>
        <w:t xml:space="preserve"> 1976 waarbij de </w:t>
      </w:r>
      <w:r w:rsidRPr="00D01A8A">
        <w:rPr>
          <w:color w:val="000000"/>
          <w:szCs w:val="18"/>
        </w:rPr>
        <w:t>minimum</w:t>
      </w:r>
      <w:r w:rsidRPr="00D01A8A">
        <w:rPr>
          <w:szCs w:val="18"/>
        </w:rPr>
        <w:t>afmetingen en de bijzondere plaatsingsvoorwaarden van de verkeerstekens worden bepaald;</w:t>
      </w:r>
    </w:p>
    <w:p w:rsidR="006A05BD" w:rsidRPr="00D01A8A" w:rsidRDefault="006A05BD" w:rsidP="005F37A4">
      <w:pPr>
        <w:rPr>
          <w:szCs w:val="18"/>
        </w:rPr>
      </w:pPr>
    </w:p>
    <w:p w:rsidR="006A05BD" w:rsidRPr="00D01A8A" w:rsidRDefault="006A05BD" w:rsidP="005F37A4">
      <w:pPr>
        <w:rPr>
          <w:szCs w:val="18"/>
        </w:rPr>
      </w:pPr>
      <w:r w:rsidRPr="00D01A8A">
        <w:rPr>
          <w:szCs w:val="18"/>
        </w:rPr>
        <w:t>Gelet op het besluit van de Vlaamse regering van 23 januari 2009 betreffende de aanvullende reglementen op het wegverkeer en de plaatsing en bekostiging van de verkeerstekens;</w:t>
      </w:r>
    </w:p>
    <w:p w:rsidR="006A05BD" w:rsidRPr="00D01A8A" w:rsidRDefault="006A05BD" w:rsidP="005F37A4">
      <w:pPr>
        <w:rPr>
          <w:szCs w:val="18"/>
        </w:rPr>
      </w:pPr>
    </w:p>
    <w:p w:rsidR="006A05BD" w:rsidRPr="00D01A8A" w:rsidRDefault="006A05BD" w:rsidP="005F37A4">
      <w:pPr>
        <w:rPr>
          <w:szCs w:val="18"/>
        </w:rPr>
      </w:pPr>
      <w:r w:rsidRPr="00D01A8A">
        <w:rPr>
          <w:szCs w:val="18"/>
        </w:rPr>
        <w:t>Gelet op de omzendbrief MOB/2009/01 van 3 april 2009;</w:t>
      </w:r>
    </w:p>
    <w:p w:rsidR="006A05BD" w:rsidRPr="00D01A8A" w:rsidRDefault="006A05BD" w:rsidP="005F37A4">
      <w:pPr>
        <w:rPr>
          <w:szCs w:val="18"/>
        </w:rPr>
      </w:pPr>
    </w:p>
    <w:p w:rsidR="006A05BD" w:rsidRPr="00D01A8A" w:rsidRDefault="006A05BD" w:rsidP="005F37A4">
      <w:pPr>
        <w:rPr>
          <w:szCs w:val="18"/>
        </w:rPr>
      </w:pPr>
      <w:r w:rsidRPr="00D01A8A">
        <w:rPr>
          <w:szCs w:val="18"/>
        </w:rPr>
        <w:t>Overwegende dat het aangewezen is om op voetweg</w:t>
      </w:r>
      <w:r>
        <w:rPr>
          <w:szCs w:val="18"/>
        </w:rPr>
        <w:t xml:space="preserve"> nummer</w:t>
      </w:r>
      <w:r w:rsidRPr="00D01A8A">
        <w:rPr>
          <w:szCs w:val="18"/>
        </w:rPr>
        <w:t xml:space="preserve"> 28, gelegen tussen de Denderstraat en de Brusselsesteenweg (N8) een stopbord te plaatsen;</w:t>
      </w:r>
    </w:p>
    <w:p w:rsidR="006A05BD" w:rsidRPr="00D01A8A" w:rsidRDefault="006A05BD" w:rsidP="005F37A4">
      <w:pPr>
        <w:rPr>
          <w:szCs w:val="18"/>
        </w:rPr>
      </w:pPr>
    </w:p>
    <w:p w:rsidR="006A05BD" w:rsidRPr="00D01A8A" w:rsidRDefault="006A05BD" w:rsidP="005F37A4">
      <w:pPr>
        <w:rPr>
          <w:szCs w:val="18"/>
        </w:rPr>
      </w:pPr>
      <w:r w:rsidRPr="00D01A8A">
        <w:rPr>
          <w:szCs w:val="18"/>
        </w:rPr>
        <w:t>Overwegende dat voetweg</w:t>
      </w:r>
      <w:r>
        <w:rPr>
          <w:szCs w:val="18"/>
        </w:rPr>
        <w:t xml:space="preserve"> nummer</w:t>
      </w:r>
      <w:r w:rsidRPr="00D01A8A">
        <w:rPr>
          <w:szCs w:val="18"/>
        </w:rPr>
        <w:t xml:space="preserve"> 28</w:t>
      </w:r>
      <w:r>
        <w:rPr>
          <w:szCs w:val="18"/>
        </w:rPr>
        <w:t>, gelegen</w:t>
      </w:r>
      <w:r w:rsidRPr="00D01A8A">
        <w:rPr>
          <w:szCs w:val="18"/>
        </w:rPr>
        <w:t xml:space="preserve"> naast Electro Vanden Borre</w:t>
      </w:r>
      <w:r>
        <w:rPr>
          <w:szCs w:val="18"/>
        </w:rPr>
        <w:t>,</w:t>
      </w:r>
      <w:r w:rsidRPr="00D01A8A">
        <w:rPr>
          <w:szCs w:val="18"/>
        </w:rPr>
        <w:t xml:space="preserve"> veelvuldig gebruikt wordt door fietsers;</w:t>
      </w:r>
    </w:p>
    <w:p w:rsidR="006A05BD" w:rsidRPr="00D01A8A" w:rsidRDefault="006A05BD" w:rsidP="005F37A4">
      <w:pPr>
        <w:rPr>
          <w:szCs w:val="18"/>
        </w:rPr>
      </w:pPr>
    </w:p>
    <w:p w:rsidR="006A05BD" w:rsidRPr="00D01A8A" w:rsidRDefault="006A05BD" w:rsidP="005F37A4">
      <w:pPr>
        <w:rPr>
          <w:szCs w:val="18"/>
        </w:rPr>
      </w:pPr>
      <w:r w:rsidRPr="00D01A8A">
        <w:rPr>
          <w:szCs w:val="18"/>
        </w:rPr>
        <w:t>Overwegende dat om veiligheidsreden</w:t>
      </w:r>
      <w:r>
        <w:rPr>
          <w:szCs w:val="18"/>
        </w:rPr>
        <w:t>en</w:t>
      </w:r>
      <w:r w:rsidRPr="00D01A8A">
        <w:rPr>
          <w:szCs w:val="18"/>
        </w:rPr>
        <w:t xml:space="preserve"> het aangewezen is deze borden te plaatsen langs beide uiteinden van deze voetweg;</w:t>
      </w:r>
    </w:p>
    <w:p w:rsidR="006A05BD" w:rsidRPr="00D01A8A" w:rsidRDefault="006A05BD" w:rsidP="005F37A4">
      <w:pPr>
        <w:tabs>
          <w:tab w:val="left" w:pos="360"/>
        </w:tabs>
        <w:rPr>
          <w:szCs w:val="18"/>
        </w:rPr>
      </w:pPr>
    </w:p>
    <w:p w:rsidR="006A05BD" w:rsidRPr="00D01A8A" w:rsidRDefault="006A05BD" w:rsidP="005F37A4">
      <w:pPr>
        <w:tabs>
          <w:tab w:val="left" w:pos="360"/>
        </w:tabs>
        <w:rPr>
          <w:szCs w:val="18"/>
        </w:rPr>
      </w:pPr>
    </w:p>
    <w:p w:rsidR="006A05BD" w:rsidRPr="00D01A8A" w:rsidRDefault="006A05BD" w:rsidP="005F37A4">
      <w:pPr>
        <w:tabs>
          <w:tab w:val="left" w:pos="360"/>
        </w:tabs>
        <w:rPr>
          <w:szCs w:val="18"/>
        </w:rPr>
      </w:pPr>
      <w:r w:rsidRPr="00D01A8A">
        <w:rPr>
          <w:szCs w:val="18"/>
        </w:rPr>
        <w:t>Beslist,</w:t>
      </w:r>
    </w:p>
    <w:p w:rsidR="006A05BD" w:rsidRPr="00D01A8A" w:rsidRDefault="006A05BD" w:rsidP="005F37A4">
      <w:pPr>
        <w:tabs>
          <w:tab w:val="left" w:pos="360"/>
        </w:tabs>
        <w:rPr>
          <w:szCs w:val="18"/>
        </w:rPr>
      </w:pPr>
    </w:p>
    <w:p w:rsidR="006A05BD" w:rsidRPr="00D01A8A" w:rsidRDefault="006A05BD" w:rsidP="005F37A4">
      <w:pPr>
        <w:tabs>
          <w:tab w:val="left" w:pos="360"/>
        </w:tabs>
        <w:rPr>
          <w:szCs w:val="18"/>
        </w:rPr>
      </w:pPr>
    </w:p>
    <w:p w:rsidR="006A05BD" w:rsidRPr="00D01A8A" w:rsidRDefault="006A05BD" w:rsidP="005F37A4">
      <w:pPr>
        <w:tabs>
          <w:tab w:val="left" w:pos="360"/>
        </w:tabs>
        <w:rPr>
          <w:szCs w:val="18"/>
        </w:rPr>
      </w:pPr>
      <w:r w:rsidRPr="00D01A8A">
        <w:rPr>
          <w:szCs w:val="18"/>
        </w:rPr>
        <w:t>Artikel 1</w:t>
      </w:r>
    </w:p>
    <w:p w:rsidR="006A05BD" w:rsidRPr="00D01A8A" w:rsidRDefault="006A05BD" w:rsidP="005F37A4">
      <w:pPr>
        <w:tabs>
          <w:tab w:val="left" w:pos="360"/>
        </w:tabs>
        <w:rPr>
          <w:szCs w:val="18"/>
        </w:rPr>
      </w:pPr>
    </w:p>
    <w:p w:rsidR="006A05BD" w:rsidRPr="00D01A8A" w:rsidRDefault="006A05BD" w:rsidP="005F37A4">
      <w:pPr>
        <w:rPr>
          <w:szCs w:val="18"/>
          <w:lang w:val="nl-BE"/>
        </w:rPr>
      </w:pPr>
      <w:r>
        <w:rPr>
          <w:szCs w:val="18"/>
          <w:lang w:val="nl-BE"/>
        </w:rPr>
        <w:t>Op voetweg nummer</w:t>
      </w:r>
      <w:r w:rsidRPr="00D01A8A">
        <w:rPr>
          <w:szCs w:val="18"/>
          <w:lang w:val="nl-BE"/>
        </w:rPr>
        <w:t xml:space="preserve"> 28 ter hoogte van het kruispunt met de Denderstraat en de Brusselsesteenweg (N8) geldt dat bestuurders moeten stoppen en voorrang verlenen. </w:t>
      </w:r>
    </w:p>
    <w:p w:rsidR="006A05BD" w:rsidRPr="00D01A8A" w:rsidRDefault="006A05BD" w:rsidP="005F37A4">
      <w:pPr>
        <w:tabs>
          <w:tab w:val="left" w:pos="360"/>
        </w:tabs>
        <w:rPr>
          <w:szCs w:val="18"/>
        </w:rPr>
      </w:pPr>
    </w:p>
    <w:p w:rsidR="006A05BD" w:rsidRPr="00D01A8A" w:rsidRDefault="006A05BD" w:rsidP="005F37A4">
      <w:pPr>
        <w:tabs>
          <w:tab w:val="left" w:pos="360"/>
        </w:tabs>
        <w:rPr>
          <w:szCs w:val="18"/>
        </w:rPr>
      </w:pPr>
      <w:r w:rsidRPr="00D01A8A">
        <w:rPr>
          <w:szCs w:val="18"/>
        </w:rPr>
        <w:t>Artikel 2</w:t>
      </w:r>
    </w:p>
    <w:p w:rsidR="006A05BD" w:rsidRPr="00D01A8A" w:rsidRDefault="006A05BD" w:rsidP="005F37A4">
      <w:pPr>
        <w:tabs>
          <w:tab w:val="left" w:pos="360"/>
        </w:tabs>
        <w:rPr>
          <w:szCs w:val="18"/>
        </w:rPr>
      </w:pPr>
    </w:p>
    <w:p w:rsidR="006A05BD" w:rsidRPr="00D01A8A" w:rsidRDefault="006A05BD" w:rsidP="005F37A4">
      <w:pPr>
        <w:rPr>
          <w:szCs w:val="18"/>
        </w:rPr>
      </w:pPr>
      <w:r w:rsidRPr="00D01A8A">
        <w:rPr>
          <w:szCs w:val="18"/>
        </w:rPr>
        <w:t>Deze maatregel wordt gesignaleerd door</w:t>
      </w:r>
      <w:r>
        <w:rPr>
          <w:szCs w:val="18"/>
        </w:rPr>
        <w:t xml:space="preserve"> middel van het verkeersbord B5.</w:t>
      </w:r>
    </w:p>
    <w:p w:rsidR="006A05BD" w:rsidRPr="00D01A8A" w:rsidRDefault="006A05BD" w:rsidP="005F37A4">
      <w:pPr>
        <w:tabs>
          <w:tab w:val="left" w:pos="360"/>
        </w:tabs>
        <w:rPr>
          <w:szCs w:val="18"/>
        </w:rPr>
      </w:pPr>
    </w:p>
    <w:p w:rsidR="006A05BD" w:rsidRPr="00D01A8A" w:rsidRDefault="006A05BD" w:rsidP="005F37A4">
      <w:pPr>
        <w:rPr>
          <w:szCs w:val="18"/>
        </w:rPr>
      </w:pPr>
      <w:r w:rsidRPr="00D01A8A">
        <w:rPr>
          <w:szCs w:val="18"/>
        </w:rPr>
        <w:t>Artikel 3</w:t>
      </w:r>
    </w:p>
    <w:p w:rsidR="006A05BD" w:rsidRPr="00D01A8A" w:rsidRDefault="006A05BD" w:rsidP="005F37A4">
      <w:pPr>
        <w:rPr>
          <w:szCs w:val="18"/>
        </w:rPr>
      </w:pPr>
    </w:p>
    <w:p w:rsidR="006A05BD" w:rsidRPr="00D01A8A" w:rsidRDefault="006A05BD" w:rsidP="005F37A4">
      <w:pPr>
        <w:tabs>
          <w:tab w:val="left" w:pos="5415"/>
        </w:tabs>
        <w:rPr>
          <w:szCs w:val="18"/>
        </w:rPr>
      </w:pPr>
      <w:r w:rsidRPr="00D01A8A">
        <w:rPr>
          <w:szCs w:val="18"/>
        </w:rPr>
        <w:t>Dit aanvullend verkeersreglement wordt ter kennisgeving gestuurd aan de afdeling Beleid Mobiliteit en Verkeersveiligheid, Departement Mobiliteit en Openbare Werken, Vlaamse Overheid, Koning Albert II-laan 20 bus 2 te 1000 Brussel.</w:t>
      </w:r>
    </w:p>
    <w:p w:rsidR="006A05BD" w:rsidRDefault="006A05BD" w:rsidP="005F37A4">
      <w:pPr>
        <w:sectPr w:rsidR="006A05BD" w:rsidSect="00207EDF">
          <w:headerReference w:type="even" r:id="rId10"/>
          <w:footerReference w:type="even" r:id="rId11"/>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4F06F8" w:rsidRDefault="006A05BD" w:rsidP="005F37A4">
      <w:pPr>
        <w:spacing w:after="120"/>
        <w:rPr>
          <w:b/>
          <w:szCs w:val="18"/>
          <w:u w:val="single"/>
        </w:rPr>
      </w:pPr>
      <w:r w:rsidRPr="004F06F8">
        <w:rPr>
          <w:b/>
          <w:szCs w:val="18"/>
          <w:u w:val="single"/>
        </w:rPr>
        <w:t>Lokale economie</w:t>
      </w:r>
    </w:p>
    <w:p w:rsidR="006A05BD" w:rsidRDefault="006A05BD" w:rsidP="005F37A4">
      <w:pPr>
        <w:sectPr w:rsidR="006A05BD" w:rsidSect="007C00DB">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32.</w:t>
      </w:r>
      <w:r w:rsidRPr="00E20E22">
        <w:rPr>
          <w:b/>
          <w:szCs w:val="18"/>
        </w:rPr>
        <w:tab/>
        <w:t>Lokale economie - Ontwikkeling uitbreiding ambachtelijke zone te Appelterre-Eichem - uitvoering van een archeologisch onderzoek door Solva - goedkeuring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r>
        <w:t xml:space="preserve">Voorstel aan de raad om </w:t>
      </w:r>
      <w:r>
        <w:rPr>
          <w:szCs w:val="18"/>
        </w:rPr>
        <w:t>de uitvoering van een archeologisch onderzoek voor de ontwikkeling van de uitbreiding van de ambachtelijke zone Appelterre-Eichem door SOLVA, geraamd op € 134.096,00 btw inclusief, goed te keuren.</w:t>
      </w: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8E2459" w:rsidRDefault="006A05BD" w:rsidP="005F37A4">
      <w:pPr>
        <w:tabs>
          <w:tab w:val="left" w:pos="360"/>
        </w:tabs>
        <w:rPr>
          <w:szCs w:val="18"/>
        </w:rPr>
      </w:pPr>
      <w:r>
        <w:rPr>
          <w:szCs w:val="18"/>
        </w:rPr>
        <w:t>De raad</w:t>
      </w:r>
    </w:p>
    <w:p w:rsidR="006A05BD" w:rsidRPr="008E2459" w:rsidRDefault="006A05BD" w:rsidP="005F37A4">
      <w:pPr>
        <w:tabs>
          <w:tab w:val="left" w:pos="360"/>
        </w:tabs>
        <w:rPr>
          <w:szCs w:val="18"/>
        </w:rPr>
      </w:pPr>
    </w:p>
    <w:p w:rsidR="006A05BD" w:rsidRPr="008E2459" w:rsidRDefault="006A05BD" w:rsidP="005F37A4">
      <w:r>
        <w:t>Gelet op het decreet van 30 juni 1993 houdende bescherming van het archeologisch patrimonium</w:t>
      </w:r>
      <w:r w:rsidRPr="008E2459">
        <w:t>;</w:t>
      </w:r>
    </w:p>
    <w:p w:rsidR="006A05BD" w:rsidRPr="008E2459" w:rsidRDefault="006A05BD" w:rsidP="005F37A4"/>
    <w:p w:rsidR="006A05BD" w:rsidRPr="008E2459" w:rsidRDefault="006A05BD" w:rsidP="005F37A4">
      <w:r>
        <w:t>Gelet op de bepalingen van het gemeentedecreet</w:t>
      </w:r>
      <w:r w:rsidRPr="008E2459">
        <w:t>;</w:t>
      </w:r>
    </w:p>
    <w:p w:rsidR="006A05BD" w:rsidRPr="008E2459" w:rsidRDefault="006A05BD" w:rsidP="005F37A4"/>
    <w:p w:rsidR="006A05BD" w:rsidRPr="008E2459" w:rsidRDefault="006A05BD" w:rsidP="005F37A4">
      <w:r>
        <w:t>Overwegende dat bouwaanvragen van openbare besturen op basis van artikel 5 van het “Archeologiedecreet” voor archeologisch advies dienen te worden voorgelegd aan het Agentschap Onroerend Erfgoed van de Vlaamse overheid;</w:t>
      </w:r>
    </w:p>
    <w:p w:rsidR="006A05BD" w:rsidRPr="008E2459" w:rsidRDefault="006A05BD" w:rsidP="005F37A4"/>
    <w:p w:rsidR="006A05BD" w:rsidRDefault="006A05BD" w:rsidP="005F37A4">
      <w:r>
        <w:t>Gelet op het gemeenteraadsbesluit van 1 maart 2012waarin de uitvoering van een archeologisch vooronderzoek voor de ontwikkeling van de uitbreiding van de ambachtelijke zone Appelterre-Eichem door Solva, werd goedgekeurd</w:t>
      </w:r>
      <w:r w:rsidRPr="008E2459">
        <w:t>;</w:t>
      </w:r>
    </w:p>
    <w:p w:rsidR="006A05BD" w:rsidRDefault="006A05BD" w:rsidP="005F37A4"/>
    <w:p w:rsidR="006A05BD" w:rsidRDefault="006A05BD" w:rsidP="005F37A4">
      <w:r>
        <w:t>Overwegende dat op basis van de bevindingen van het archeologisch vooronderzoek een archeologisch onderzoek van een gebied van 1 ha moet worden uitgevoerd;</w:t>
      </w:r>
    </w:p>
    <w:p w:rsidR="006A05BD" w:rsidRDefault="006A05BD" w:rsidP="005F37A4"/>
    <w:p w:rsidR="006A05BD" w:rsidRPr="008E2459" w:rsidRDefault="006A05BD" w:rsidP="005F37A4">
      <w:r>
        <w:t>Overwegende dat het intergemeentelijk samenwerkingsverband voor ruimtelijke ordening en socio-economische expansie SOLVA, waarbij de stad Ninove aangesloten is, over een archeologisch team beschikt, dat het archeologisch onderzoek van de ambachtelijke zone kan uitvoeren;</w:t>
      </w:r>
    </w:p>
    <w:p w:rsidR="006A05BD" w:rsidRPr="008E2459" w:rsidRDefault="006A05BD" w:rsidP="005F37A4"/>
    <w:p w:rsidR="006A05BD" w:rsidRDefault="006A05BD" w:rsidP="005F37A4">
      <w:r>
        <w:t>Overwegende dat de uitvoering van het onderzoek worden geraamd op €134.096,0 btw inclusief;</w:t>
      </w:r>
    </w:p>
    <w:p w:rsidR="006A05BD" w:rsidRDefault="006A05BD" w:rsidP="005F37A4"/>
    <w:p w:rsidR="006A05BD" w:rsidRDefault="006A05BD" w:rsidP="005F37A4">
      <w:r>
        <w:t>Gelet op het ontwerp van overeenkomst archeologisch onderzoek;</w:t>
      </w:r>
    </w:p>
    <w:p w:rsidR="006A05BD" w:rsidRDefault="006A05BD" w:rsidP="005F37A4"/>
    <w:p w:rsidR="006A05BD" w:rsidRPr="008E2459" w:rsidRDefault="006A05BD" w:rsidP="005F37A4">
      <w:r>
        <w:t>Overwegende dat ter dekking van deze uitgave voldoende kredieten werden voorzien in het budget dienstjaar 2013, buitengewone dienst, onder beleidsitem 05100, actieplan 64 en algemene rekening 220007;</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De uitvoering van een archeologisch onderzoek voor de ontwikkeling van de uitbreiding van de ambachtelijke zone Appelterre-Eichem door SOLVA, geraamd op €134.096,0 btw inclusief, wordt goedgekeurd.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rPr>
          <w:szCs w:val="18"/>
        </w:rPr>
      </w:pPr>
    </w:p>
    <w:p w:rsidR="006A05BD" w:rsidRPr="008E2459" w:rsidRDefault="006A05BD" w:rsidP="005F37A4">
      <w:r>
        <w:rPr>
          <w:szCs w:val="18"/>
        </w:rPr>
        <w:t>Het ontwerp van overeenkomst archeologisch onderzoek wordt goedgekeurd.</w:t>
      </w:r>
    </w:p>
    <w:p w:rsidR="006A05BD" w:rsidRDefault="006A05BD" w:rsidP="005F37A4"/>
    <w:p w:rsidR="006A05BD" w:rsidRDefault="006A05BD" w:rsidP="005F37A4">
      <w:r>
        <w:t>Artikel 3</w:t>
      </w:r>
    </w:p>
    <w:p w:rsidR="006A05BD" w:rsidRPr="008E2459" w:rsidRDefault="006A05BD" w:rsidP="005F37A4"/>
    <w:p w:rsidR="006A05BD" w:rsidRPr="008E2459" w:rsidRDefault="006A05BD" w:rsidP="005F37A4">
      <w:pPr>
        <w:tabs>
          <w:tab w:val="left" w:pos="360"/>
        </w:tabs>
      </w:pPr>
      <w:r>
        <w:t>Het college van burgemeester en schepenen wordt gemachtigd om de overeenkomst archeologisch onderzoek te onderschrijven</w:t>
      </w:r>
      <w:r w:rsidRPr="008E2459">
        <w:t>.</w:t>
      </w:r>
    </w:p>
    <w:p w:rsidR="006A05BD" w:rsidRDefault="006A05BD" w:rsidP="005F37A4">
      <w:pPr>
        <w:sectPr w:rsidR="006A05BD" w:rsidSect="008466BF">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8A545D" w:rsidRDefault="006A05BD" w:rsidP="005F37A4">
      <w:pPr>
        <w:spacing w:before="120"/>
        <w:rPr>
          <w:b/>
          <w:sz w:val="22"/>
          <w:szCs w:val="22"/>
        </w:rPr>
      </w:pPr>
      <w:r w:rsidRPr="008A545D">
        <w:rPr>
          <w:b/>
          <w:sz w:val="22"/>
          <w:szCs w:val="22"/>
        </w:rPr>
        <w:t>Financiën</w:t>
      </w:r>
    </w:p>
    <w:p w:rsidR="006A05BD" w:rsidRDefault="006A05BD" w:rsidP="005F37A4">
      <w:pPr>
        <w:sectPr w:rsidR="006A05BD" w:rsidSect="003506D0">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E20E22" w:rsidRDefault="006A05BD" w:rsidP="005F37A4">
      <w:pPr>
        <w:tabs>
          <w:tab w:val="left" w:pos="567"/>
        </w:tabs>
        <w:spacing w:before="120"/>
        <w:ind w:left="567" w:hanging="567"/>
        <w:rPr>
          <w:b/>
          <w:szCs w:val="18"/>
        </w:rPr>
      </w:pPr>
      <w:r w:rsidRPr="00E20E22">
        <w:rPr>
          <w:b/>
          <w:szCs w:val="18"/>
        </w:rPr>
        <w:t>33.</w:t>
      </w:r>
      <w:r w:rsidRPr="00E20E22">
        <w:rPr>
          <w:b/>
          <w:szCs w:val="18"/>
        </w:rPr>
        <w:tab/>
        <w:t>Stadsbudget 2013 - goedkeuring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9A080C" w:rsidRDefault="006A05BD" w:rsidP="005F37A4">
      <w:r>
        <w:t>Voorstel aan de raad tot het goedkeuren van het budget 2013.</w:t>
      </w:r>
    </w:p>
    <w:p w:rsidR="006A05BD" w:rsidRDefault="006A05BD" w:rsidP="005F37A4">
      <w:pPr>
        <w:sectPr w:rsidR="006A05BD" w:rsidSect="001F573D">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gemeentedecreet, inzonderheid titel IV, hoofdstuk III;</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de artikelen 16 tot en met 26 van het besluit van 25 juni 2010 van de Vlaamse regering betreffende de beleids- en beheerscyclus van de gemeenten, de provincies en de openbare centra voor maatschappelijk welzijn;</w:t>
      </w:r>
    </w:p>
    <w:p w:rsidR="006A05BD" w:rsidRDefault="006A05BD" w:rsidP="005F37A4">
      <w:pPr>
        <w:tabs>
          <w:tab w:val="left" w:pos="360"/>
        </w:tabs>
        <w:rPr>
          <w:szCs w:val="18"/>
        </w:rPr>
      </w:pPr>
    </w:p>
    <w:p w:rsidR="006A05BD" w:rsidRDefault="006A05BD" w:rsidP="005F37A4">
      <w:pPr>
        <w:tabs>
          <w:tab w:val="left" w:pos="360"/>
        </w:tabs>
      </w:pPr>
      <w:r>
        <w:t xml:space="preserve">Gelet op het ministerieel besluit van 1 oktober 2010, inzonderheid artikel 10, betreffende de gemeenten en de openbare centra voor maatschappelijk welzijn die de beleids- en beheerscyclus van de gemeenten, de provincies en de openbare centra voor maatschappelijk welzijn; </w:t>
      </w:r>
      <w:r>
        <w:br/>
      </w:r>
    </w:p>
    <w:p w:rsidR="006A05BD" w:rsidRDefault="006A05BD" w:rsidP="005F37A4">
      <w:pPr>
        <w:tabs>
          <w:tab w:val="left" w:pos="360"/>
        </w:tabs>
      </w:pPr>
      <w:r>
        <w:t>Gelet op de omzendbrief BB 2012/1 betreffende de instructies voor het opstellen van de meerjarenplannen en de budgetten 2012 van de gemeenten en de openbare centra voor maatschappelijk welzijn van het Vlaams Gewest;</w:t>
      </w:r>
    </w:p>
    <w:p w:rsidR="006A05BD" w:rsidRDefault="006A05BD" w:rsidP="005F37A4">
      <w:pPr>
        <w:tabs>
          <w:tab w:val="left" w:pos="360"/>
        </w:tabs>
      </w:pPr>
    </w:p>
    <w:p w:rsidR="006A05BD" w:rsidRDefault="006A05BD" w:rsidP="005F37A4">
      <w:pPr>
        <w:tabs>
          <w:tab w:val="left" w:pos="360"/>
        </w:tabs>
      </w:pPr>
      <w:r>
        <w:t>Overwegende dat het budget 2013 dient te worden vastgesteld overeenkomstig de nieuwe beleids- en beheerscyclus;</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Gelet op het ontwerp van het budget 2013, bestaande uit de beleidsnota en de financiële nota;</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 xml:space="preserve">Het budget 2013 wordt goedgekeurd. </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2</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Het liquiditeitenbudget wordt vastgesteld zoals hierna vermeld in euro:</w:t>
      </w:r>
    </w:p>
    <w:p w:rsidR="006A05BD" w:rsidRDefault="006A05BD" w:rsidP="005F37A4">
      <w:pPr>
        <w:tabs>
          <w:tab w:val="left" w:pos="360"/>
        </w:tabs>
        <w:rPr>
          <w:szCs w:val="18"/>
        </w:rPr>
      </w:pPr>
    </w:p>
    <w:tbl>
      <w:tblPr>
        <w:tblW w:w="8020" w:type="dxa"/>
        <w:tblLook w:val="01E0"/>
      </w:tblPr>
      <w:tblGrid>
        <w:gridCol w:w="6228"/>
        <w:gridCol w:w="1792"/>
      </w:tblGrid>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I. Exploitatie (B-A)</w:t>
            </w:r>
          </w:p>
        </w:tc>
        <w:tc>
          <w:tcPr>
            <w:tcW w:w="1792" w:type="dxa"/>
          </w:tcPr>
          <w:p w:rsidR="006A05BD" w:rsidRPr="00E31EE6" w:rsidRDefault="006A05BD" w:rsidP="00B25FC7">
            <w:pPr>
              <w:tabs>
                <w:tab w:val="left" w:pos="360"/>
              </w:tabs>
              <w:jc w:val="right"/>
              <w:rPr>
                <w:szCs w:val="18"/>
              </w:rPr>
            </w:pPr>
            <w:r w:rsidRPr="00E31EE6">
              <w:rPr>
                <w:szCs w:val="18"/>
              </w:rPr>
              <w:t>629.687,68</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A. Uitgaven</w:t>
            </w:r>
          </w:p>
        </w:tc>
        <w:tc>
          <w:tcPr>
            <w:tcW w:w="1792" w:type="dxa"/>
          </w:tcPr>
          <w:p w:rsidR="006A05BD" w:rsidRPr="00E31EE6" w:rsidRDefault="006A05BD" w:rsidP="00B25FC7">
            <w:pPr>
              <w:tabs>
                <w:tab w:val="left" w:pos="360"/>
              </w:tabs>
              <w:jc w:val="right"/>
              <w:rPr>
                <w:szCs w:val="18"/>
              </w:rPr>
            </w:pPr>
            <w:r w:rsidRPr="00E31EE6">
              <w:rPr>
                <w:szCs w:val="18"/>
              </w:rPr>
              <w:t>38.713.074,14</w:t>
            </w:r>
          </w:p>
        </w:tc>
      </w:tr>
      <w:tr w:rsidR="006A05BD" w:rsidTr="00B25FC7">
        <w:trPr>
          <w:trHeight w:val="225"/>
        </w:trPr>
        <w:tc>
          <w:tcPr>
            <w:tcW w:w="6228" w:type="dxa"/>
          </w:tcPr>
          <w:p w:rsidR="006A05BD" w:rsidRPr="00E31EE6" w:rsidRDefault="006A05BD" w:rsidP="00B25FC7">
            <w:pPr>
              <w:tabs>
                <w:tab w:val="left" w:pos="360"/>
              </w:tabs>
              <w:ind w:left="-142" w:firstLine="142"/>
              <w:rPr>
                <w:szCs w:val="18"/>
              </w:rPr>
            </w:pPr>
            <w:r w:rsidRPr="00E31EE6">
              <w:rPr>
                <w:szCs w:val="18"/>
              </w:rPr>
              <w:t xml:space="preserve">     B. Ontvangsten</w:t>
            </w:r>
          </w:p>
        </w:tc>
        <w:tc>
          <w:tcPr>
            <w:tcW w:w="1792" w:type="dxa"/>
          </w:tcPr>
          <w:p w:rsidR="006A05BD" w:rsidRPr="00E31EE6" w:rsidRDefault="006A05BD" w:rsidP="00B25FC7">
            <w:pPr>
              <w:tabs>
                <w:tab w:val="left" w:pos="360"/>
              </w:tabs>
              <w:jc w:val="right"/>
              <w:rPr>
                <w:szCs w:val="18"/>
              </w:rPr>
            </w:pPr>
            <w:r w:rsidRPr="00E31EE6">
              <w:rPr>
                <w:szCs w:val="18"/>
              </w:rPr>
              <w:t>39.37</w:t>
            </w:r>
            <w:r>
              <w:rPr>
                <w:szCs w:val="18"/>
              </w:rPr>
              <w:t>4</w:t>
            </w:r>
            <w:r w:rsidRPr="00E31EE6">
              <w:rPr>
                <w:szCs w:val="18"/>
              </w:rPr>
              <w:t>.761,82</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II. Investeringen (B-A)</w:t>
            </w:r>
          </w:p>
        </w:tc>
        <w:tc>
          <w:tcPr>
            <w:tcW w:w="1792" w:type="dxa"/>
          </w:tcPr>
          <w:p w:rsidR="006A05BD" w:rsidRPr="00E31EE6" w:rsidRDefault="006A05BD" w:rsidP="00B25FC7">
            <w:pPr>
              <w:tabs>
                <w:tab w:val="left" w:pos="360"/>
              </w:tabs>
              <w:jc w:val="right"/>
              <w:rPr>
                <w:szCs w:val="18"/>
              </w:rPr>
            </w:pPr>
            <w:r w:rsidRPr="00E31EE6">
              <w:rPr>
                <w:szCs w:val="18"/>
              </w:rPr>
              <w:t>-12.114.766,24</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A. Uitgaven</w:t>
            </w:r>
          </w:p>
        </w:tc>
        <w:tc>
          <w:tcPr>
            <w:tcW w:w="1792" w:type="dxa"/>
          </w:tcPr>
          <w:p w:rsidR="006A05BD" w:rsidRPr="00E31EE6" w:rsidRDefault="006A05BD" w:rsidP="00B25FC7">
            <w:pPr>
              <w:tabs>
                <w:tab w:val="left" w:pos="360"/>
              </w:tabs>
              <w:jc w:val="right"/>
              <w:rPr>
                <w:szCs w:val="18"/>
              </w:rPr>
            </w:pPr>
            <w:r w:rsidRPr="00E31EE6">
              <w:rPr>
                <w:szCs w:val="18"/>
              </w:rPr>
              <w:t>12.114.766,24</w:t>
            </w:r>
          </w:p>
        </w:tc>
      </w:tr>
      <w:tr w:rsidR="006A05BD" w:rsidTr="00B25FC7">
        <w:trPr>
          <w:trHeight w:val="225"/>
        </w:trPr>
        <w:tc>
          <w:tcPr>
            <w:tcW w:w="6228" w:type="dxa"/>
          </w:tcPr>
          <w:p w:rsidR="006A05BD" w:rsidRPr="00E31EE6" w:rsidRDefault="006A05BD" w:rsidP="00B25FC7">
            <w:pPr>
              <w:tabs>
                <w:tab w:val="left" w:pos="360"/>
              </w:tabs>
              <w:ind w:left="-142" w:firstLine="142"/>
              <w:rPr>
                <w:szCs w:val="18"/>
              </w:rPr>
            </w:pPr>
            <w:r w:rsidRPr="00E31EE6">
              <w:rPr>
                <w:szCs w:val="18"/>
              </w:rPr>
              <w:t xml:space="preserve">     B. Ontvangsten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III. Andere (B-A)</w:t>
            </w:r>
          </w:p>
        </w:tc>
        <w:tc>
          <w:tcPr>
            <w:tcW w:w="1792" w:type="dxa"/>
          </w:tcPr>
          <w:p w:rsidR="006A05BD" w:rsidRPr="00E31EE6" w:rsidRDefault="006A05BD" w:rsidP="00B25FC7">
            <w:pPr>
              <w:tabs>
                <w:tab w:val="left" w:pos="360"/>
              </w:tabs>
              <w:jc w:val="right"/>
              <w:rPr>
                <w:szCs w:val="18"/>
              </w:rPr>
            </w:pPr>
            <w:r w:rsidRPr="00E31EE6">
              <w:rPr>
                <w:szCs w:val="18"/>
              </w:rPr>
              <w:t>-4.217.132,05</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A. Uitgaven</w:t>
            </w:r>
          </w:p>
        </w:tc>
        <w:tc>
          <w:tcPr>
            <w:tcW w:w="1792" w:type="dxa"/>
          </w:tcPr>
          <w:p w:rsidR="006A05BD" w:rsidRPr="00E31EE6" w:rsidRDefault="006A05BD" w:rsidP="00B25FC7">
            <w:pPr>
              <w:tabs>
                <w:tab w:val="left" w:pos="360"/>
              </w:tabs>
              <w:jc w:val="right"/>
              <w:rPr>
                <w:szCs w:val="18"/>
              </w:rPr>
            </w:pPr>
            <w:r w:rsidRPr="00E31EE6">
              <w:rPr>
                <w:szCs w:val="18"/>
              </w:rPr>
              <w:t>4.217.132,05</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1. Aflossingen financiële schulden</w:t>
            </w:r>
          </w:p>
        </w:tc>
        <w:tc>
          <w:tcPr>
            <w:tcW w:w="1792" w:type="dxa"/>
          </w:tcPr>
          <w:p w:rsidR="006A05BD" w:rsidRPr="00E31EE6" w:rsidRDefault="006A05BD" w:rsidP="00B25FC7">
            <w:pPr>
              <w:tabs>
                <w:tab w:val="left" w:pos="360"/>
              </w:tabs>
              <w:jc w:val="right"/>
              <w:rPr>
                <w:szCs w:val="18"/>
              </w:rPr>
            </w:pPr>
            <w:r w:rsidRPr="00E31EE6">
              <w:rPr>
                <w:szCs w:val="18"/>
              </w:rPr>
              <w:t>330.055,84</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2. Toegestane leningen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3. Toegestane investeringssubsidies</w:t>
            </w:r>
          </w:p>
        </w:tc>
        <w:tc>
          <w:tcPr>
            <w:tcW w:w="1792" w:type="dxa"/>
          </w:tcPr>
          <w:p w:rsidR="006A05BD" w:rsidRPr="00E31EE6" w:rsidRDefault="006A05BD" w:rsidP="00B25FC7">
            <w:pPr>
              <w:tabs>
                <w:tab w:val="left" w:pos="360"/>
              </w:tabs>
              <w:jc w:val="right"/>
              <w:rPr>
                <w:szCs w:val="18"/>
              </w:rPr>
            </w:pPr>
            <w:r w:rsidRPr="00E31EE6">
              <w:rPr>
                <w:szCs w:val="18"/>
              </w:rPr>
              <w:t>3.887.076,21</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4. Overige transacties uitgaven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B. Ontvangsten</w:t>
            </w: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1. Op te nemen leningen en leasingen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2. Terugvordering van toegestane leningen en prefinancieringsleningen</w:t>
            </w:r>
          </w:p>
        </w:tc>
        <w:tc>
          <w:tcPr>
            <w:tcW w:w="1792" w:type="dxa"/>
            <w:vAlign w:val="bottom"/>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3. Schenkingen, andere dan opgenomen onder deel I en II</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 xml:space="preserve">          4. Overige transacties ontvangsten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IV. Budgettaire resultaat boekjaar (I + II + III)</w:t>
            </w:r>
          </w:p>
        </w:tc>
        <w:tc>
          <w:tcPr>
            <w:tcW w:w="1792" w:type="dxa"/>
          </w:tcPr>
          <w:p w:rsidR="006A05BD" w:rsidRPr="00E31EE6" w:rsidRDefault="006A05BD" w:rsidP="00B25FC7">
            <w:pPr>
              <w:tabs>
                <w:tab w:val="left" w:pos="360"/>
              </w:tabs>
              <w:jc w:val="right"/>
              <w:rPr>
                <w:szCs w:val="18"/>
              </w:rPr>
            </w:pPr>
            <w:r w:rsidRPr="00E31EE6">
              <w:rPr>
                <w:szCs w:val="18"/>
              </w:rPr>
              <w:t>-15.702.210,61</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V. Gecumuleerde budgettaire resultaat vorig boekjaar</w:t>
            </w:r>
          </w:p>
        </w:tc>
        <w:tc>
          <w:tcPr>
            <w:tcW w:w="1792" w:type="dxa"/>
          </w:tcPr>
          <w:p w:rsidR="006A05BD" w:rsidRPr="00E31EE6" w:rsidRDefault="006A05BD" w:rsidP="00B25FC7">
            <w:pPr>
              <w:tabs>
                <w:tab w:val="left" w:pos="360"/>
              </w:tabs>
              <w:jc w:val="right"/>
              <w:rPr>
                <w:szCs w:val="18"/>
              </w:rPr>
            </w:pPr>
            <w:r w:rsidRPr="00E31EE6">
              <w:rPr>
                <w:szCs w:val="18"/>
              </w:rPr>
              <w:t>17.500.641,00</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VI. Gecumuleerde budgettaire resultaat (IV + V)</w:t>
            </w:r>
          </w:p>
        </w:tc>
        <w:tc>
          <w:tcPr>
            <w:tcW w:w="1792" w:type="dxa"/>
          </w:tcPr>
          <w:p w:rsidR="006A05BD" w:rsidRPr="00E31EE6" w:rsidRDefault="006A05BD" w:rsidP="00B25FC7">
            <w:pPr>
              <w:tabs>
                <w:tab w:val="left" w:pos="360"/>
              </w:tabs>
              <w:jc w:val="right"/>
              <w:rPr>
                <w:szCs w:val="18"/>
              </w:rPr>
            </w:pPr>
            <w:r w:rsidRPr="00E31EE6">
              <w:rPr>
                <w:szCs w:val="18"/>
              </w:rPr>
              <w:t>1.798.430,39</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VII. Bestemde gelden</w:t>
            </w:r>
          </w:p>
        </w:tc>
        <w:tc>
          <w:tcPr>
            <w:tcW w:w="1792" w:type="dxa"/>
          </w:tcPr>
          <w:p w:rsidR="006A05BD" w:rsidRPr="00E31EE6" w:rsidRDefault="006A05BD" w:rsidP="00B25FC7">
            <w:pPr>
              <w:tabs>
                <w:tab w:val="left" w:pos="360"/>
              </w:tabs>
              <w:jc w:val="right"/>
              <w:rPr>
                <w:szCs w:val="18"/>
              </w:rPr>
            </w:pPr>
            <w:r w:rsidRPr="00E31EE6">
              <w:rPr>
                <w:szCs w:val="18"/>
              </w:rPr>
              <w:t>0,00</w:t>
            </w:r>
          </w:p>
        </w:tc>
      </w:tr>
      <w:tr w:rsidR="006A05BD" w:rsidTr="00B25FC7">
        <w:trPr>
          <w:trHeight w:val="225"/>
        </w:trPr>
        <w:tc>
          <w:tcPr>
            <w:tcW w:w="6228" w:type="dxa"/>
          </w:tcPr>
          <w:p w:rsidR="006A05BD" w:rsidRPr="00E31EE6" w:rsidRDefault="006A05BD" w:rsidP="00B25FC7">
            <w:pPr>
              <w:tabs>
                <w:tab w:val="left" w:pos="360"/>
              </w:tabs>
              <w:rPr>
                <w:szCs w:val="18"/>
              </w:rPr>
            </w:pPr>
          </w:p>
        </w:tc>
        <w:tc>
          <w:tcPr>
            <w:tcW w:w="1792" w:type="dxa"/>
          </w:tcPr>
          <w:p w:rsidR="006A05BD" w:rsidRPr="00E31EE6" w:rsidRDefault="006A05BD" w:rsidP="00B25FC7">
            <w:pPr>
              <w:tabs>
                <w:tab w:val="left" w:pos="360"/>
              </w:tabs>
              <w:jc w:val="right"/>
              <w:rPr>
                <w:szCs w:val="18"/>
              </w:rPr>
            </w:pPr>
          </w:p>
        </w:tc>
      </w:tr>
      <w:tr w:rsidR="006A05BD" w:rsidTr="00B25FC7">
        <w:trPr>
          <w:trHeight w:val="225"/>
        </w:trPr>
        <w:tc>
          <w:tcPr>
            <w:tcW w:w="6228" w:type="dxa"/>
          </w:tcPr>
          <w:p w:rsidR="006A05BD" w:rsidRPr="00E31EE6" w:rsidRDefault="006A05BD" w:rsidP="00B25FC7">
            <w:pPr>
              <w:tabs>
                <w:tab w:val="left" w:pos="360"/>
              </w:tabs>
              <w:rPr>
                <w:szCs w:val="18"/>
              </w:rPr>
            </w:pPr>
            <w:r w:rsidRPr="00E31EE6">
              <w:rPr>
                <w:szCs w:val="18"/>
              </w:rPr>
              <w:t>VIII. Resultaat op kasbasis (VI – VII)</w:t>
            </w:r>
          </w:p>
        </w:tc>
        <w:tc>
          <w:tcPr>
            <w:tcW w:w="1792" w:type="dxa"/>
          </w:tcPr>
          <w:p w:rsidR="006A05BD" w:rsidRPr="00E31EE6" w:rsidRDefault="006A05BD" w:rsidP="00B25FC7">
            <w:pPr>
              <w:tabs>
                <w:tab w:val="left" w:pos="360"/>
              </w:tabs>
              <w:jc w:val="right"/>
              <w:rPr>
                <w:szCs w:val="18"/>
              </w:rPr>
            </w:pPr>
            <w:r w:rsidRPr="00E31EE6">
              <w:rPr>
                <w:szCs w:val="18"/>
              </w:rPr>
              <w:t>1.798.430,39</w:t>
            </w:r>
          </w:p>
        </w:tc>
      </w:tr>
    </w:tbl>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3</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Afschrift van dit besluit zal worden gestuurd aan de heer gouverneur en aan het ministerie van de Vlaamse Gemeenschap.</w:t>
      </w:r>
    </w:p>
    <w:p w:rsidR="006A05BD" w:rsidRDefault="006A05BD" w:rsidP="005F37A4">
      <w:pPr>
        <w:tabs>
          <w:tab w:val="left" w:pos="360"/>
        </w:tabs>
        <w:rPr>
          <w:szCs w:val="18"/>
        </w:rPr>
      </w:pPr>
    </w:p>
    <w:p w:rsidR="006A05BD" w:rsidRPr="00306E71" w:rsidRDefault="006A05BD" w:rsidP="005F37A4">
      <w:pPr>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E20E22" w:rsidRDefault="006A05BD" w:rsidP="005F37A4">
      <w:pPr>
        <w:tabs>
          <w:tab w:val="left" w:pos="567"/>
        </w:tabs>
        <w:spacing w:before="120"/>
        <w:ind w:left="567" w:hanging="567"/>
        <w:rPr>
          <w:b/>
          <w:szCs w:val="18"/>
        </w:rPr>
      </w:pPr>
      <w:r w:rsidRPr="00E20E22">
        <w:rPr>
          <w:b/>
          <w:szCs w:val="18"/>
        </w:rPr>
        <w:t>34.</w:t>
      </w:r>
      <w:r w:rsidRPr="00E20E22">
        <w:rPr>
          <w:b/>
          <w:szCs w:val="18"/>
        </w:rPr>
        <w:tab/>
        <w:t>Intekening kapitaalverhoging van Publi-T via Fingem - Goedkeuring</w:t>
      </w:r>
    </w:p>
    <w:p w:rsidR="006A05BD" w:rsidRDefault="006A05BD" w:rsidP="005F37A4">
      <w:pPr>
        <w:rPr>
          <w:szCs w:val="18"/>
        </w:rPr>
      </w:pPr>
    </w:p>
    <w:p w:rsidR="006A05BD" w:rsidRDefault="006A05BD" w:rsidP="005F37A4">
      <w:pPr>
        <w:rPr>
          <w:szCs w:val="18"/>
          <w:u w:val="single"/>
        </w:rPr>
      </w:pPr>
      <w:r w:rsidRPr="000D59C8">
        <w:rPr>
          <w:szCs w:val="18"/>
          <w:u w:val="single"/>
        </w:rPr>
        <w:t xml:space="preserve">Verslag aan </w:t>
      </w:r>
      <w:r>
        <w:rPr>
          <w:szCs w:val="18"/>
          <w:u w:val="single"/>
        </w:rPr>
        <w:t>de raad</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Pr="00306E71" w:rsidRDefault="006A05BD" w:rsidP="005F37A4">
      <w:r>
        <w:t xml:space="preserve">Verzoek aan de raad om aan Fingem de opdracht te geven om voor rekening van de stad Ninove in te tekenen op de kapitaalverhoging van Publi-T voor het gedeelte dat hen voorbehouden is, hetzij voor een bedrag van € 201.450,36 of 620,65 aandelen. </w:t>
      </w:r>
    </w:p>
    <w:p w:rsidR="006A05BD" w:rsidRPr="009A080C" w:rsidRDefault="006A05BD" w:rsidP="005F37A4"/>
    <w:p w:rsidR="006A05BD" w:rsidRDefault="006A05BD" w:rsidP="005F37A4">
      <w:pPr>
        <w:sectPr w:rsidR="006A05BD" w:rsidSect="00E75B2C">
          <w:type w:val="continuous"/>
          <w:pgSz w:w="11906" w:h="16838"/>
          <w:pgMar w:top="1134" w:right="1418" w:bottom="1134" w:left="1418" w:header="709" w:footer="709" w:gutter="0"/>
          <w:cols w:space="708"/>
          <w:docGrid w:linePitch="360"/>
        </w:sectPr>
      </w:pPr>
    </w:p>
    <w:p w:rsidR="006A05BD" w:rsidRDefault="006A05BD" w:rsidP="005F37A4">
      <w:pPr>
        <w:rPr>
          <w:szCs w:val="18"/>
        </w:rPr>
      </w:pPr>
    </w:p>
    <w:p w:rsidR="006A05BD" w:rsidRPr="000D59C8" w:rsidRDefault="006A05BD" w:rsidP="005F37A4">
      <w:pPr>
        <w:rPr>
          <w:szCs w:val="18"/>
          <w:u w:val="single"/>
        </w:rPr>
      </w:pPr>
      <w:r w:rsidRPr="000D59C8">
        <w:rPr>
          <w:szCs w:val="18"/>
          <w:u w:val="single"/>
        </w:rPr>
        <w:t>Ontwerpbeslissing</w:t>
      </w:r>
    </w:p>
    <w:p w:rsidR="006A05BD" w:rsidRDefault="006A05BD" w:rsidP="005F37A4">
      <w:pPr>
        <w:rPr>
          <w:szCs w:val="18"/>
        </w:rPr>
      </w:pP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Pr>
        <w:tabs>
          <w:tab w:val="left" w:pos="360"/>
        </w:tabs>
        <w:rPr>
          <w:szCs w:val="18"/>
        </w:rPr>
      </w:pPr>
      <w:r>
        <w:rPr>
          <w:szCs w:val="18"/>
        </w:rPr>
        <w:t>De raad</w:t>
      </w:r>
    </w:p>
    <w:p w:rsidR="006A05BD" w:rsidRDefault="006A05BD" w:rsidP="005F37A4">
      <w:pPr>
        <w:tabs>
          <w:tab w:val="left" w:pos="360"/>
        </w:tabs>
        <w:rPr>
          <w:szCs w:val="18"/>
        </w:rPr>
      </w:pPr>
    </w:p>
    <w:p w:rsidR="006A05BD" w:rsidRPr="003D50FF" w:rsidRDefault="006A05BD" w:rsidP="005F37A4">
      <w:pPr>
        <w:jc w:val="both"/>
        <w:rPr>
          <w:szCs w:val="22"/>
        </w:rPr>
      </w:pPr>
      <w:r w:rsidRPr="003D50FF">
        <w:rPr>
          <w:szCs w:val="22"/>
        </w:rPr>
        <w:t>Gelet op de bepalingen van het gemeentedecreet;</w:t>
      </w:r>
    </w:p>
    <w:p w:rsidR="006A05BD" w:rsidRPr="003D50FF" w:rsidRDefault="006A05BD" w:rsidP="005F37A4">
      <w:pPr>
        <w:jc w:val="both"/>
        <w:rPr>
          <w:szCs w:val="22"/>
        </w:rPr>
      </w:pPr>
    </w:p>
    <w:p w:rsidR="006A05BD" w:rsidRPr="003D50FF" w:rsidRDefault="006A05BD" w:rsidP="005F37A4">
      <w:pPr>
        <w:jc w:val="both"/>
        <w:rPr>
          <w:szCs w:val="22"/>
        </w:rPr>
      </w:pPr>
      <w:r w:rsidRPr="003D50FF">
        <w:rPr>
          <w:szCs w:val="22"/>
        </w:rPr>
        <w:t>Gelet op het Vlaams decreet houdende de intergemeentelijke samenwerking van 6 juli 2001;</w:t>
      </w:r>
    </w:p>
    <w:p w:rsidR="006A05BD" w:rsidRPr="003D50FF" w:rsidRDefault="006A05BD" w:rsidP="005F37A4">
      <w:pPr>
        <w:jc w:val="both"/>
        <w:rPr>
          <w:szCs w:val="22"/>
        </w:rPr>
      </w:pPr>
    </w:p>
    <w:p w:rsidR="006A05BD" w:rsidRPr="003D50FF" w:rsidRDefault="006A05BD" w:rsidP="005F37A4">
      <w:pPr>
        <w:jc w:val="both"/>
        <w:rPr>
          <w:szCs w:val="22"/>
        </w:rPr>
      </w:pPr>
      <w:r w:rsidRPr="003D50FF">
        <w:rPr>
          <w:szCs w:val="22"/>
        </w:rPr>
        <w:t xml:space="preserve">Gelet op de brief van Fingem van </w:t>
      </w:r>
      <w:r>
        <w:rPr>
          <w:szCs w:val="22"/>
        </w:rPr>
        <w:t>29 januari 2013</w:t>
      </w:r>
      <w:r w:rsidRPr="003D50FF">
        <w:rPr>
          <w:szCs w:val="22"/>
        </w:rPr>
        <w:t>, die in de mogelijke inschrijving op de kapitaalverhoging van Publi</w:t>
      </w:r>
      <w:r>
        <w:rPr>
          <w:szCs w:val="22"/>
        </w:rPr>
        <w:t>-T</w:t>
      </w:r>
      <w:r w:rsidRPr="003D50FF">
        <w:rPr>
          <w:szCs w:val="22"/>
        </w:rPr>
        <w:t xml:space="preserve"> voorziet;</w:t>
      </w:r>
    </w:p>
    <w:p w:rsidR="006A05BD" w:rsidRPr="003D50FF" w:rsidRDefault="006A05BD" w:rsidP="005F37A4">
      <w:pPr>
        <w:jc w:val="both"/>
        <w:rPr>
          <w:szCs w:val="22"/>
        </w:rPr>
      </w:pPr>
    </w:p>
    <w:p w:rsidR="006A05BD" w:rsidRPr="003D50FF" w:rsidRDefault="006A05BD" w:rsidP="005F37A4">
      <w:pPr>
        <w:jc w:val="both"/>
        <w:rPr>
          <w:szCs w:val="22"/>
        </w:rPr>
      </w:pPr>
      <w:r w:rsidRPr="003D50FF">
        <w:rPr>
          <w:szCs w:val="22"/>
        </w:rPr>
        <w:t>Overwegende dat de stad aangesloten is bij Fingem en een deelneming aanhoudt in Publi</w:t>
      </w:r>
      <w:r>
        <w:rPr>
          <w:szCs w:val="22"/>
        </w:rPr>
        <w:t>-T</w:t>
      </w:r>
      <w:r w:rsidRPr="003D50FF">
        <w:rPr>
          <w:szCs w:val="22"/>
        </w:rPr>
        <w:t xml:space="preserve"> via Fingem;</w:t>
      </w:r>
    </w:p>
    <w:p w:rsidR="006A05BD" w:rsidRPr="003D50FF" w:rsidRDefault="006A05BD" w:rsidP="005F37A4">
      <w:pPr>
        <w:jc w:val="both"/>
        <w:rPr>
          <w:szCs w:val="22"/>
        </w:rPr>
      </w:pPr>
    </w:p>
    <w:p w:rsidR="006A05BD" w:rsidRPr="003D50FF" w:rsidRDefault="006A05BD" w:rsidP="005F37A4">
      <w:pPr>
        <w:jc w:val="both"/>
        <w:rPr>
          <w:szCs w:val="22"/>
        </w:rPr>
      </w:pPr>
      <w:r>
        <w:rPr>
          <w:szCs w:val="22"/>
        </w:rPr>
        <w:t>Overwegende dat Fingem opgeroepen werd om deel te nemen aan de buitengewone algemene vergadering van Publi-T op 25 september 2012 en dat deze vergadering machtiging heeft verleend aan haar bestuurders tot verhoging van het kapitaal;</w:t>
      </w:r>
    </w:p>
    <w:p w:rsidR="006A05BD" w:rsidRDefault="006A05BD" w:rsidP="005F37A4">
      <w:pPr>
        <w:jc w:val="both"/>
        <w:rPr>
          <w:szCs w:val="22"/>
        </w:rPr>
      </w:pPr>
    </w:p>
    <w:p w:rsidR="006A05BD" w:rsidRPr="003D50FF" w:rsidRDefault="006A05BD" w:rsidP="005F37A4">
      <w:pPr>
        <w:jc w:val="both"/>
        <w:rPr>
          <w:szCs w:val="22"/>
        </w:rPr>
      </w:pPr>
      <w:r w:rsidRPr="003D50FF">
        <w:rPr>
          <w:szCs w:val="22"/>
        </w:rPr>
        <w:t>Gelet op de statuten van Fingem;</w:t>
      </w:r>
    </w:p>
    <w:p w:rsidR="006A05BD" w:rsidRDefault="006A05BD" w:rsidP="005F37A4">
      <w:pPr>
        <w:jc w:val="both"/>
        <w:rPr>
          <w:szCs w:val="22"/>
        </w:rPr>
      </w:pPr>
    </w:p>
    <w:p w:rsidR="006A05BD" w:rsidRPr="003D50FF" w:rsidRDefault="006A05BD" w:rsidP="005F37A4">
      <w:pPr>
        <w:jc w:val="both"/>
        <w:rPr>
          <w:szCs w:val="22"/>
        </w:rPr>
      </w:pPr>
      <w:r>
        <w:rPr>
          <w:szCs w:val="22"/>
        </w:rPr>
        <w:t>Overwegende dat Fingem op dit ogenblik 40.989 aandelen Publi-T bezit en dat 27.721 aandelen werden verworven bij de oprichting van Publi-T in 2002 en dat respectievelijk 2.880 en 10.388 aandelen Publi-T werd onderschreven tijdens de eerste kapitaalsverhogingen van 2008 en 2010;</w:t>
      </w:r>
    </w:p>
    <w:p w:rsidR="006A05BD" w:rsidRPr="003D50FF" w:rsidRDefault="006A05BD" w:rsidP="005F37A4">
      <w:pPr>
        <w:jc w:val="both"/>
        <w:rPr>
          <w:szCs w:val="22"/>
        </w:rPr>
      </w:pPr>
    </w:p>
    <w:p w:rsidR="006A05BD" w:rsidRDefault="006A05BD" w:rsidP="005F37A4">
      <w:pPr>
        <w:rPr>
          <w:szCs w:val="22"/>
        </w:rPr>
      </w:pPr>
      <w:r>
        <w:rPr>
          <w:szCs w:val="22"/>
        </w:rPr>
        <w:t>Gelet op de goedkeuring door de raad van bestuur van Fingem op 21 januari 2013, waarbij zeer sterk werd aanbevolen in te gaan op het aanbod van Publi-T;</w:t>
      </w:r>
    </w:p>
    <w:p w:rsidR="006A05BD" w:rsidRDefault="006A05BD" w:rsidP="005F37A4">
      <w:pPr>
        <w:rPr>
          <w:szCs w:val="22"/>
        </w:rPr>
      </w:pPr>
    </w:p>
    <w:p w:rsidR="006A05BD" w:rsidRDefault="006A05BD" w:rsidP="005F37A4">
      <w:pPr>
        <w:rPr>
          <w:szCs w:val="22"/>
        </w:rPr>
      </w:pPr>
      <w:r>
        <w:rPr>
          <w:szCs w:val="22"/>
        </w:rPr>
        <w:t>Overwegende dat uit de rekeningen van Publi-T blijkt dat een interessant rendement mogelijk is;</w:t>
      </w:r>
    </w:p>
    <w:p w:rsidR="006A05BD" w:rsidRDefault="006A05BD" w:rsidP="005F37A4">
      <w:pPr>
        <w:rPr>
          <w:szCs w:val="22"/>
        </w:rPr>
      </w:pPr>
    </w:p>
    <w:p w:rsidR="006A05BD" w:rsidRDefault="006A05BD" w:rsidP="005F37A4">
      <w:pPr>
        <w:rPr>
          <w:szCs w:val="22"/>
        </w:rPr>
      </w:pPr>
      <w:r>
        <w:rPr>
          <w:szCs w:val="22"/>
        </w:rPr>
        <w:t>Overwegende dat Publi-T een tweede inschrijvingsronde voorziet, voor het geval aandeelhouders niet wensen in te tekenen op het voorbehouden gedeelte en dat de raad van bestuur in dit geval voorstelt om bijkomend op alle beschikbare aandelen van de categorie B1 in te schrijven;</w:t>
      </w:r>
    </w:p>
    <w:p w:rsidR="006A05BD" w:rsidRDefault="006A05BD" w:rsidP="005F37A4">
      <w:pPr>
        <w:rPr>
          <w:szCs w:val="22"/>
        </w:rPr>
      </w:pPr>
    </w:p>
    <w:p w:rsidR="006A05BD" w:rsidRPr="003D50FF" w:rsidRDefault="006A05BD" w:rsidP="005F37A4">
      <w:pPr>
        <w:jc w:val="both"/>
        <w:rPr>
          <w:szCs w:val="22"/>
        </w:rPr>
      </w:pPr>
      <w:r w:rsidRPr="003D50FF">
        <w:rPr>
          <w:szCs w:val="22"/>
        </w:rPr>
        <w:t>Overwegende dat Fingem voorstelt om de vermelde investering te onderschrijven met de beschikbare middelen van Fingem</w:t>
      </w:r>
      <w:r>
        <w:rPr>
          <w:szCs w:val="22"/>
        </w:rPr>
        <w:t xml:space="preserve"> zodat Fingem vermelde aanschaffingen via de aanwezige middelen en desgevallend via het thesaurieprogramma zal dragen;</w:t>
      </w:r>
    </w:p>
    <w:p w:rsidR="006A05BD" w:rsidRDefault="006A05BD" w:rsidP="005F37A4">
      <w:pPr>
        <w:jc w:val="both"/>
        <w:rPr>
          <w:szCs w:val="22"/>
        </w:rPr>
      </w:pPr>
    </w:p>
    <w:p w:rsidR="006A05BD" w:rsidRDefault="006A05BD" w:rsidP="005F37A4">
      <w:pPr>
        <w:jc w:val="both"/>
        <w:rPr>
          <w:szCs w:val="22"/>
        </w:rPr>
      </w:pPr>
      <w:r>
        <w:rPr>
          <w:szCs w:val="22"/>
        </w:rPr>
        <w:t>Overwegende dat Fingem vraagt het standpunt van het stadsbestuur van Ninove te melden uiterlijk op 22 april 2013;</w:t>
      </w:r>
    </w:p>
    <w:p w:rsidR="006A05BD" w:rsidRPr="003D50FF" w:rsidRDefault="006A05BD" w:rsidP="005F37A4">
      <w:pPr>
        <w:jc w:val="both"/>
        <w:rPr>
          <w:szCs w:val="22"/>
        </w:rPr>
      </w:pPr>
    </w:p>
    <w:p w:rsidR="006A05BD" w:rsidRPr="003D50FF" w:rsidRDefault="006A05BD" w:rsidP="005F37A4">
      <w:pPr>
        <w:jc w:val="both"/>
        <w:rPr>
          <w:szCs w:val="22"/>
        </w:rPr>
      </w:pPr>
      <w:r w:rsidRPr="003D50FF">
        <w:rPr>
          <w:szCs w:val="22"/>
        </w:rPr>
        <w:t xml:space="preserve">Gelet op de bijgevoegde tabel, die het aandeel dat aan de stad Ninove toekomt weergeeft; </w:t>
      </w:r>
    </w:p>
    <w:p w:rsidR="006A05BD" w:rsidRPr="003D50FF" w:rsidRDefault="006A05BD" w:rsidP="005F37A4">
      <w:pPr>
        <w:jc w:val="both"/>
        <w:rPr>
          <w:szCs w:val="22"/>
        </w:rPr>
      </w:pPr>
    </w:p>
    <w:p w:rsidR="006A05BD" w:rsidRPr="003D50FF" w:rsidRDefault="006A05BD" w:rsidP="005F37A4">
      <w:pPr>
        <w:jc w:val="both"/>
        <w:rPr>
          <w:szCs w:val="22"/>
        </w:rPr>
      </w:pPr>
      <w:r w:rsidRPr="003D50FF">
        <w:rPr>
          <w:szCs w:val="22"/>
        </w:rPr>
        <w:t xml:space="preserve">Overwegende dat voor de stad Ninove </w:t>
      </w:r>
      <w:r>
        <w:rPr>
          <w:szCs w:val="22"/>
        </w:rPr>
        <w:t>620,65</w:t>
      </w:r>
      <w:r w:rsidRPr="003D50FF">
        <w:rPr>
          <w:szCs w:val="22"/>
        </w:rPr>
        <w:t xml:space="preserve"> aandelen ten bedrage van € </w:t>
      </w:r>
      <w:r>
        <w:rPr>
          <w:szCs w:val="22"/>
        </w:rPr>
        <w:t>201.450,36</w:t>
      </w:r>
      <w:r w:rsidRPr="003D50FF">
        <w:rPr>
          <w:szCs w:val="22"/>
        </w:rPr>
        <w:t xml:space="preserve"> voorbehouden zijn;</w:t>
      </w: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Beslist,</w:t>
      </w:r>
    </w:p>
    <w:p w:rsidR="006A05BD" w:rsidRDefault="006A05BD" w:rsidP="005F37A4">
      <w:pPr>
        <w:tabs>
          <w:tab w:val="left" w:pos="360"/>
        </w:tabs>
        <w:rPr>
          <w:szCs w:val="18"/>
        </w:rPr>
      </w:pPr>
    </w:p>
    <w:p w:rsidR="006A05BD" w:rsidRDefault="006A05BD" w:rsidP="005F37A4">
      <w:pPr>
        <w:tabs>
          <w:tab w:val="left" w:pos="360"/>
        </w:tabs>
        <w:rPr>
          <w:szCs w:val="18"/>
        </w:rPr>
      </w:pPr>
    </w:p>
    <w:p w:rsidR="006A05BD" w:rsidRDefault="006A05BD" w:rsidP="005F37A4">
      <w:pPr>
        <w:tabs>
          <w:tab w:val="left" w:pos="360"/>
        </w:tabs>
        <w:rPr>
          <w:szCs w:val="18"/>
        </w:rPr>
      </w:pPr>
      <w:r>
        <w:rPr>
          <w:szCs w:val="18"/>
        </w:rPr>
        <w:t>Artikel 1</w:t>
      </w:r>
    </w:p>
    <w:p w:rsidR="006A05BD" w:rsidRDefault="006A05BD" w:rsidP="005F37A4">
      <w:pPr>
        <w:pStyle w:val="BodyText"/>
        <w:jc w:val="both"/>
        <w:rPr>
          <w:szCs w:val="22"/>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Aan Fingem wordt de opdracht gegeven om voor rekening van de stad Ninove in te tekenen op de kapitaalverhoging van Publi</w:t>
      </w:r>
      <w:r>
        <w:rPr>
          <w:rFonts w:ascii="Verdana" w:hAnsi="Verdana"/>
          <w:sz w:val="18"/>
          <w:szCs w:val="18"/>
        </w:rPr>
        <w:t>-T</w:t>
      </w:r>
      <w:r w:rsidRPr="003D50FF">
        <w:rPr>
          <w:rFonts w:ascii="Verdana" w:hAnsi="Verdana"/>
          <w:sz w:val="18"/>
          <w:szCs w:val="18"/>
        </w:rPr>
        <w:t xml:space="preserve"> voor het gedeelte dat hen voorbehouden is, hetzij voor een bedrag van € </w:t>
      </w:r>
      <w:r w:rsidRPr="002C1D16">
        <w:rPr>
          <w:sz w:val="18"/>
          <w:szCs w:val="18"/>
        </w:rPr>
        <w:t>201.450,36</w:t>
      </w:r>
      <w:r w:rsidRPr="003D50FF">
        <w:rPr>
          <w:szCs w:val="22"/>
        </w:rPr>
        <w:t xml:space="preserve"> </w:t>
      </w:r>
      <w:r w:rsidRPr="003D50FF">
        <w:rPr>
          <w:rFonts w:ascii="Verdana" w:hAnsi="Verdana"/>
          <w:sz w:val="18"/>
          <w:szCs w:val="18"/>
        </w:rPr>
        <w:t xml:space="preserve">of </w:t>
      </w:r>
      <w:r w:rsidRPr="002C1D16">
        <w:rPr>
          <w:sz w:val="18"/>
          <w:szCs w:val="18"/>
        </w:rPr>
        <w:t>620,65</w:t>
      </w:r>
      <w:r w:rsidRPr="003D50FF">
        <w:rPr>
          <w:szCs w:val="22"/>
        </w:rPr>
        <w:t xml:space="preserve"> </w:t>
      </w:r>
      <w:r>
        <w:rPr>
          <w:rFonts w:ascii="Verdana" w:hAnsi="Verdana"/>
          <w:sz w:val="18"/>
          <w:szCs w:val="18"/>
        </w:rPr>
        <w:t>aandelen aan de eenheidsprijs van € 324,58.</w:t>
      </w:r>
    </w:p>
    <w:p w:rsidR="006A05BD" w:rsidRPr="003D50FF" w:rsidRDefault="006A05BD" w:rsidP="005F37A4">
      <w:pPr>
        <w:pStyle w:val="BodyText"/>
        <w:rPr>
          <w:rFonts w:ascii="Verdana" w:hAnsi="Verdana"/>
          <w:sz w:val="18"/>
          <w:szCs w:val="18"/>
        </w:rPr>
      </w:pPr>
    </w:p>
    <w:p w:rsidR="006A05BD" w:rsidRPr="003D50FF" w:rsidRDefault="006A05BD" w:rsidP="005F37A4">
      <w:pPr>
        <w:pStyle w:val="BodyText"/>
        <w:rPr>
          <w:rFonts w:ascii="Verdana" w:hAnsi="Verdana"/>
          <w:sz w:val="18"/>
          <w:szCs w:val="18"/>
        </w:rPr>
      </w:pPr>
      <w:r w:rsidRPr="003D50FF">
        <w:rPr>
          <w:rFonts w:ascii="Verdana" w:hAnsi="Verdana"/>
          <w:sz w:val="18"/>
          <w:szCs w:val="18"/>
        </w:rPr>
        <w:t>Artikel 2</w:t>
      </w:r>
    </w:p>
    <w:p w:rsidR="006A05BD"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Voor zover niet alle deelnemers van Fingem, noch de vennoten van Publi</w:t>
      </w:r>
      <w:r>
        <w:rPr>
          <w:rFonts w:ascii="Verdana" w:hAnsi="Verdana"/>
          <w:sz w:val="18"/>
          <w:szCs w:val="18"/>
        </w:rPr>
        <w:t>-T</w:t>
      </w:r>
      <w:r w:rsidRPr="003D50FF">
        <w:rPr>
          <w:rFonts w:ascii="Verdana" w:hAnsi="Verdana"/>
          <w:sz w:val="18"/>
          <w:szCs w:val="18"/>
        </w:rPr>
        <w:t xml:space="preserve"> de hun toegewezen aandelen wensen te onderschrijven, Fingem opdracht te geven om voor rekening van de stad bijkomend </w:t>
      </w:r>
      <w:r>
        <w:rPr>
          <w:rFonts w:ascii="Verdana" w:hAnsi="Verdana"/>
          <w:sz w:val="18"/>
          <w:szCs w:val="18"/>
        </w:rPr>
        <w:t>in te tekenen op alle beschikbare</w:t>
      </w:r>
      <w:r w:rsidRPr="003D50FF">
        <w:rPr>
          <w:rFonts w:ascii="Verdana" w:hAnsi="Verdana"/>
          <w:sz w:val="18"/>
          <w:szCs w:val="18"/>
        </w:rPr>
        <w:t xml:space="preserve"> Publi</w:t>
      </w:r>
      <w:r>
        <w:rPr>
          <w:rFonts w:ascii="Verdana" w:hAnsi="Verdana"/>
          <w:sz w:val="18"/>
          <w:szCs w:val="18"/>
        </w:rPr>
        <w:t>-T</w:t>
      </w:r>
      <w:r w:rsidRPr="003D50FF">
        <w:rPr>
          <w:rFonts w:ascii="Verdana" w:hAnsi="Verdana"/>
          <w:sz w:val="18"/>
          <w:szCs w:val="18"/>
        </w:rPr>
        <w:t xml:space="preserve"> aandelen </w:t>
      </w:r>
      <w:r>
        <w:rPr>
          <w:rFonts w:ascii="Verdana" w:hAnsi="Verdana"/>
          <w:sz w:val="18"/>
          <w:szCs w:val="18"/>
        </w:rPr>
        <w:t>van de categorie B1 aan € 324,58 per aandeel.</w:t>
      </w:r>
    </w:p>
    <w:p w:rsidR="006A05BD" w:rsidRPr="003D50FF"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Artikel 3</w:t>
      </w:r>
    </w:p>
    <w:p w:rsidR="006A05BD"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Goedkeuring wordt verleend aan de voorgestelde aanschaffingsvorm en aan Fingem wordt de opdracht gegeven om deze kapitaalverhoging te onderschrijven met de beschikbare middelen van Fingem, en voor het resterende saldo van een eventuele tweede inschrijvingsronde, een beroep te doen op haar thesaurieprogramma.</w:t>
      </w:r>
    </w:p>
    <w:p w:rsidR="006A05BD" w:rsidRPr="003D50FF"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Artikel 4</w:t>
      </w:r>
    </w:p>
    <w:p w:rsidR="006A05BD"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Pr>
          <w:rFonts w:ascii="Verdana" w:hAnsi="Verdana"/>
          <w:sz w:val="18"/>
          <w:szCs w:val="18"/>
        </w:rPr>
        <w:t>Het college van burgemeester en schepenen wordt belast met de uitvoering van dit besluit.</w:t>
      </w:r>
    </w:p>
    <w:p w:rsidR="006A05BD" w:rsidRPr="003D50FF"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Artikel 5</w:t>
      </w:r>
    </w:p>
    <w:p w:rsidR="006A05BD" w:rsidRDefault="006A05BD" w:rsidP="005F37A4">
      <w:pPr>
        <w:pStyle w:val="BodyText"/>
        <w:jc w:val="both"/>
        <w:rPr>
          <w:rFonts w:ascii="Verdana" w:hAnsi="Verdana"/>
          <w:sz w:val="18"/>
          <w:szCs w:val="18"/>
        </w:rPr>
      </w:pPr>
    </w:p>
    <w:p w:rsidR="006A05BD" w:rsidRPr="003D50FF" w:rsidRDefault="006A05BD" w:rsidP="005F37A4">
      <w:pPr>
        <w:pStyle w:val="BodyText"/>
        <w:jc w:val="both"/>
        <w:rPr>
          <w:rFonts w:ascii="Verdana" w:hAnsi="Verdana"/>
          <w:sz w:val="18"/>
          <w:szCs w:val="18"/>
        </w:rPr>
      </w:pPr>
      <w:r w:rsidRPr="003D50FF">
        <w:rPr>
          <w:rFonts w:ascii="Verdana" w:hAnsi="Verdana"/>
          <w:sz w:val="18"/>
          <w:szCs w:val="18"/>
        </w:rPr>
        <w:t>Onderhavige beslissing wordt voorgelegd aan de toezichthoudende overheid en wordt ter kennis gebracht aan het secretariaat van Intermixt, c/o Fingem, p/a Ravensteingalerij 4 bus 2, 1000 Brussel.</w:t>
      </w:r>
    </w:p>
    <w:p w:rsidR="006A05BD" w:rsidRDefault="006A05BD" w:rsidP="005F37A4">
      <w:pPr>
        <w:tabs>
          <w:tab w:val="left" w:pos="360"/>
        </w:tabs>
        <w:rPr>
          <w:szCs w:val="18"/>
        </w:rPr>
      </w:pPr>
    </w:p>
    <w:p w:rsidR="006A05BD" w:rsidRDefault="006A05BD" w:rsidP="005F37A4">
      <w:pPr>
        <w:sectPr w:rsidR="006A05BD" w:rsidSect="00D11AF0">
          <w:type w:val="continuous"/>
          <w:pgSz w:w="11906" w:h="16838"/>
          <w:pgMar w:top="1134" w:right="1418" w:bottom="1134" w:left="1418" w:header="709" w:footer="709" w:gutter="0"/>
          <w:cols w:space="708"/>
          <w:docGrid w:linePitch="360"/>
        </w:sectPr>
      </w:pPr>
    </w:p>
    <w:p w:rsidR="006A05BD" w:rsidRPr="00306E71" w:rsidRDefault="006A05BD" w:rsidP="005F37A4">
      <w:pPr>
        <w:rPr>
          <w:szCs w:val="18"/>
        </w:rPr>
      </w:pPr>
      <w:r>
        <w:rPr>
          <w:szCs w:val="18"/>
        </w:rPr>
        <w:br w:type="page"/>
      </w:r>
    </w:p>
    <w:p w:rsidR="006A05BD" w:rsidRDefault="006A05BD" w:rsidP="005F37A4">
      <w:pPr>
        <w:sectPr w:rsidR="006A05BD" w:rsidSect="00FE1AF6">
          <w:type w:val="continuous"/>
          <w:pgSz w:w="11906" w:h="16838"/>
          <w:pgMar w:top="1134" w:right="1418" w:bottom="1134" w:left="1418" w:header="709" w:footer="709" w:gutter="0"/>
          <w:cols w:space="708"/>
          <w:docGrid w:linePitch="360"/>
        </w:sectPr>
      </w:pPr>
    </w:p>
    <w:p w:rsidR="006A05BD" w:rsidRDefault="006A05BD" w:rsidP="005F37A4"/>
    <w:p w:rsidR="006A05BD" w:rsidRDefault="006A05BD" w:rsidP="005F37A4"/>
    <w:p w:rsidR="006A05BD" w:rsidRDefault="006A05BD" w:rsidP="005F37A4">
      <w:pPr>
        <w:rPr>
          <w:szCs w:val="18"/>
        </w:rPr>
      </w:pPr>
      <w:r w:rsidRPr="005E7F7E">
        <w:rPr>
          <w:szCs w:val="18"/>
        </w:rPr>
        <w:t>Hooga</w:t>
      </w:r>
      <w:r>
        <w:rPr>
          <w:szCs w:val="18"/>
        </w:rPr>
        <w:t>chtend,</w:t>
      </w:r>
    </w:p>
    <w:p w:rsidR="006A05BD" w:rsidRDefault="006A05BD" w:rsidP="005F37A4"/>
    <w:p w:rsidR="006A05BD" w:rsidRDefault="006A05BD" w:rsidP="005F37A4"/>
    <w:tbl>
      <w:tblPr>
        <w:tblW w:w="0" w:type="auto"/>
        <w:tblLook w:val="01E0"/>
      </w:tblPr>
      <w:tblGrid>
        <w:gridCol w:w="4606"/>
        <w:gridCol w:w="4606"/>
      </w:tblGrid>
      <w:tr w:rsidR="006A05BD" w:rsidTr="00B25FC7">
        <w:tc>
          <w:tcPr>
            <w:tcW w:w="4606" w:type="dxa"/>
          </w:tcPr>
          <w:p w:rsidR="006A05BD" w:rsidRDefault="006A05BD" w:rsidP="00B25FC7">
            <w:r>
              <w:t>De secretaris,</w:t>
            </w:r>
          </w:p>
          <w:p w:rsidR="006A05BD" w:rsidRDefault="006A05BD" w:rsidP="00B25FC7"/>
          <w:p w:rsidR="006A05BD" w:rsidRDefault="006A05BD" w:rsidP="00B25FC7"/>
          <w:p w:rsidR="006A05BD" w:rsidRDefault="006A05BD" w:rsidP="00B25FC7"/>
          <w:p w:rsidR="006A05BD" w:rsidRDefault="006A05BD" w:rsidP="00B25FC7"/>
          <w:p w:rsidR="006A05BD" w:rsidRDefault="006A05BD" w:rsidP="00B25FC7">
            <w:r>
              <w:t>Arnold Blockerije</w:t>
            </w:r>
          </w:p>
        </w:tc>
        <w:tc>
          <w:tcPr>
            <w:tcW w:w="4606" w:type="dxa"/>
          </w:tcPr>
          <w:p w:rsidR="006A05BD" w:rsidRDefault="006A05BD" w:rsidP="00B25FC7">
            <w:pPr>
              <w:jc w:val="right"/>
            </w:pPr>
            <w:r>
              <w:t>De voorzitter,</w:t>
            </w:r>
          </w:p>
          <w:p w:rsidR="006A05BD" w:rsidRDefault="006A05BD" w:rsidP="00B25FC7">
            <w:pPr>
              <w:jc w:val="right"/>
            </w:pPr>
          </w:p>
          <w:p w:rsidR="006A05BD" w:rsidRDefault="006A05BD" w:rsidP="00B25FC7">
            <w:pPr>
              <w:jc w:val="right"/>
            </w:pPr>
          </w:p>
          <w:p w:rsidR="006A05BD" w:rsidRDefault="006A05BD" w:rsidP="00B25FC7">
            <w:pPr>
              <w:jc w:val="right"/>
            </w:pPr>
          </w:p>
          <w:p w:rsidR="006A05BD" w:rsidRDefault="006A05BD" w:rsidP="00B25FC7">
            <w:pPr>
              <w:jc w:val="right"/>
            </w:pPr>
          </w:p>
          <w:p w:rsidR="006A05BD" w:rsidRDefault="006A05BD" w:rsidP="00B25FC7">
            <w:pPr>
              <w:jc w:val="right"/>
            </w:pPr>
            <w:r>
              <w:t>Dirk Vanderpoorten</w:t>
            </w:r>
          </w:p>
        </w:tc>
      </w:tr>
    </w:tbl>
    <w:p w:rsidR="006A05BD" w:rsidRDefault="006A05BD" w:rsidP="005F37A4"/>
    <w:p w:rsidR="006A05BD" w:rsidRPr="005F37A4" w:rsidRDefault="006A05BD" w:rsidP="005F37A4"/>
    <w:sectPr w:rsidR="006A05BD" w:rsidRPr="005F37A4" w:rsidSect="00D52EC2">
      <w:footerReference w:type="even" r:id="rId12"/>
      <w:footerReference w:type="default" r:id="rId13"/>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BD" w:rsidRDefault="006A05BD">
      <w:r>
        <w:separator/>
      </w:r>
    </w:p>
  </w:endnote>
  <w:endnote w:type="continuationSeparator" w:id="1">
    <w:p w:rsidR="006A05BD" w:rsidRDefault="006A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5BD" w:rsidRDefault="006A05BD"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5BD" w:rsidRDefault="006A05BD"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5BD" w:rsidRDefault="006A05BD" w:rsidP="00EF044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5BD" w:rsidRDefault="006A05BD"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BD" w:rsidRDefault="006A05BD">
      <w:r>
        <w:separator/>
      </w:r>
    </w:p>
  </w:footnote>
  <w:footnote w:type="continuationSeparator" w:id="1">
    <w:p w:rsidR="006A05BD" w:rsidRDefault="006A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BD" w:rsidRDefault="006A0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61B8"/>
    <w:multiLevelType w:val="hybridMultilevel"/>
    <w:tmpl w:val="28606ABC"/>
    <w:lvl w:ilvl="0" w:tplc="A6A813AC">
      <w:start w:val="940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C84B03"/>
    <w:multiLevelType w:val="hybridMultilevel"/>
    <w:tmpl w:val="10387E62"/>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813274E"/>
    <w:multiLevelType w:val="hybridMultilevel"/>
    <w:tmpl w:val="84229A86"/>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82055D1"/>
    <w:multiLevelType w:val="hybridMultilevel"/>
    <w:tmpl w:val="825C9DD4"/>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130068F"/>
    <w:multiLevelType w:val="hybridMultilevel"/>
    <w:tmpl w:val="6EEE370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3F81DEC"/>
    <w:multiLevelType w:val="hybridMultilevel"/>
    <w:tmpl w:val="C47C569C"/>
    <w:lvl w:ilvl="0" w:tplc="F678E5AE">
      <w:start w:val="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7372CBB"/>
    <w:multiLevelType w:val="hybridMultilevel"/>
    <w:tmpl w:val="3106121A"/>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0"/>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2B46"/>
    <w:rsid w:val="00026B6E"/>
    <w:rsid w:val="000330F5"/>
    <w:rsid w:val="00075326"/>
    <w:rsid w:val="000776B2"/>
    <w:rsid w:val="00082F69"/>
    <w:rsid w:val="00084532"/>
    <w:rsid w:val="00087942"/>
    <w:rsid w:val="000A5D26"/>
    <w:rsid w:val="000A710B"/>
    <w:rsid w:val="000C1680"/>
    <w:rsid w:val="000C4EAC"/>
    <w:rsid w:val="000C5499"/>
    <w:rsid w:val="000D07DC"/>
    <w:rsid w:val="000D3595"/>
    <w:rsid w:val="000D59C8"/>
    <w:rsid w:val="000D75A3"/>
    <w:rsid w:val="000F2410"/>
    <w:rsid w:val="000F283B"/>
    <w:rsid w:val="0011782F"/>
    <w:rsid w:val="00123697"/>
    <w:rsid w:val="001313DF"/>
    <w:rsid w:val="001332C4"/>
    <w:rsid w:val="00144CE6"/>
    <w:rsid w:val="00151C9A"/>
    <w:rsid w:val="00182FD9"/>
    <w:rsid w:val="001E3B9E"/>
    <w:rsid w:val="001F573D"/>
    <w:rsid w:val="00207EDF"/>
    <w:rsid w:val="00215BDF"/>
    <w:rsid w:val="002278E2"/>
    <w:rsid w:val="00240A8F"/>
    <w:rsid w:val="00246C62"/>
    <w:rsid w:val="00255C94"/>
    <w:rsid w:val="00271FDE"/>
    <w:rsid w:val="00272AF0"/>
    <w:rsid w:val="00272FEE"/>
    <w:rsid w:val="00273498"/>
    <w:rsid w:val="002A46BB"/>
    <w:rsid w:val="002A6337"/>
    <w:rsid w:val="002B00A7"/>
    <w:rsid w:val="002C1D16"/>
    <w:rsid w:val="002C33DA"/>
    <w:rsid w:val="002D19F7"/>
    <w:rsid w:val="002D58DB"/>
    <w:rsid w:val="002E5109"/>
    <w:rsid w:val="002F3271"/>
    <w:rsid w:val="002F66CA"/>
    <w:rsid w:val="00306E71"/>
    <w:rsid w:val="003078AC"/>
    <w:rsid w:val="00327EB5"/>
    <w:rsid w:val="00344E2F"/>
    <w:rsid w:val="003506D0"/>
    <w:rsid w:val="003527A4"/>
    <w:rsid w:val="00356415"/>
    <w:rsid w:val="00362C29"/>
    <w:rsid w:val="003652F0"/>
    <w:rsid w:val="00375E37"/>
    <w:rsid w:val="00385187"/>
    <w:rsid w:val="00387D8E"/>
    <w:rsid w:val="0039008F"/>
    <w:rsid w:val="003A1CAE"/>
    <w:rsid w:val="003A5A5C"/>
    <w:rsid w:val="003D50FF"/>
    <w:rsid w:val="003D7394"/>
    <w:rsid w:val="003F09F8"/>
    <w:rsid w:val="00410AFA"/>
    <w:rsid w:val="004200BD"/>
    <w:rsid w:val="004637F9"/>
    <w:rsid w:val="00466571"/>
    <w:rsid w:val="004919AD"/>
    <w:rsid w:val="00493CF6"/>
    <w:rsid w:val="004B2030"/>
    <w:rsid w:val="004D5361"/>
    <w:rsid w:val="004F06F8"/>
    <w:rsid w:val="004F40DE"/>
    <w:rsid w:val="004F7BA5"/>
    <w:rsid w:val="00553C9F"/>
    <w:rsid w:val="00557E30"/>
    <w:rsid w:val="00582261"/>
    <w:rsid w:val="00594BF4"/>
    <w:rsid w:val="005B1DD1"/>
    <w:rsid w:val="005B4757"/>
    <w:rsid w:val="005C5C45"/>
    <w:rsid w:val="005D1430"/>
    <w:rsid w:val="005E7F7E"/>
    <w:rsid w:val="005F37A4"/>
    <w:rsid w:val="005F690F"/>
    <w:rsid w:val="006131A5"/>
    <w:rsid w:val="0064468C"/>
    <w:rsid w:val="00645F33"/>
    <w:rsid w:val="006515DC"/>
    <w:rsid w:val="00654D0C"/>
    <w:rsid w:val="006605F6"/>
    <w:rsid w:val="00663E76"/>
    <w:rsid w:val="00685958"/>
    <w:rsid w:val="006A05BD"/>
    <w:rsid w:val="006D6FDA"/>
    <w:rsid w:val="006E5593"/>
    <w:rsid w:val="006F3EB5"/>
    <w:rsid w:val="00755F4E"/>
    <w:rsid w:val="007720ED"/>
    <w:rsid w:val="0077215B"/>
    <w:rsid w:val="00785492"/>
    <w:rsid w:val="007A7B07"/>
    <w:rsid w:val="007A7BCA"/>
    <w:rsid w:val="007C00DB"/>
    <w:rsid w:val="007C4E4A"/>
    <w:rsid w:val="007C6150"/>
    <w:rsid w:val="007E04AA"/>
    <w:rsid w:val="007E40A2"/>
    <w:rsid w:val="007F054E"/>
    <w:rsid w:val="007F7505"/>
    <w:rsid w:val="00806C32"/>
    <w:rsid w:val="008178A9"/>
    <w:rsid w:val="00821924"/>
    <w:rsid w:val="00825062"/>
    <w:rsid w:val="00835ACF"/>
    <w:rsid w:val="00841AB7"/>
    <w:rsid w:val="008466BF"/>
    <w:rsid w:val="00854C3B"/>
    <w:rsid w:val="0086002C"/>
    <w:rsid w:val="008649B0"/>
    <w:rsid w:val="00866D08"/>
    <w:rsid w:val="008765A5"/>
    <w:rsid w:val="00882C3C"/>
    <w:rsid w:val="008A2841"/>
    <w:rsid w:val="008A545D"/>
    <w:rsid w:val="008A6993"/>
    <w:rsid w:val="008A6C98"/>
    <w:rsid w:val="008B347B"/>
    <w:rsid w:val="008C2A35"/>
    <w:rsid w:val="008C5560"/>
    <w:rsid w:val="008E07EC"/>
    <w:rsid w:val="008E2459"/>
    <w:rsid w:val="008E615F"/>
    <w:rsid w:val="008E7A1C"/>
    <w:rsid w:val="008F1FAD"/>
    <w:rsid w:val="008F3F9A"/>
    <w:rsid w:val="008F7611"/>
    <w:rsid w:val="009037E4"/>
    <w:rsid w:val="009041C2"/>
    <w:rsid w:val="00905DC9"/>
    <w:rsid w:val="009250F1"/>
    <w:rsid w:val="00931D88"/>
    <w:rsid w:val="00932E00"/>
    <w:rsid w:val="00934B63"/>
    <w:rsid w:val="009437C1"/>
    <w:rsid w:val="00954D30"/>
    <w:rsid w:val="00960826"/>
    <w:rsid w:val="009760A6"/>
    <w:rsid w:val="00993A21"/>
    <w:rsid w:val="009A080C"/>
    <w:rsid w:val="009A26CE"/>
    <w:rsid w:val="009B5A52"/>
    <w:rsid w:val="009D2C12"/>
    <w:rsid w:val="00A31C9E"/>
    <w:rsid w:val="00A35781"/>
    <w:rsid w:val="00A40670"/>
    <w:rsid w:val="00A40706"/>
    <w:rsid w:val="00A461A6"/>
    <w:rsid w:val="00A5102A"/>
    <w:rsid w:val="00A54E98"/>
    <w:rsid w:val="00A707F3"/>
    <w:rsid w:val="00A7242E"/>
    <w:rsid w:val="00A83DF6"/>
    <w:rsid w:val="00AA03D0"/>
    <w:rsid w:val="00AB363A"/>
    <w:rsid w:val="00AC2CB1"/>
    <w:rsid w:val="00AF0AA7"/>
    <w:rsid w:val="00AF1D60"/>
    <w:rsid w:val="00AF2E6D"/>
    <w:rsid w:val="00B25FC7"/>
    <w:rsid w:val="00B32ED9"/>
    <w:rsid w:val="00B42964"/>
    <w:rsid w:val="00B72501"/>
    <w:rsid w:val="00B72E12"/>
    <w:rsid w:val="00B97435"/>
    <w:rsid w:val="00BA18B3"/>
    <w:rsid w:val="00BA5875"/>
    <w:rsid w:val="00BD1966"/>
    <w:rsid w:val="00BE0849"/>
    <w:rsid w:val="00BE71C6"/>
    <w:rsid w:val="00BF0AF9"/>
    <w:rsid w:val="00BF30D5"/>
    <w:rsid w:val="00BF6393"/>
    <w:rsid w:val="00C07011"/>
    <w:rsid w:val="00C432B1"/>
    <w:rsid w:val="00C45FF6"/>
    <w:rsid w:val="00C505BD"/>
    <w:rsid w:val="00C535FF"/>
    <w:rsid w:val="00C56E54"/>
    <w:rsid w:val="00C64553"/>
    <w:rsid w:val="00C723F4"/>
    <w:rsid w:val="00C72995"/>
    <w:rsid w:val="00C831A0"/>
    <w:rsid w:val="00C91F98"/>
    <w:rsid w:val="00C932D2"/>
    <w:rsid w:val="00CA22B2"/>
    <w:rsid w:val="00CB20C5"/>
    <w:rsid w:val="00CB29A9"/>
    <w:rsid w:val="00CC5AFA"/>
    <w:rsid w:val="00CD6B1C"/>
    <w:rsid w:val="00CE2547"/>
    <w:rsid w:val="00D01A8A"/>
    <w:rsid w:val="00D0362F"/>
    <w:rsid w:val="00D11AF0"/>
    <w:rsid w:val="00D11C0F"/>
    <w:rsid w:val="00D40728"/>
    <w:rsid w:val="00D52EC2"/>
    <w:rsid w:val="00D532FF"/>
    <w:rsid w:val="00D62DFB"/>
    <w:rsid w:val="00D64673"/>
    <w:rsid w:val="00DA2EAD"/>
    <w:rsid w:val="00DA46F4"/>
    <w:rsid w:val="00DA681A"/>
    <w:rsid w:val="00DC344B"/>
    <w:rsid w:val="00DE1EE4"/>
    <w:rsid w:val="00DF3671"/>
    <w:rsid w:val="00E0233F"/>
    <w:rsid w:val="00E14138"/>
    <w:rsid w:val="00E1506D"/>
    <w:rsid w:val="00E20E22"/>
    <w:rsid w:val="00E25C8E"/>
    <w:rsid w:val="00E31EE6"/>
    <w:rsid w:val="00E55BE4"/>
    <w:rsid w:val="00E64961"/>
    <w:rsid w:val="00E72238"/>
    <w:rsid w:val="00E74975"/>
    <w:rsid w:val="00E75B2C"/>
    <w:rsid w:val="00E80C05"/>
    <w:rsid w:val="00E84869"/>
    <w:rsid w:val="00E85687"/>
    <w:rsid w:val="00EA18E8"/>
    <w:rsid w:val="00EB5104"/>
    <w:rsid w:val="00EC034F"/>
    <w:rsid w:val="00EC3E7E"/>
    <w:rsid w:val="00ED218F"/>
    <w:rsid w:val="00ED7F52"/>
    <w:rsid w:val="00EF0441"/>
    <w:rsid w:val="00EF46F6"/>
    <w:rsid w:val="00F029D7"/>
    <w:rsid w:val="00F052DC"/>
    <w:rsid w:val="00F10BDD"/>
    <w:rsid w:val="00F321C1"/>
    <w:rsid w:val="00F36776"/>
    <w:rsid w:val="00F548B2"/>
    <w:rsid w:val="00F70E9B"/>
    <w:rsid w:val="00F7591A"/>
    <w:rsid w:val="00F7767C"/>
    <w:rsid w:val="00F86A09"/>
    <w:rsid w:val="00F91824"/>
    <w:rsid w:val="00FB1841"/>
    <w:rsid w:val="00FD0CA6"/>
    <w:rsid w:val="00FD2180"/>
    <w:rsid w:val="00FE036D"/>
    <w:rsid w:val="00FE1AF6"/>
    <w:rsid w:val="00FF6B4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AD"/>
    <w:rPr>
      <w:rFonts w:ascii="Verdana" w:hAnsi="Verdana"/>
      <w:sz w:val="18"/>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8F1FAD"/>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8F1FAD"/>
    <w:pPr>
      <w:numPr>
        <w:numId w:val="2"/>
      </w:numPr>
      <w:ind w:left="714" w:hanging="357"/>
    </w:pPr>
    <w:rPr>
      <w:lang w:val="nl-BE"/>
    </w:rPr>
  </w:style>
  <w:style w:type="paragraph" w:styleId="BodyText">
    <w:name w:val="Body Text"/>
    <w:basedOn w:val="Normal"/>
    <w:link w:val="BodyTextChar"/>
    <w:uiPriority w:val="99"/>
    <w:rsid w:val="008F1FAD"/>
    <w:rPr>
      <w:rFonts w:ascii="Times New Roman" w:hAnsi="Times New Roman"/>
      <w:b/>
      <w:bCs/>
      <w:sz w:val="20"/>
    </w:rPr>
  </w:style>
  <w:style w:type="character" w:customStyle="1" w:styleId="BodyTextChar">
    <w:name w:val="Body Text Char"/>
    <w:basedOn w:val="DefaultParagraphFont"/>
    <w:link w:val="BodyText"/>
    <w:uiPriority w:val="99"/>
    <w:semiHidden/>
    <w:locked/>
    <w:rsid w:val="008F1FAD"/>
    <w:rPr>
      <w:rFonts w:ascii="Verdana" w:hAnsi="Verdana" w:cs="Times New Roman"/>
      <w:sz w:val="24"/>
      <w:szCs w:val="24"/>
      <w:lang w:val="nl-NL" w:eastAsia="nl-NL"/>
    </w:rPr>
  </w:style>
  <w:style w:type="paragraph" w:customStyle="1" w:styleId="briefstad3">
    <w:name w:val="briefstad3"/>
    <w:basedOn w:val="Normal"/>
    <w:uiPriority w:val="99"/>
    <w:rsid w:val="008F1FAD"/>
    <w:pPr>
      <w:overflowPunct w:val="0"/>
      <w:autoSpaceDE w:val="0"/>
      <w:autoSpaceDN w:val="0"/>
      <w:adjustRightInd w:val="0"/>
      <w:textAlignment w:val="baseline"/>
    </w:pPr>
    <w:rPr>
      <w:rFonts w:ascii="Arial" w:hAnsi="Arial"/>
      <w:sz w:val="20"/>
      <w:szCs w:val="20"/>
    </w:rPr>
  </w:style>
  <w:style w:type="paragraph" w:styleId="BalloonText">
    <w:name w:val="Balloon Text"/>
    <w:basedOn w:val="Normal"/>
    <w:link w:val="BalloonTextChar"/>
    <w:uiPriority w:val="99"/>
    <w:semiHidden/>
    <w:rsid w:val="008F1F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FAD"/>
    <w:rPr>
      <w:rFonts w:cs="Times New Roman"/>
      <w:sz w:val="2"/>
      <w:lang w:val="nl-NL" w:eastAsia="nl-NL"/>
    </w:rPr>
  </w:style>
  <w:style w:type="paragraph" w:styleId="Header">
    <w:name w:val="header"/>
    <w:basedOn w:val="Normal"/>
    <w:link w:val="HeaderChar"/>
    <w:uiPriority w:val="99"/>
    <w:semiHidden/>
    <w:rsid w:val="008F1FAD"/>
    <w:pPr>
      <w:tabs>
        <w:tab w:val="center" w:pos="4680"/>
        <w:tab w:val="right" w:pos="9360"/>
      </w:tabs>
    </w:pPr>
  </w:style>
  <w:style w:type="character" w:customStyle="1" w:styleId="HeaderChar">
    <w:name w:val="Header Char"/>
    <w:basedOn w:val="DefaultParagraphFont"/>
    <w:link w:val="Header"/>
    <w:uiPriority w:val="99"/>
    <w:semiHidden/>
    <w:locked/>
    <w:rsid w:val="008F1FAD"/>
    <w:rPr>
      <w:rFonts w:cs="Times New Roman"/>
    </w:rPr>
  </w:style>
  <w:style w:type="paragraph" w:styleId="BodyText2">
    <w:name w:val="Body Text 2"/>
    <w:basedOn w:val="Normal"/>
    <w:link w:val="BodyText2Char"/>
    <w:uiPriority w:val="99"/>
    <w:rsid w:val="008F1FAD"/>
    <w:pPr>
      <w:tabs>
        <w:tab w:val="left" w:pos="709"/>
      </w:tabs>
      <w:overflowPunct w:val="0"/>
      <w:autoSpaceDE w:val="0"/>
      <w:autoSpaceDN w:val="0"/>
      <w:adjustRightInd w:val="0"/>
      <w:ind w:left="708" w:hanging="708"/>
      <w:textAlignment w:val="baseline"/>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8F1FAD"/>
    <w:rPr>
      <w:rFonts w:ascii="Verdana" w:hAnsi="Verdana" w:cs="Times New Roman"/>
      <w:sz w:val="24"/>
      <w:szCs w:val="24"/>
      <w:lang w:val="nl-NL" w:eastAsia="nl-NL"/>
    </w:rPr>
  </w:style>
  <w:style w:type="paragraph" w:styleId="BodyTextIndent">
    <w:name w:val="Body Text Indent"/>
    <w:basedOn w:val="Normal"/>
    <w:link w:val="BodyTextIndentChar"/>
    <w:uiPriority w:val="99"/>
    <w:rsid w:val="008F1FAD"/>
    <w:pPr>
      <w:spacing w:line="240" w:lineRule="exact"/>
      <w:ind w:left="284" w:hanging="28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8F1FAD"/>
    <w:rPr>
      <w:rFonts w:ascii="Verdana" w:hAnsi="Verdana" w:cs="Times New Roman"/>
      <w:sz w:val="24"/>
      <w:szCs w:val="24"/>
      <w:lang w:val="nl-NL" w:eastAsia="nl-NL"/>
    </w:rPr>
  </w:style>
  <w:style w:type="paragraph" w:styleId="BodyTextIndent2">
    <w:name w:val="Body Text Indent 2"/>
    <w:basedOn w:val="Normal"/>
    <w:link w:val="BodyTextIndent2Char"/>
    <w:uiPriority w:val="99"/>
    <w:rsid w:val="008F1FAD"/>
    <w:pPr>
      <w:spacing w:line="240" w:lineRule="exact"/>
      <w:ind w:left="284"/>
    </w:pPr>
    <w:rPr>
      <w:rFonts w:ascii="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8F1FAD"/>
    <w:rPr>
      <w:rFonts w:ascii="Verdana" w:hAnsi="Verdana"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60</Pages>
  <Words>15719</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Nele Anthoons</cp:lastModifiedBy>
  <cp:revision>2</cp:revision>
  <cp:lastPrinted>2013-03-19T08:56:00Z</cp:lastPrinted>
  <dcterms:created xsi:type="dcterms:W3CDTF">2013-03-26T14:53:00Z</dcterms:created>
  <dcterms:modified xsi:type="dcterms:W3CDTF">2013-03-26T14:53:00Z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