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99376B">
      <w:pPr>
        <w:rPr>
          <w:szCs w:val="18"/>
        </w:rPr>
      </w:pPr>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2E15C3">
              <w:rPr>
                <w:noProof/>
                <w:szCs w:val="18"/>
              </w:rPr>
              <w:t>17 mei 2017</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24 mei 2017 om 19 u 30 in de gemeenteraadszaal van het stadhuis, Centrumlaan 100 te Ninove. </w:t>
      </w: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4826D9" w:rsidRDefault="004826D9">
      <w:pPr>
        <w:sectPr w:rsidR="004826D9" w:rsidSect="00D52EC2">
          <w:footerReference w:type="even" r:id="rId9"/>
          <w:footerReference w:type="default" r:id="rId10"/>
          <w:pgSz w:w="11906" w:h="16838"/>
          <w:pgMar w:top="1134" w:right="1418" w:bottom="1134" w:left="1418" w:header="709" w:footer="709" w:gutter="0"/>
          <w:cols w:space="708"/>
          <w:docGrid w:linePitch="360"/>
        </w:sectPr>
      </w:pPr>
    </w:p>
    <w:p w:rsidR="002178B2" w:rsidRDefault="002178B2" w:rsidP="002178B2">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178B2" w:rsidTr="002178B2">
        <w:tc>
          <w:tcPr>
            <w:tcW w:w="9212" w:type="dxa"/>
          </w:tcPr>
          <w:p w:rsidR="002178B2" w:rsidRPr="008178A9" w:rsidRDefault="002178B2" w:rsidP="002178B2">
            <w:pPr>
              <w:jc w:val="center"/>
              <w:rPr>
                <w:b/>
              </w:rPr>
            </w:pPr>
            <w:r w:rsidRPr="008178A9">
              <w:rPr>
                <w:b/>
                <w:sz w:val="22"/>
                <w:szCs w:val="22"/>
              </w:rPr>
              <w:t>Openbare vergadering</w:t>
            </w:r>
          </w:p>
        </w:tc>
      </w:tr>
    </w:tbl>
    <w:p w:rsidR="002178B2" w:rsidRPr="00306E71"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Interne zaken communicatie &amp; burgerzaken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Secretariaat</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w:t>
      </w:r>
      <w:r w:rsidRPr="00E20E22">
        <w:rPr>
          <w:b/>
          <w:szCs w:val="18"/>
        </w:rPr>
        <w:tab/>
        <w:t>Secretariaat - kennisneming van het ontslag van een gemeenteraadslid</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Bij e-mail dd. 2 mei 2017 gericht aan de voorzitter van de gemeenteraad neemt mevrouw Maria Keymolen ontslag als gemeenteraadslid.</w:t>
      </w:r>
    </w:p>
    <w:p w:rsidR="002178B2" w:rsidRDefault="002178B2" w:rsidP="002178B2"/>
    <w:p w:rsidR="002178B2" w:rsidRDefault="002178B2" w:rsidP="002178B2">
      <w:r>
        <w:t>Het ontslag is definitief na de ontvangst door de voorzitter van de gemeenteraad. Het lid van de gemeenteraad blijft zijn mandaat uitoefenen tot zijn opvolger beëdigd is.</w:t>
      </w:r>
    </w:p>
    <w:p w:rsidR="002178B2" w:rsidRDefault="002178B2" w:rsidP="002178B2"/>
    <w:p w:rsidR="002178B2" w:rsidRPr="0025412B" w:rsidRDefault="002178B2" w:rsidP="002178B2">
      <w:r>
        <w:t>Bijgevolg stellen wij u voor, mevrouwen, mijne heren, kennis te nemen van voornoemd ontslag.</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w:t>
      </w:r>
      <w:r>
        <w:rPr>
          <w:rFonts w:cs="Arial"/>
          <w:szCs w:val="18"/>
        </w:rPr>
        <w:t>, inzonderheid op artikel 15</w:t>
      </w:r>
      <w:r w:rsidRPr="00C058D7">
        <w:rPr>
          <w:rFonts w:cs="Arial"/>
          <w:szCs w:val="18"/>
        </w:rPr>
        <w:t>;</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Gelet op de e-mail van 2 mei 2017 van mevrouw Maria Keymolen, ontvangen door de voorzitter van de gemeenteraad, waarbij zij haar ontslag indient als gemeenteraadslid;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dit ontslag ingaat vanaf de ontvangst door de voorzitter van de gemeenteraad;</w:t>
      </w:r>
    </w:p>
    <w:p w:rsidR="002178B2" w:rsidRDefault="002178B2" w:rsidP="002178B2">
      <w:pPr>
        <w:rPr>
          <w:rFonts w:cs="Arial"/>
          <w:szCs w:val="18"/>
        </w:rPr>
      </w:pPr>
    </w:p>
    <w:p w:rsidR="002178B2" w:rsidRPr="00C058D7" w:rsidRDefault="002178B2" w:rsidP="002178B2">
      <w:pPr>
        <w:rPr>
          <w:rFonts w:cs="Arial"/>
          <w:szCs w:val="18"/>
        </w:rPr>
      </w:pPr>
      <w:r>
        <w:rPr>
          <w:rFonts w:cs="Arial"/>
          <w:szCs w:val="18"/>
        </w:rPr>
        <w:t>Overwegende dat het ontslagnemend lid zijn mandaat dient blijven uit te oefenen tot zijn opvolger beëdigd is;</w:t>
      </w:r>
    </w:p>
    <w:p w:rsidR="002178B2" w:rsidRDefault="002178B2" w:rsidP="002178B2">
      <w:pPr>
        <w:rPr>
          <w:rFonts w:cs="Arial"/>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Pr="00BF137C" w:rsidRDefault="002178B2" w:rsidP="002178B2">
      <w:pPr>
        <w:rPr>
          <w:szCs w:val="18"/>
        </w:rPr>
      </w:pPr>
      <w:r>
        <w:rPr>
          <w:szCs w:val="18"/>
        </w:rPr>
        <w:t>Neemt kennis van het schriftelijk ontslag van mevrouw Maria Keymolen als gemeenteraadslid.</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w:t>
      </w:r>
      <w:r w:rsidRPr="00E20E22">
        <w:rPr>
          <w:b/>
          <w:szCs w:val="18"/>
        </w:rPr>
        <w:tab/>
        <w:t xml:space="preserve">Secretariaat - onderzoek van de  geloofsbrieven van de opvolger van een gemeenteraadslid </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De vervanging van een ontslagnemend gemeenteraadslid wordt geregeld door artikel 16 van het gemeentedecreet. Het gemeenteraadslid dat ontslag neemt, wordt vervangen door zijn opvolger, die wordt aangewezen overeenkomstig het Lokaal en Provinciaal Kiesdecreet va 8 juli 2011.</w:t>
      </w:r>
    </w:p>
    <w:p w:rsidR="002178B2" w:rsidRDefault="002178B2" w:rsidP="002178B2"/>
    <w:p w:rsidR="002178B2" w:rsidRDefault="002178B2" w:rsidP="002178B2">
      <w:r>
        <w:t>De geloofsbrieven worden onderzocht overeenkomstig artikel 7,§3. De eedaflegging gebeurt in openbare vergadering in de handen van de voorzitter van de gemeenteraad.</w:t>
      </w:r>
    </w:p>
    <w:p w:rsidR="002178B2" w:rsidRDefault="002178B2" w:rsidP="002178B2"/>
    <w:p w:rsidR="002178B2" w:rsidRDefault="002178B2" w:rsidP="002178B2">
      <w:r>
        <w:t>De gemeenteraad moet de geloofsbrieven van de opvolger onderzoeken.</w:t>
      </w:r>
    </w:p>
    <w:p w:rsidR="002178B2" w:rsidRDefault="002178B2" w:rsidP="002178B2"/>
    <w:p w:rsidR="002178B2" w:rsidRDefault="002178B2" w:rsidP="002178B2">
      <w:r>
        <w:t>Het onderzoek van de geloofsbrieven heeft tot doel na te gaan of men nog aan de verkiesbaarheidsvoorwaarden voldoet en of men zich niet in de gevallen van onverenigbaarheid bevindt.</w:t>
      </w:r>
    </w:p>
    <w:p w:rsidR="002178B2" w:rsidRDefault="002178B2" w:rsidP="002178B2"/>
    <w:p w:rsidR="002178B2" w:rsidRDefault="002178B2" w:rsidP="002178B2">
      <w:r>
        <w:t>De geloofsbrieven bevatten de schriftelijke bewijsstukken die elke verkozene, opgeroepen om de eed af te leggen, moet voorleggen en waaruit blijkt dat hij op een wettige wijze is verkozen en dat er tegen zijn verkiezing geen bezwaren zijn.</w:t>
      </w:r>
    </w:p>
    <w:p w:rsidR="002178B2" w:rsidRDefault="002178B2" w:rsidP="002178B2"/>
    <w:p w:rsidR="002178B2" w:rsidRDefault="002178B2" w:rsidP="002178B2">
      <w:r>
        <w:t>De opvolger moet de volgende documenten voorleggen:</w:t>
      </w:r>
    </w:p>
    <w:p w:rsidR="002178B2" w:rsidRDefault="002178B2" w:rsidP="002178B2">
      <w:r>
        <w:t>- een recent uittreksel uit het bevolkings- of rijksregister;</w:t>
      </w:r>
    </w:p>
    <w:p w:rsidR="002178B2" w:rsidRDefault="002178B2" w:rsidP="002178B2">
      <w:r>
        <w:t>- een recent uittreksel uit het strafregister model 1;</w:t>
      </w:r>
    </w:p>
    <w:p w:rsidR="002178B2" w:rsidRDefault="002178B2" w:rsidP="002178B2">
      <w:r>
        <w:t>- een verklaring op eer dat men zich niet bevindt in een van de gevallen va onverenigbaarheid zoals voorzien in artikel 11 van het gemeentedecreet.</w:t>
      </w:r>
    </w:p>
    <w:p w:rsidR="002178B2" w:rsidRDefault="002178B2" w:rsidP="002178B2"/>
    <w:p w:rsidR="002178B2" w:rsidRDefault="002178B2" w:rsidP="002178B2">
      <w:r>
        <w:t>De gemeenteraad moet zich uitspreken over de eventuele bezwaren in verband met de verkiesbaarheidsvoorwaarden.</w:t>
      </w:r>
    </w:p>
    <w:p w:rsidR="002178B2" w:rsidRDefault="002178B2" w:rsidP="002178B2"/>
    <w:p w:rsidR="002178B2" w:rsidRDefault="002178B2" w:rsidP="002178B2">
      <w:r>
        <w:t>Er werden geen bezwaren in verband met de verkiesbaarheidsvoorwaarden ingediend. Bijgevolg kan de gemeenteraad de geloofsbrieven goedkeuren.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Default="002178B2" w:rsidP="002178B2">
      <w:r>
        <w:rPr>
          <w:szCs w:val="18"/>
        </w:rPr>
        <w:t>Gelet op het gemeentedecreet, inzonderheid op ar</w:t>
      </w:r>
      <w:r>
        <w:t>tikel 7, §3, 11 en 13;</w:t>
      </w:r>
    </w:p>
    <w:p w:rsidR="002178B2" w:rsidRDefault="002178B2" w:rsidP="002178B2"/>
    <w:p w:rsidR="002178B2" w:rsidRDefault="002178B2" w:rsidP="002178B2">
      <w:r>
        <w:t>Gelet op de omzendbrief BB 2012/2 van 19 oktober 2012 betreffende de start van de lokale en provinciale bestuursperiode;</w:t>
      </w:r>
    </w:p>
    <w:p w:rsidR="002178B2" w:rsidRDefault="002178B2" w:rsidP="002178B2"/>
    <w:p w:rsidR="002178B2" w:rsidRDefault="002178B2" w:rsidP="002178B2">
      <w:r>
        <w:t>Overwegende dat de gemeenteraad de geloofsbrieven van de verkozen gemeenteraadsleden onderzoekt;</w:t>
      </w:r>
    </w:p>
    <w:p w:rsidR="002178B2" w:rsidRDefault="002178B2" w:rsidP="002178B2"/>
    <w:p w:rsidR="002178B2" w:rsidRDefault="002178B2" w:rsidP="002178B2">
      <w:pPr>
        <w:tabs>
          <w:tab w:val="left" w:pos="360"/>
        </w:tabs>
        <w:rPr>
          <w:szCs w:val="18"/>
        </w:rPr>
      </w:pPr>
      <w:r>
        <w:rPr>
          <w:szCs w:val="18"/>
        </w:rPr>
        <w:t>Gelet op de e-mail van 2 mei 2017 van mevrouw Maria Keymolen waarbij zij haar ontslag als gemeenteraadslid indient;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heer Dirk Souffriau de eerstvolgende opvolger is;</w:t>
      </w:r>
    </w:p>
    <w:p w:rsidR="002178B2" w:rsidRDefault="002178B2" w:rsidP="002178B2">
      <w:pPr>
        <w:tabs>
          <w:tab w:val="left" w:pos="360"/>
        </w:tabs>
        <w:rPr>
          <w:szCs w:val="18"/>
        </w:rPr>
      </w:pPr>
    </w:p>
    <w:p w:rsidR="002178B2" w:rsidRDefault="002178B2" w:rsidP="002178B2">
      <w:r>
        <w:t>Overwegende dat het onderzoek van de geloofsbrieven tot doel heeft na te gaan of men nog aan de verkiesbaarheidsvoorwaarden voldoet en of men zich niet in de gevallen van onverenigbaarheid bevindt;</w:t>
      </w:r>
    </w:p>
    <w:p w:rsidR="002178B2" w:rsidRDefault="002178B2" w:rsidP="002178B2"/>
    <w:p w:rsidR="002178B2" w:rsidRDefault="002178B2" w:rsidP="002178B2">
      <w:r>
        <w:t>Overwegende dat de geloofsbrieven de schriftelijke bewijsstukken bevatten die elke verkozene, opgeroepen om de eed af te leggen, moet voorleggen en waaruit blijkt dat hij op een wettige wijze is verkozen en dat er tegen zijn verkiezing geen bezwaren zijn;</w:t>
      </w:r>
    </w:p>
    <w:p w:rsidR="002178B2" w:rsidRDefault="002178B2" w:rsidP="002178B2"/>
    <w:p w:rsidR="002178B2" w:rsidRDefault="002178B2" w:rsidP="002178B2">
      <w:r>
        <w:t>Overwegende dat door de opvolgers volgende documenten werden voorgelegd:</w:t>
      </w:r>
    </w:p>
    <w:p w:rsidR="002178B2" w:rsidRDefault="002178B2" w:rsidP="002178B2">
      <w:pPr>
        <w:numPr>
          <w:ilvl w:val="0"/>
          <w:numId w:val="3"/>
        </w:numPr>
      </w:pPr>
      <w:r>
        <w:t>een recent uittreksel uit het bevolkings- of rijksregister</w:t>
      </w:r>
    </w:p>
    <w:p w:rsidR="002178B2" w:rsidRDefault="002178B2" w:rsidP="002178B2">
      <w:pPr>
        <w:numPr>
          <w:ilvl w:val="0"/>
          <w:numId w:val="3"/>
        </w:numPr>
      </w:pPr>
      <w:r>
        <w:t>een recent uittreksel uit het strafregister model 1</w:t>
      </w:r>
    </w:p>
    <w:p w:rsidR="002178B2" w:rsidRDefault="002178B2" w:rsidP="002178B2">
      <w:pPr>
        <w:numPr>
          <w:ilvl w:val="0"/>
          <w:numId w:val="3"/>
        </w:numPr>
      </w:pPr>
      <w:r>
        <w:t>een verklaring op eer dat men zich niet bevindt in een van de gevallen van onverenigbaarheid zoals voorzien in artikel 11 van het gemeentedecreet;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lastRenderedPageBreak/>
        <w:t>Overwegende dat de gemeenteraad zich moet uitspreken over de eventuele bezwaren in verband met de verkiesbaarheidsvoorwaarden;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geen bezwaren in verband met de verkiesbaarheidsvoorwaarden werden ingediend;</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geloofsbrieven van de heer Dirk Souffriau als gemeenteraadslid worden goedgekeurd.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Tegen deze beslissing kan beroep worden ingediend bij de Raad voor Verkiezingsbetwistingen.</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w:t>
      </w:r>
      <w:r w:rsidRPr="00E20E22">
        <w:rPr>
          <w:b/>
          <w:szCs w:val="18"/>
        </w:rPr>
        <w:tab/>
        <w:t>Secretariaat - eedaflegging van een gemeenteraadslid</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Artikel 7§3 van het gemeentedecreet bepaalt dat de gemeenteraadsleden van wie de geloofsbrieven werden goedgekeurd, voor ze hun mandaat aanvaarden, in openbare vergadering de volgende eed afleggen in handen van de voorzitter van de gemeenteraad: “ik zweer de verplichtingen van mijn mandaat trouw na te komen”.</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gemeentedecreet, inzonderheid op artikel 7,§3;</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ontslag van raadslid Maria Keymolen, waarvan akte genomen;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heer Dirk Souffriau de eerstvolgende opvolger is en bereid is om het mandaat van gemeenteraadslid op te nemen;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onderzoek van de geloofsbrieven van de heer Dirk Souffriau;</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heer Dirk Souffriau legt in openbare vergadering van de gemeenteraad de eed “ik zweer de verplichtingen van mijn mandaat trouw na te komen” af in handen van de voorzitter van de gemeenteraad.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heer Dirk Souffriau treedt in de vervanging van raadslid Maria Keymolen.</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Politie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w:t>
      </w:r>
      <w:r w:rsidRPr="00E20E22">
        <w:rPr>
          <w:b/>
          <w:szCs w:val="18"/>
        </w:rPr>
        <w:tab/>
        <w:t>Politie - begrotingsrekening 2016 - vaststelling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jc w:val="both"/>
        <w:rPr>
          <w:szCs w:val="18"/>
        </w:rPr>
      </w:pPr>
      <w:r>
        <w:rPr>
          <w:szCs w:val="18"/>
        </w:rPr>
        <w:lastRenderedPageBreak/>
        <w:t>De samenvatting van de begrotingsrekening 2016 geeft volgende resultaten:</w:t>
      </w:r>
    </w:p>
    <w:p w:rsidR="002178B2" w:rsidRDefault="002178B2" w:rsidP="002178B2">
      <w:pPr>
        <w:jc w:val="both"/>
        <w:rPr>
          <w:szCs w:val="18"/>
        </w:rPr>
      </w:pPr>
    </w:p>
    <w:p w:rsidR="002178B2" w:rsidRDefault="002178B2" w:rsidP="002178B2">
      <w:pPr>
        <w:jc w:val="both"/>
        <w:rPr>
          <w:szCs w:val="18"/>
        </w:rPr>
      </w:pPr>
      <w:r>
        <w:rPr>
          <w:szCs w:val="18"/>
        </w:rPr>
        <w:t>Deze begrotingsrekening voor de gewone dienst sluit met een algemeen batig saldo van €1.575.828,02 en voor de buitengewone dienst met een algemeen negatief saldo van €</w:t>
      </w:r>
      <w:r>
        <w:rPr>
          <w:bCs/>
          <w:szCs w:val="18"/>
        </w:rPr>
        <w:t>26.000,95</w:t>
      </w:r>
      <w:r>
        <w:rPr>
          <w:szCs w:val="18"/>
        </w:rPr>
        <w:t xml:space="preserve">. De resultatenrekening vertoont een mali van het dienstjaar van </w:t>
      </w:r>
      <w:r>
        <w:rPr>
          <w:bCs/>
          <w:szCs w:val="18"/>
        </w:rPr>
        <w:t>€271.641,00</w:t>
      </w:r>
      <w:r>
        <w:rPr>
          <w:szCs w:val="18"/>
        </w:rPr>
        <w:t>.</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w:t>
      </w:r>
      <w:r>
        <w:t xml:space="preserve"> artikel 34 van de wet van 7 december 1998 tot organisatie van een geïntegreerde politiedienst, gestructureerd op twee niveaus;</w:t>
      </w:r>
    </w:p>
    <w:p w:rsidR="002178B2" w:rsidRDefault="002178B2" w:rsidP="002178B2">
      <w:pPr>
        <w:jc w:val="both"/>
      </w:pPr>
    </w:p>
    <w:p w:rsidR="002178B2" w:rsidRDefault="002178B2" w:rsidP="002178B2">
      <w:pPr>
        <w:spacing w:line="240" w:lineRule="exact"/>
        <w:jc w:val="both"/>
      </w:pPr>
      <w:r>
        <w:t>Gelet op de artikelen 66 tot en met 72 van het koninklijk besluit van 5 september 2001 houdende het algemeen reglement op de boekhouding van de lokale politie;</w:t>
      </w:r>
    </w:p>
    <w:p w:rsidR="002178B2" w:rsidRDefault="002178B2" w:rsidP="002178B2">
      <w:pPr>
        <w:jc w:val="both"/>
      </w:pPr>
    </w:p>
    <w:p w:rsidR="002178B2" w:rsidRDefault="002178B2" w:rsidP="002178B2">
      <w:pPr>
        <w:spacing w:line="240" w:lineRule="exact"/>
        <w:jc w:val="both"/>
      </w:pPr>
      <w:r>
        <w:t>Gelet op de door de bijzondere rekenplichtige voorgelegde begrotingsrekening voor het dienstjaar 2016;</w:t>
      </w:r>
    </w:p>
    <w:p w:rsidR="002178B2" w:rsidRDefault="002178B2" w:rsidP="002178B2">
      <w:pPr>
        <w:spacing w:line="240" w:lineRule="exact"/>
        <w:jc w:val="both"/>
      </w:pPr>
    </w:p>
    <w:p w:rsidR="002178B2" w:rsidRDefault="002178B2" w:rsidP="002178B2">
      <w:pPr>
        <w:spacing w:line="240" w:lineRule="exact"/>
        <w:jc w:val="both"/>
      </w:pPr>
      <w:r>
        <w:t xml:space="preserve">Overwegende dat de samenvattingstabel van het </w:t>
      </w:r>
      <w:r>
        <w:rPr>
          <w:bCs/>
          <w:iCs/>
        </w:rPr>
        <w:t>begrotingsresultaat 2016</w:t>
      </w:r>
      <w:r>
        <w:t xml:space="preserve"> er als volgt uitziet:</w:t>
      </w:r>
    </w:p>
    <w:p w:rsidR="002178B2" w:rsidRDefault="002178B2" w:rsidP="002178B2">
      <w:pPr>
        <w:spacing w:line="240" w:lineRule="exact"/>
        <w:jc w:val="both"/>
      </w:pP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1"/>
        <w:gridCol w:w="1983"/>
        <w:gridCol w:w="3611"/>
      </w:tblGrid>
      <w:tr w:rsidR="002178B2" w:rsidTr="002178B2">
        <w:tc>
          <w:tcPr>
            <w:tcW w:w="3544" w:type="dxa"/>
            <w:tcBorders>
              <w:top w:val="single" w:sz="6" w:space="0" w:color="auto"/>
              <w:left w:val="single" w:sz="6" w:space="0" w:color="auto"/>
              <w:bottom w:val="single" w:sz="6" w:space="0" w:color="auto"/>
              <w:right w:val="single" w:sz="6" w:space="0" w:color="auto"/>
            </w:tcBorders>
          </w:tcPr>
          <w:p w:rsidR="002178B2" w:rsidRDefault="002178B2" w:rsidP="002178B2">
            <w:pPr>
              <w:jc w:val="center"/>
            </w:pPr>
          </w:p>
        </w:tc>
        <w:tc>
          <w:tcPr>
            <w:tcW w:w="1984" w:type="dxa"/>
            <w:tcBorders>
              <w:top w:val="single" w:sz="6" w:space="0" w:color="auto"/>
              <w:left w:val="single" w:sz="6" w:space="0" w:color="auto"/>
              <w:bottom w:val="single" w:sz="6" w:space="0" w:color="auto"/>
              <w:right w:val="single" w:sz="6" w:space="0" w:color="auto"/>
            </w:tcBorders>
            <w:hideMark/>
          </w:tcPr>
          <w:p w:rsidR="002178B2" w:rsidRDefault="002178B2" w:rsidP="002178B2">
            <w:pPr>
              <w:jc w:val="center"/>
              <w:rPr>
                <w:b/>
              </w:rPr>
            </w:pPr>
            <w:r>
              <w:t>Gewone dienst</w:t>
            </w:r>
          </w:p>
        </w:tc>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jc w:val="center"/>
              <w:rPr>
                <w:bCs/>
              </w:rPr>
            </w:pPr>
            <w:r>
              <w:rPr>
                <w:bCs/>
              </w:rPr>
              <w:t>Buitengewone dienst</w:t>
            </w:r>
          </w:p>
        </w:tc>
      </w:tr>
      <w:tr w:rsidR="002178B2" w:rsidTr="002178B2">
        <w:tc>
          <w:tcPr>
            <w:tcW w:w="354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Vastgestelde rechten</w:t>
            </w:r>
          </w:p>
        </w:tc>
        <w:tc>
          <w:tcPr>
            <w:tcW w:w="198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6.672.626,80 €</w:t>
            </w:r>
          </w:p>
        </w:tc>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319.186,95 €</w:t>
            </w:r>
          </w:p>
        </w:tc>
      </w:tr>
      <w:tr w:rsidR="002178B2" w:rsidTr="002178B2">
        <w:tc>
          <w:tcPr>
            <w:tcW w:w="354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-Vastgestelde uitgaven</w:t>
            </w:r>
          </w:p>
        </w:tc>
        <w:tc>
          <w:tcPr>
            <w:tcW w:w="198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-6.929.762,34 €</w:t>
            </w:r>
          </w:p>
        </w:tc>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-103.953,82 €</w:t>
            </w:r>
          </w:p>
        </w:tc>
      </w:tr>
      <w:tr w:rsidR="002178B2" w:rsidTr="002178B2">
        <w:tc>
          <w:tcPr>
            <w:tcW w:w="354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Saldo van het dienstjaar</w:t>
            </w:r>
          </w:p>
        </w:tc>
        <w:tc>
          <w:tcPr>
            <w:tcW w:w="198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-257.135,54 €</w:t>
            </w:r>
          </w:p>
        </w:tc>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215.233,13 €</w:t>
            </w:r>
          </w:p>
        </w:tc>
      </w:tr>
      <w:tr w:rsidR="002178B2" w:rsidTr="002178B2">
        <w:tc>
          <w:tcPr>
            <w:tcW w:w="354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Begrotingsresultaat vorig jaar</w:t>
            </w:r>
          </w:p>
        </w:tc>
        <w:tc>
          <w:tcPr>
            <w:tcW w:w="198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bCs/>
                <w:szCs w:val="18"/>
                <w:highlight w:val="yellow"/>
              </w:rPr>
            </w:pPr>
            <w:r>
              <w:rPr>
                <w:bCs/>
                <w:szCs w:val="18"/>
              </w:rPr>
              <w:t>1.832.963,56 €</w:t>
            </w:r>
          </w:p>
        </w:tc>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bCs/>
                <w:szCs w:val="18"/>
              </w:rPr>
              <w:t>-241.234,08 €</w:t>
            </w:r>
          </w:p>
        </w:tc>
      </w:tr>
      <w:tr w:rsidR="002178B2" w:rsidTr="002178B2">
        <w:tc>
          <w:tcPr>
            <w:tcW w:w="3544" w:type="dxa"/>
            <w:tcBorders>
              <w:top w:val="single" w:sz="6" w:space="0" w:color="auto"/>
              <w:left w:val="single" w:sz="6" w:space="0" w:color="auto"/>
              <w:bottom w:val="single" w:sz="6" w:space="0" w:color="auto"/>
              <w:right w:val="single" w:sz="6" w:space="0" w:color="auto"/>
            </w:tcBorders>
            <w:hideMark/>
          </w:tcPr>
          <w:p w:rsidR="002178B2" w:rsidRDefault="002178B2" w:rsidP="002178B2">
            <w:pPr>
              <w:pStyle w:val="Kop1"/>
              <w:jc w:val="right"/>
              <w:rPr>
                <w:rFonts w:ascii="Verdana" w:hAnsi="Verdana"/>
                <w:b w:val="0"/>
                <w:sz w:val="18"/>
                <w:szCs w:val="18"/>
              </w:rPr>
            </w:pPr>
            <w:r>
              <w:rPr>
                <w:rFonts w:ascii="Verdana" w:hAnsi="Verdana"/>
                <w:b w:val="0"/>
                <w:sz w:val="18"/>
                <w:szCs w:val="18"/>
              </w:rPr>
              <w:t>Algemeen begrotingsresultaat 2015</w:t>
            </w:r>
          </w:p>
        </w:tc>
        <w:tc>
          <w:tcPr>
            <w:tcW w:w="198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bCs/>
                <w:szCs w:val="18"/>
              </w:rPr>
            </w:pPr>
            <w:r>
              <w:rPr>
                <w:bCs/>
                <w:szCs w:val="18"/>
              </w:rPr>
              <w:t>1.575.828,02 €</w:t>
            </w:r>
          </w:p>
        </w:tc>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bCs/>
                <w:szCs w:val="18"/>
              </w:rPr>
            </w:pPr>
            <w:r>
              <w:rPr>
                <w:szCs w:val="18"/>
              </w:rPr>
              <w:t>-26.000,95 €</w:t>
            </w:r>
          </w:p>
        </w:tc>
      </w:tr>
    </w:tbl>
    <w:p w:rsidR="002178B2" w:rsidRDefault="002178B2" w:rsidP="002178B2">
      <w:pPr>
        <w:spacing w:line="240" w:lineRule="exact"/>
        <w:jc w:val="both"/>
      </w:pPr>
    </w:p>
    <w:p w:rsidR="002178B2" w:rsidRDefault="002178B2" w:rsidP="002178B2">
      <w:pPr>
        <w:spacing w:line="240" w:lineRule="exact"/>
        <w:jc w:val="both"/>
      </w:pPr>
      <w:r>
        <w:t>Overwegende dat de samenvattingstabel van het b</w:t>
      </w:r>
      <w:r>
        <w:rPr>
          <w:bCs/>
          <w:iCs/>
        </w:rPr>
        <w:t>oekhoudkundig resultaat 2016</w:t>
      </w:r>
      <w:r>
        <w:t xml:space="preserve"> er als volgt uitziet:</w:t>
      </w:r>
    </w:p>
    <w:p w:rsidR="002178B2" w:rsidRDefault="002178B2" w:rsidP="002178B2">
      <w:pPr>
        <w:spacing w:line="240" w:lineRule="exact"/>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4"/>
        <w:gridCol w:w="1985"/>
        <w:gridCol w:w="3543"/>
      </w:tblGrid>
      <w:tr w:rsidR="002178B2" w:rsidTr="002178B2">
        <w:tc>
          <w:tcPr>
            <w:tcW w:w="3614" w:type="dxa"/>
            <w:tcBorders>
              <w:top w:val="single" w:sz="6" w:space="0" w:color="auto"/>
              <w:left w:val="single" w:sz="6" w:space="0" w:color="auto"/>
              <w:bottom w:val="single" w:sz="6" w:space="0" w:color="auto"/>
              <w:right w:val="single" w:sz="6" w:space="0" w:color="auto"/>
            </w:tcBorders>
          </w:tcPr>
          <w:p w:rsidR="002178B2" w:rsidRDefault="002178B2" w:rsidP="002178B2">
            <w:pPr>
              <w:spacing w:line="240" w:lineRule="exact"/>
              <w:jc w:val="center"/>
              <w:rPr>
                <w:szCs w:val="18"/>
              </w:rPr>
            </w:pP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pStyle w:val="Kop1"/>
              <w:jc w:val="center"/>
              <w:rPr>
                <w:rFonts w:ascii="Verdana" w:hAnsi="Verdana"/>
                <w:b w:val="0"/>
                <w:sz w:val="18"/>
                <w:szCs w:val="18"/>
              </w:rPr>
            </w:pPr>
            <w:r>
              <w:rPr>
                <w:rFonts w:ascii="Verdana" w:hAnsi="Verdana"/>
                <w:b w:val="0"/>
                <w:sz w:val="18"/>
                <w:szCs w:val="18"/>
              </w:rPr>
              <w:t>Gewone dienst</w:t>
            </w:r>
          </w:p>
        </w:tc>
        <w:tc>
          <w:tcPr>
            <w:tcW w:w="3543"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center"/>
              <w:rPr>
                <w:bCs/>
                <w:szCs w:val="18"/>
              </w:rPr>
            </w:pPr>
            <w:r>
              <w:rPr>
                <w:bCs/>
                <w:szCs w:val="18"/>
              </w:rPr>
              <w:t>Buitengewone dienst</w:t>
            </w:r>
          </w:p>
        </w:tc>
      </w:tr>
      <w:tr w:rsidR="002178B2" w:rsidTr="002178B2">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szCs w:val="18"/>
              </w:rPr>
            </w:pPr>
            <w:r>
              <w:rPr>
                <w:szCs w:val="18"/>
              </w:rPr>
              <w:t>Netto-vastgestelde rechten</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6.672.626,80 €</w:t>
            </w:r>
          </w:p>
        </w:tc>
        <w:tc>
          <w:tcPr>
            <w:tcW w:w="3543"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319.186,95 €</w:t>
            </w:r>
          </w:p>
        </w:tc>
      </w:tr>
      <w:tr w:rsidR="002178B2" w:rsidTr="002178B2">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rPr>
                <w:szCs w:val="18"/>
              </w:rPr>
            </w:pPr>
            <w:r>
              <w:rPr>
                <w:szCs w:val="18"/>
              </w:rPr>
              <w:t>+Boekhoudkundig resultaat vorig jaar</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2.022.494,87 €</w:t>
            </w:r>
          </w:p>
        </w:tc>
        <w:tc>
          <w:tcPr>
            <w:tcW w:w="3543"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0,00 €</w:t>
            </w:r>
          </w:p>
        </w:tc>
      </w:tr>
      <w:tr w:rsidR="002178B2" w:rsidTr="002178B2">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szCs w:val="18"/>
              </w:rPr>
            </w:pPr>
            <w:r>
              <w:rPr>
                <w:szCs w:val="18"/>
              </w:rPr>
              <w:t>-Aanrekeningen</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-7.057.676,22 €</w:t>
            </w:r>
          </w:p>
        </w:tc>
        <w:tc>
          <w:tcPr>
            <w:tcW w:w="3543"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highlight w:val="yellow"/>
              </w:rPr>
            </w:pPr>
            <w:r>
              <w:rPr>
                <w:szCs w:val="18"/>
              </w:rPr>
              <w:t>-319.186,95 €</w:t>
            </w:r>
          </w:p>
        </w:tc>
      </w:tr>
      <w:tr w:rsidR="002178B2" w:rsidTr="002178B2">
        <w:tc>
          <w:tcPr>
            <w:tcW w:w="3614" w:type="dxa"/>
            <w:tcBorders>
              <w:top w:val="single" w:sz="6" w:space="0" w:color="auto"/>
              <w:left w:val="single" w:sz="6" w:space="0" w:color="auto"/>
              <w:bottom w:val="single" w:sz="6" w:space="0" w:color="auto"/>
              <w:right w:val="single" w:sz="6" w:space="0" w:color="auto"/>
            </w:tcBorders>
            <w:hideMark/>
          </w:tcPr>
          <w:p w:rsidR="002178B2" w:rsidRDefault="002178B2" w:rsidP="002178B2">
            <w:pPr>
              <w:pStyle w:val="Kop2"/>
              <w:rPr>
                <w:rFonts w:ascii="Verdana" w:hAnsi="Verdana"/>
                <w:b w:val="0"/>
                <w:sz w:val="18"/>
                <w:szCs w:val="18"/>
              </w:rPr>
            </w:pPr>
            <w:r>
              <w:rPr>
                <w:rFonts w:ascii="Verdana" w:hAnsi="Verdana"/>
                <w:b w:val="0"/>
                <w:sz w:val="18"/>
                <w:szCs w:val="18"/>
              </w:rPr>
              <w:t>Boekhoudkundig resultaat 2015</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szCs w:val="18"/>
              </w:rPr>
            </w:pPr>
            <w:r>
              <w:rPr>
                <w:szCs w:val="18"/>
              </w:rPr>
              <w:t>1.637.445,45 €</w:t>
            </w:r>
          </w:p>
        </w:tc>
        <w:tc>
          <w:tcPr>
            <w:tcW w:w="3543"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szCs w:val="18"/>
              </w:rPr>
            </w:pPr>
            <w:r>
              <w:rPr>
                <w:szCs w:val="18"/>
              </w:rPr>
              <w:t>0,00 €</w:t>
            </w:r>
          </w:p>
        </w:tc>
      </w:tr>
    </w:tbl>
    <w:p w:rsidR="002178B2" w:rsidRDefault="002178B2" w:rsidP="002178B2">
      <w:pPr>
        <w:spacing w:line="240" w:lineRule="exact"/>
        <w:jc w:val="both"/>
        <w:rPr>
          <w:szCs w:val="18"/>
        </w:rPr>
      </w:pPr>
    </w:p>
    <w:p w:rsidR="002178B2" w:rsidRDefault="002178B2" w:rsidP="002178B2">
      <w:pPr>
        <w:spacing w:line="240" w:lineRule="exact"/>
        <w:jc w:val="both"/>
      </w:pPr>
      <w:r>
        <w:t>Overwegende dat de samenvattingstabel van de r</w:t>
      </w:r>
      <w:r>
        <w:rPr>
          <w:bCs/>
          <w:iCs/>
        </w:rPr>
        <w:t>esultatenrekening per 31/12/2016</w:t>
      </w:r>
      <w:r>
        <w:t xml:space="preserve"> er als volgt uitziet:</w:t>
      </w:r>
    </w:p>
    <w:p w:rsidR="002178B2" w:rsidRDefault="002178B2" w:rsidP="002178B2">
      <w:pPr>
        <w:spacing w:line="240" w:lineRule="exact"/>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4"/>
        <w:gridCol w:w="2526"/>
      </w:tblGrid>
      <w:tr w:rsidR="002178B2" w:rsidTr="002178B2">
        <w:tc>
          <w:tcPr>
            <w:tcW w:w="3614" w:type="dxa"/>
            <w:tcBorders>
              <w:top w:val="single" w:sz="4" w:space="0" w:color="auto"/>
              <w:left w:val="single" w:sz="4" w:space="0" w:color="auto"/>
              <w:bottom w:val="single" w:sz="4" w:space="0" w:color="auto"/>
              <w:right w:val="single" w:sz="4" w:space="0" w:color="auto"/>
            </w:tcBorders>
            <w:hideMark/>
          </w:tcPr>
          <w:p w:rsidR="002178B2" w:rsidRDefault="002178B2" w:rsidP="002178B2">
            <w:pPr>
              <w:spacing w:line="240" w:lineRule="exact"/>
              <w:jc w:val="right"/>
              <w:rPr>
                <w:szCs w:val="18"/>
              </w:rPr>
            </w:pPr>
            <w:r>
              <w:rPr>
                <w:szCs w:val="18"/>
              </w:rPr>
              <w:t>Nadelig exploitatieresultaat</w:t>
            </w:r>
          </w:p>
        </w:tc>
        <w:tc>
          <w:tcPr>
            <w:tcW w:w="2526" w:type="dxa"/>
            <w:tcBorders>
              <w:top w:val="single" w:sz="4" w:space="0" w:color="auto"/>
              <w:left w:val="single" w:sz="4" w:space="0" w:color="auto"/>
              <w:bottom w:val="single" w:sz="4" w:space="0" w:color="auto"/>
              <w:right w:val="single" w:sz="4" w:space="0" w:color="auto"/>
            </w:tcBorders>
            <w:hideMark/>
          </w:tcPr>
          <w:p w:rsidR="002178B2" w:rsidRDefault="002178B2" w:rsidP="002178B2">
            <w:pPr>
              <w:spacing w:line="240" w:lineRule="exact"/>
              <w:jc w:val="right"/>
              <w:rPr>
                <w:szCs w:val="18"/>
              </w:rPr>
            </w:pPr>
            <w:r>
              <w:rPr>
                <w:szCs w:val="18"/>
              </w:rPr>
              <w:t>258.922,00 €</w:t>
            </w:r>
          </w:p>
        </w:tc>
      </w:tr>
      <w:tr w:rsidR="002178B2" w:rsidTr="002178B2">
        <w:tc>
          <w:tcPr>
            <w:tcW w:w="3614" w:type="dxa"/>
            <w:tcBorders>
              <w:top w:val="single" w:sz="4" w:space="0" w:color="auto"/>
              <w:left w:val="single" w:sz="4" w:space="0" w:color="auto"/>
              <w:bottom w:val="single" w:sz="4" w:space="0" w:color="auto"/>
              <w:right w:val="single" w:sz="4" w:space="0" w:color="auto"/>
            </w:tcBorders>
            <w:hideMark/>
          </w:tcPr>
          <w:p w:rsidR="002178B2" w:rsidRDefault="002178B2" w:rsidP="002178B2">
            <w:pPr>
              <w:spacing w:line="240" w:lineRule="exact"/>
              <w:jc w:val="right"/>
              <w:rPr>
                <w:szCs w:val="18"/>
              </w:rPr>
            </w:pPr>
            <w:r>
              <w:rPr>
                <w:szCs w:val="18"/>
              </w:rPr>
              <w:t>Nadelig uitzonderlijk resultaat</w:t>
            </w:r>
          </w:p>
        </w:tc>
        <w:tc>
          <w:tcPr>
            <w:tcW w:w="2526" w:type="dxa"/>
            <w:tcBorders>
              <w:top w:val="single" w:sz="4" w:space="0" w:color="auto"/>
              <w:left w:val="single" w:sz="4" w:space="0" w:color="auto"/>
              <w:bottom w:val="single" w:sz="4" w:space="0" w:color="auto"/>
              <w:right w:val="single" w:sz="4" w:space="0" w:color="auto"/>
            </w:tcBorders>
            <w:hideMark/>
          </w:tcPr>
          <w:p w:rsidR="002178B2" w:rsidRDefault="002178B2" w:rsidP="002178B2">
            <w:pPr>
              <w:spacing w:line="240" w:lineRule="exact"/>
              <w:jc w:val="right"/>
              <w:rPr>
                <w:szCs w:val="18"/>
              </w:rPr>
            </w:pPr>
            <w:r>
              <w:rPr>
                <w:szCs w:val="18"/>
              </w:rPr>
              <w:t>12.719,00 €</w:t>
            </w:r>
          </w:p>
        </w:tc>
      </w:tr>
      <w:tr w:rsidR="002178B2" w:rsidTr="002178B2">
        <w:tc>
          <w:tcPr>
            <w:tcW w:w="3614" w:type="dxa"/>
            <w:tcBorders>
              <w:top w:val="single" w:sz="4" w:space="0" w:color="auto"/>
              <w:left w:val="single" w:sz="4" w:space="0" w:color="auto"/>
              <w:bottom w:val="single" w:sz="4" w:space="0" w:color="auto"/>
              <w:right w:val="single" w:sz="4" w:space="0" w:color="auto"/>
            </w:tcBorders>
            <w:hideMark/>
          </w:tcPr>
          <w:p w:rsidR="002178B2" w:rsidRDefault="002178B2" w:rsidP="002178B2">
            <w:pPr>
              <w:spacing w:line="240" w:lineRule="exact"/>
              <w:jc w:val="right"/>
              <w:rPr>
                <w:bCs/>
                <w:szCs w:val="18"/>
              </w:rPr>
            </w:pPr>
            <w:r>
              <w:rPr>
                <w:bCs/>
                <w:szCs w:val="18"/>
              </w:rPr>
              <w:t>Nadelig resultaat van het boekjaar</w:t>
            </w:r>
          </w:p>
        </w:tc>
        <w:tc>
          <w:tcPr>
            <w:tcW w:w="2526" w:type="dxa"/>
            <w:tcBorders>
              <w:top w:val="single" w:sz="4" w:space="0" w:color="auto"/>
              <w:left w:val="single" w:sz="4" w:space="0" w:color="auto"/>
              <w:bottom w:val="single" w:sz="4" w:space="0" w:color="auto"/>
              <w:right w:val="single" w:sz="4" w:space="0" w:color="auto"/>
            </w:tcBorders>
            <w:hideMark/>
          </w:tcPr>
          <w:p w:rsidR="002178B2" w:rsidRDefault="002178B2" w:rsidP="002178B2">
            <w:pPr>
              <w:spacing w:line="240" w:lineRule="exact"/>
              <w:jc w:val="right"/>
              <w:rPr>
                <w:bCs/>
                <w:szCs w:val="18"/>
              </w:rPr>
            </w:pPr>
            <w:r>
              <w:rPr>
                <w:bCs/>
                <w:szCs w:val="18"/>
              </w:rPr>
              <w:t>271.641,00 €</w:t>
            </w:r>
          </w:p>
        </w:tc>
      </w:tr>
    </w:tbl>
    <w:p w:rsidR="002178B2" w:rsidRDefault="002178B2" w:rsidP="002178B2">
      <w:pPr>
        <w:spacing w:line="240" w:lineRule="exact"/>
        <w:jc w:val="both"/>
        <w:rPr>
          <w:highlight w:val="yellow"/>
        </w:rPr>
      </w:pPr>
    </w:p>
    <w:p w:rsidR="002178B2" w:rsidRDefault="002178B2" w:rsidP="002178B2">
      <w:pPr>
        <w:spacing w:line="240" w:lineRule="exact"/>
        <w:jc w:val="both"/>
      </w:pPr>
      <w:r>
        <w:t xml:space="preserve">Overwegende dat de samenvattingstabel van de </w:t>
      </w:r>
      <w:r>
        <w:rPr>
          <w:bCs/>
          <w:iCs/>
        </w:rPr>
        <w:t>balans per 31/12/2016</w:t>
      </w:r>
      <w:r>
        <w:t xml:space="preserve"> er als volgt uitziet:</w:t>
      </w:r>
    </w:p>
    <w:p w:rsidR="002178B2" w:rsidRDefault="002178B2" w:rsidP="002178B2">
      <w:pPr>
        <w:spacing w:line="240" w:lineRule="exact"/>
        <w:jc w:val="both"/>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8"/>
        <w:gridCol w:w="1701"/>
        <w:gridCol w:w="2268"/>
        <w:gridCol w:w="1985"/>
      </w:tblGrid>
      <w:tr w:rsidR="002178B2" w:rsidTr="002178B2">
        <w:tc>
          <w:tcPr>
            <w:tcW w:w="2338"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szCs w:val="18"/>
              </w:rPr>
            </w:pPr>
            <w:r>
              <w:rPr>
                <w:szCs w:val="18"/>
              </w:rPr>
              <w:t>Vaste activa</w:t>
            </w:r>
          </w:p>
        </w:tc>
        <w:tc>
          <w:tcPr>
            <w:tcW w:w="1701" w:type="dxa"/>
            <w:tcBorders>
              <w:top w:val="single" w:sz="6" w:space="0" w:color="auto"/>
              <w:left w:val="single" w:sz="6" w:space="0" w:color="auto"/>
              <w:bottom w:val="single" w:sz="6" w:space="0" w:color="auto"/>
              <w:right w:val="single" w:sz="6" w:space="0" w:color="auto"/>
            </w:tcBorders>
            <w:hideMark/>
          </w:tcPr>
          <w:p w:rsidR="002178B2" w:rsidRDefault="002178B2" w:rsidP="002178B2">
            <w:pPr>
              <w:pStyle w:val="Kop1"/>
              <w:jc w:val="right"/>
              <w:rPr>
                <w:rFonts w:ascii="Verdana" w:hAnsi="Verdana"/>
                <w:b w:val="0"/>
                <w:bCs w:val="0"/>
                <w:sz w:val="18"/>
                <w:szCs w:val="18"/>
              </w:rPr>
            </w:pPr>
            <w:r>
              <w:rPr>
                <w:rFonts w:ascii="Verdana" w:hAnsi="Verdana"/>
                <w:b w:val="0"/>
                <w:bCs w:val="0"/>
                <w:sz w:val="18"/>
                <w:szCs w:val="18"/>
              </w:rPr>
              <w:t xml:space="preserve">832.967,00 </w:t>
            </w:r>
            <w:r>
              <w:rPr>
                <w:rFonts w:ascii="Verdana" w:hAnsi="Verdana"/>
                <w:b w:val="0"/>
                <w:sz w:val="18"/>
                <w:szCs w:val="18"/>
              </w:rPr>
              <w:t>€</w:t>
            </w:r>
          </w:p>
        </w:tc>
        <w:tc>
          <w:tcPr>
            <w:tcW w:w="2268"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Eigen vermogen</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3.505.552,00 €</w:t>
            </w:r>
          </w:p>
        </w:tc>
      </w:tr>
      <w:tr w:rsidR="002178B2" w:rsidTr="002178B2">
        <w:tc>
          <w:tcPr>
            <w:tcW w:w="2338"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szCs w:val="18"/>
              </w:rPr>
            </w:pPr>
            <w:r>
              <w:rPr>
                <w:szCs w:val="18"/>
              </w:rPr>
              <w:t>Vlottende activa</w:t>
            </w:r>
          </w:p>
        </w:tc>
        <w:tc>
          <w:tcPr>
            <w:tcW w:w="1701"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3.075.575,00 €</w:t>
            </w:r>
          </w:p>
        </w:tc>
        <w:tc>
          <w:tcPr>
            <w:tcW w:w="2268"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Schulden</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szCs w:val="18"/>
              </w:rPr>
            </w:pPr>
            <w:r>
              <w:rPr>
                <w:szCs w:val="18"/>
              </w:rPr>
              <w:t>402.990,00 €</w:t>
            </w:r>
          </w:p>
        </w:tc>
      </w:tr>
      <w:tr w:rsidR="002178B2" w:rsidTr="002178B2">
        <w:tc>
          <w:tcPr>
            <w:tcW w:w="2338" w:type="dxa"/>
            <w:tcBorders>
              <w:top w:val="single" w:sz="6" w:space="0" w:color="auto"/>
              <w:left w:val="single" w:sz="6" w:space="0" w:color="auto"/>
              <w:bottom w:val="single" w:sz="6" w:space="0" w:color="auto"/>
              <w:right w:val="single" w:sz="6" w:space="0" w:color="auto"/>
            </w:tcBorders>
            <w:hideMark/>
          </w:tcPr>
          <w:p w:rsidR="002178B2" w:rsidRDefault="002178B2" w:rsidP="002178B2">
            <w:pPr>
              <w:spacing w:line="240" w:lineRule="exact"/>
              <w:jc w:val="right"/>
              <w:rPr>
                <w:bCs/>
                <w:szCs w:val="18"/>
              </w:rPr>
            </w:pPr>
            <w:r>
              <w:rPr>
                <w:bCs/>
                <w:szCs w:val="18"/>
              </w:rPr>
              <w:t>Totaal der activa</w:t>
            </w:r>
          </w:p>
        </w:tc>
        <w:tc>
          <w:tcPr>
            <w:tcW w:w="1701"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bCs/>
                <w:szCs w:val="18"/>
              </w:rPr>
            </w:pPr>
            <w:r>
              <w:rPr>
                <w:bCs/>
                <w:szCs w:val="18"/>
              </w:rPr>
              <w:t xml:space="preserve">3.908.542,00 </w:t>
            </w:r>
            <w:r>
              <w:rPr>
                <w:szCs w:val="18"/>
              </w:rPr>
              <w:t>€</w:t>
            </w:r>
          </w:p>
        </w:tc>
        <w:tc>
          <w:tcPr>
            <w:tcW w:w="2268"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bCs/>
                <w:szCs w:val="18"/>
              </w:rPr>
            </w:pPr>
            <w:r>
              <w:rPr>
                <w:bCs/>
                <w:szCs w:val="18"/>
              </w:rPr>
              <w:t>Totaal der passiva</w:t>
            </w:r>
          </w:p>
        </w:tc>
        <w:tc>
          <w:tcPr>
            <w:tcW w:w="1985" w:type="dxa"/>
            <w:tcBorders>
              <w:top w:val="single" w:sz="6" w:space="0" w:color="auto"/>
              <w:left w:val="single" w:sz="6" w:space="0" w:color="auto"/>
              <w:bottom w:val="single" w:sz="6" w:space="0" w:color="auto"/>
              <w:right w:val="single" w:sz="6" w:space="0" w:color="auto"/>
            </w:tcBorders>
            <w:hideMark/>
          </w:tcPr>
          <w:p w:rsidR="002178B2" w:rsidRDefault="002178B2" w:rsidP="002178B2">
            <w:pPr>
              <w:tabs>
                <w:tab w:val="left" w:pos="3168"/>
                <w:tab w:val="left" w:pos="5184"/>
                <w:tab w:val="left" w:pos="7200"/>
                <w:tab w:val="right" w:pos="8784"/>
                <w:tab w:val="left" w:pos="8928"/>
              </w:tabs>
              <w:spacing w:line="240" w:lineRule="exact"/>
              <w:jc w:val="right"/>
              <w:rPr>
                <w:bCs/>
                <w:szCs w:val="18"/>
              </w:rPr>
            </w:pPr>
            <w:r>
              <w:rPr>
                <w:bCs/>
                <w:szCs w:val="18"/>
              </w:rPr>
              <w:t xml:space="preserve">3.908.542,00 </w:t>
            </w:r>
            <w:r>
              <w:rPr>
                <w:szCs w:val="18"/>
              </w:rPr>
              <w:t>€</w:t>
            </w:r>
          </w:p>
        </w:tc>
      </w:tr>
    </w:tbl>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spacing w:line="240" w:lineRule="exact"/>
        <w:jc w:val="both"/>
      </w:pPr>
      <w:r>
        <w:t>De dienstjaarrekening 2016 van de politiezone wordt vastgesteld zoals hierboven vermeld.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spacing w:line="240" w:lineRule="exact"/>
        <w:jc w:val="both"/>
      </w:pPr>
      <w:r>
        <w:t>Een afschrift van dit besluit zal samen met de rekening, het verslag en de rekeningstukken worden toegestuurd aan de toezichthoudende overheid.</w:t>
      </w:r>
    </w:p>
    <w:p w:rsidR="002178B2" w:rsidRPr="00C44BD1" w:rsidRDefault="002178B2" w:rsidP="002178B2"/>
    <w:p w:rsidR="002178B2" w:rsidRPr="009B77F9"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5.</w:t>
      </w:r>
      <w:r w:rsidRPr="00E20E22">
        <w:rPr>
          <w:b/>
          <w:szCs w:val="18"/>
        </w:rPr>
        <w:tab/>
        <w:t>Politie - Kasmiddelen over het eerste kwartaal 2017</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Voorstel aan de raad om kennis te nemen van het poces-verbaal van onderzoek van de kasmiddelen van politiezone Ninove over het eerste kwartaal 2017.</w:t>
      </w:r>
    </w:p>
    <w:p w:rsidR="002178B2" w:rsidRPr="0025412B" w:rsidRDefault="002178B2" w:rsidP="002178B2"/>
    <w:p w:rsidR="002178B2" w:rsidRPr="00F2371F"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van deze verificatie proces-verbaal dient opgemaakt te worden en aan de gemeenteraad moet voorgelegd worden;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artikel 74 van het koninklijk besluit van 5 september 2001 houdende algemeen reglement op de boekhouding van de lokale politie;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proces-verbaal van onderzoek van de kasmiddelen over het eerste kwartaal 2017, opgesteld op 17 maart 2017;</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vermeld proces-verbaal geen aanleiding gaf tot opmerkingen;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Enig artikel</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Neemt kennis van het proces-verbaal van onderzoek van de kasmiddelen van de politiezone Ninove over het eerste kwartaal 2017, opgesteld op 17 maart 2017.</w:t>
      </w:r>
    </w:p>
    <w:p w:rsidR="002178B2" w:rsidRDefault="002178B2" w:rsidP="002178B2"/>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6.</w:t>
      </w:r>
      <w:r w:rsidRPr="00E20E22">
        <w:rPr>
          <w:b/>
          <w:szCs w:val="18"/>
        </w:rPr>
        <w:tab/>
        <w:t xml:space="preserve">Politie - personeel - mobiliteit - openverklaring van een vacante betrekking in het operationeel kader - inspecteur van politie - dienst verkeer </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r>
        <w:rPr>
          <w:lang w:val="nl-BE"/>
        </w:rPr>
        <w:lastRenderedPageBreak/>
        <w:t>Een betrekking van inspecteur van politie voor de dienst verkeer in het operationeel kader wordt vacant verklaard en wordt ingevuld via het systeem van mobiliteit binnen de geïntegreerde politie.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Default="002178B2" w:rsidP="002178B2">
      <w:pPr>
        <w:rPr>
          <w:rFonts w:cs="Arial"/>
          <w:szCs w:val="18"/>
        </w:rPr>
      </w:pPr>
    </w:p>
    <w:p w:rsidR="002178B2" w:rsidRDefault="002178B2" w:rsidP="002178B2">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 inzonderheid op artikelen 118, 119 en 128;</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Gelet op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koninklijk besluit van 20 november 2001 tot vaststelling van de nadere regels inzake de mobiliteit van het personeel van de politiediensten;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Gelet op de omzendbrief GPI 15 van </w:t>
      </w:r>
      <w:smartTag w:uri="urn:schemas-microsoft-com:office:smarttags" w:element="date">
        <w:smartTagPr>
          <w:attr w:name="Year" w:val="2002"/>
          <w:attr w:name="Day" w:val="24"/>
          <w:attr w:name="Month" w:val="1"/>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Year" w:val="2002"/>
          <w:attr w:name="Day" w:val="10"/>
          <w:attr w:name="Month" w:val="1"/>
          <w:attr w:name="ls" w:val="trans"/>
        </w:smartTagPr>
        <w:r>
          <w:rPr>
            <w:szCs w:val="18"/>
          </w:rPr>
          <w:t>10 januari 2002</w:t>
        </w:r>
      </w:smartTag>
      <w:r>
        <w:rPr>
          <w:szCs w:val="18"/>
        </w:rPr>
        <w:t xml:space="preserve">, verschenen in het Staatsblad van </w:t>
      </w:r>
      <w:smartTag w:uri="urn:schemas-microsoft-com:office:smarttags" w:element="date">
        <w:smartTagPr>
          <w:attr w:name="Year" w:val="2002"/>
          <w:attr w:name="Day" w:val="27"/>
          <w:attr w:name="Month" w:val="2"/>
          <w:attr w:name="ls" w:val="trans"/>
        </w:smartTagPr>
        <w:r>
          <w:rPr>
            <w:szCs w:val="18"/>
          </w:rPr>
          <w:t>27 februari 2002</w:t>
        </w:r>
      </w:smartTag>
      <w:r>
        <w:rPr>
          <w:szCs w:val="18"/>
        </w:rPr>
        <w:t xml:space="preserve">, werd opgericht op </w:t>
      </w:r>
      <w:smartTag w:uri="urn:schemas-microsoft-com:office:smarttags" w:element="date">
        <w:smartTagPr>
          <w:attr w:name="Year" w:val="2002"/>
          <w:attr w:name="Day" w:val="1"/>
          <w:attr w:name="Month" w:val="1"/>
          <w:attr w:name="ls" w:val="trans"/>
        </w:smartTagPr>
        <w:r>
          <w:rPr>
            <w:szCs w:val="18"/>
          </w:rPr>
          <w:t>1 januari 2002</w:t>
        </w:r>
      </w:smartTag>
      <w:r>
        <w:rPr>
          <w:szCs w:val="18"/>
        </w:rPr>
        <w: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Gelet op het gemeenteraadsbesluit van </w:t>
      </w:r>
      <w:smartTag w:uri="urn:schemas-microsoft-com:office:smarttags" w:element="date">
        <w:smartTagPr>
          <w:attr w:name="Year" w:val="2002"/>
          <w:attr w:name="Day" w:val="26"/>
          <w:attr w:name="Month" w:val="9"/>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de beschikbaarheid van de nodige kredieten in de begroting;</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in de personeelsformatie van het operationeel kader volgende betrekkingen zijn voorzien:</w:t>
      </w:r>
    </w:p>
    <w:p w:rsidR="002178B2" w:rsidRDefault="002178B2" w:rsidP="002178B2">
      <w:pPr>
        <w:tabs>
          <w:tab w:val="left" w:pos="360"/>
        </w:tabs>
        <w:rPr>
          <w:szCs w:val="18"/>
        </w:rPr>
      </w:pPr>
      <w:r>
        <w:rPr>
          <w:szCs w:val="18"/>
        </w:rPr>
        <w:t>1 hoofdcommissaris van politie</w:t>
      </w:r>
    </w:p>
    <w:p w:rsidR="002178B2" w:rsidRDefault="002178B2" w:rsidP="002178B2">
      <w:pPr>
        <w:tabs>
          <w:tab w:val="left" w:pos="360"/>
        </w:tabs>
        <w:rPr>
          <w:szCs w:val="18"/>
        </w:rPr>
      </w:pPr>
      <w:r>
        <w:rPr>
          <w:szCs w:val="18"/>
        </w:rPr>
        <w:t>4 commissarissen van politie</w:t>
      </w:r>
    </w:p>
    <w:p w:rsidR="002178B2" w:rsidRDefault="002178B2" w:rsidP="002178B2">
      <w:pPr>
        <w:tabs>
          <w:tab w:val="left" w:pos="360"/>
        </w:tabs>
        <w:rPr>
          <w:szCs w:val="18"/>
        </w:rPr>
      </w:pPr>
      <w:r>
        <w:rPr>
          <w:szCs w:val="18"/>
        </w:rPr>
        <w:t>15 hoofdinspecteurs van politie</w:t>
      </w:r>
    </w:p>
    <w:p w:rsidR="002178B2" w:rsidRDefault="002178B2" w:rsidP="002178B2">
      <w:pPr>
        <w:tabs>
          <w:tab w:val="left" w:pos="360"/>
        </w:tabs>
        <w:rPr>
          <w:szCs w:val="18"/>
        </w:rPr>
      </w:pPr>
      <w:r>
        <w:rPr>
          <w:szCs w:val="18"/>
        </w:rPr>
        <w:t>60 inspecteurs van politie</w:t>
      </w:r>
    </w:p>
    <w:p w:rsidR="002178B2" w:rsidRDefault="002178B2" w:rsidP="002178B2">
      <w:pPr>
        <w:tabs>
          <w:tab w:val="left" w:pos="360"/>
        </w:tabs>
        <w:rPr>
          <w:szCs w:val="18"/>
        </w:rPr>
      </w:pPr>
    </w:p>
    <w:p w:rsidR="002178B2" w:rsidRDefault="002178B2" w:rsidP="002178B2">
      <w:pPr>
        <w:tabs>
          <w:tab w:val="left" w:pos="360"/>
        </w:tabs>
        <w:rPr>
          <w:szCs w:val="18"/>
        </w:rPr>
      </w:pPr>
      <w:r w:rsidRPr="00E77E7C">
        <w:rPr>
          <w:szCs w:val="18"/>
        </w:rPr>
        <w:t>Overwegende dat een inspecteur van politie van de dienst verkeer op 1 juli 2017 via mobiliteit benoemd wordt als hoofdinspecteur van politie in de dienst verkeer;</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het noodzakelijk is de betrekking van inspecteur van politie voor de dienst verkeer vacant te verklaren om de continuïteit van deze dienst niet te hypothekeren;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Gelet op artikel VI.II.8 van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het aangewezen is voormelde betrekking van inspecteur van politie voor de dienst verkeer via mobiliteit aan te wijzen;</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Artikel1</w:t>
      </w:r>
    </w:p>
    <w:p w:rsidR="002178B2" w:rsidRDefault="002178B2" w:rsidP="002178B2">
      <w:pPr>
        <w:tabs>
          <w:tab w:val="left" w:pos="360"/>
        </w:tabs>
        <w:rPr>
          <w:szCs w:val="18"/>
        </w:rPr>
      </w:pPr>
      <w:r>
        <w:rPr>
          <w:szCs w:val="18"/>
        </w:rPr>
        <w:t>Een betrekking van inspecteur van politie voor de dienst verkeer worden vacant verklaard. Ze wordt begeven bij wege van mobiliteit.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Categorie van het personeel die zich voor de vacature mogen inschrijven:</w:t>
      </w:r>
    </w:p>
    <w:p w:rsidR="002178B2" w:rsidRDefault="002178B2" w:rsidP="002178B2">
      <w:pPr>
        <w:tabs>
          <w:tab w:val="left" w:pos="360"/>
        </w:tabs>
        <w:rPr>
          <w:szCs w:val="18"/>
        </w:rPr>
      </w:pPr>
      <w:r>
        <w:rPr>
          <w:szCs w:val="18"/>
        </w:rPr>
        <w:t>Operationeel personeel – Inspecteur van politie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Functieomschrijving:</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cs="Tahoma"/>
          <w:sz w:val="18"/>
          <w:szCs w:val="18"/>
          <w:lang w:val="nl-NL"/>
        </w:rPr>
        <w:t>je voert de wettelijke en reglementaire politionele opdrachten uit inzonderheid inzake verkeerswetgeving;</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cs="Tahoma"/>
          <w:sz w:val="18"/>
          <w:szCs w:val="18"/>
          <w:lang w:val="nl-NL"/>
        </w:rPr>
        <w:t>je voert opdrachten en taken uit onder leiding van de hiërarchisch hoger geplaatsten;</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cs="Tahoma"/>
          <w:sz w:val="18"/>
          <w:szCs w:val="18"/>
          <w:lang w:val="nl-NL"/>
        </w:rPr>
        <w:t>je voert de opgelegde verkeerstaken uit in een permanente geest van dienstverlening;</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cs="Tahoma"/>
          <w:sz w:val="18"/>
          <w:szCs w:val="18"/>
          <w:lang w:val="nl-NL"/>
        </w:rPr>
        <w:t>je bent bereid te werken in een flexibel dienstrooster/uurschema dat in overleg met de directeur bepaald wordt en dat beantwoordt aan de behoeften van de dienstverlening en de vereisten van de dienst. Het dienstrooster/uurschema zal opgesteld worden in overeenstemming met de ter zake geldende wettelijke normen;</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cs="Tahoma"/>
          <w:sz w:val="18"/>
          <w:szCs w:val="18"/>
          <w:lang w:val="nl-NL"/>
        </w:rPr>
        <w:t>je neemt deel aan de projectwerking rond verkeersveiligheid;</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cs="Tahoma"/>
          <w:sz w:val="18"/>
          <w:szCs w:val="18"/>
          <w:lang w:val="nl-NL"/>
        </w:rPr>
        <w:t>je lost verkeersproblemen doeltreffend op;</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sz w:val="18"/>
          <w:szCs w:val="18"/>
          <w:lang w:val="nl-NL"/>
        </w:rPr>
        <w:t>je bent zichtbaar aanwezig op straat;</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sz w:val="18"/>
          <w:szCs w:val="18"/>
          <w:lang w:val="nl-NL"/>
        </w:rPr>
        <w:t>je staat in voor de verkeersregeling bij beteugelende en niet-beteugelende ordediensten of evenementen waarvoor een politieaanwezigheid vereist is;</w:t>
      </w:r>
    </w:p>
    <w:p w:rsidR="002178B2" w:rsidRDefault="002178B2" w:rsidP="002178B2">
      <w:pPr>
        <w:pStyle w:val="Texte-alina"/>
        <w:numPr>
          <w:ilvl w:val="0"/>
          <w:numId w:val="4"/>
        </w:numPr>
        <w:tabs>
          <w:tab w:val="num" w:pos="284"/>
        </w:tabs>
        <w:ind w:left="284" w:hanging="284"/>
        <w:jc w:val="both"/>
        <w:rPr>
          <w:rFonts w:ascii="Verdana" w:hAnsi="Verdana" w:cs="Tahoma"/>
          <w:sz w:val="18"/>
          <w:szCs w:val="18"/>
          <w:lang w:val="nl-NL"/>
        </w:rPr>
      </w:pPr>
      <w:r>
        <w:rPr>
          <w:rFonts w:ascii="Verdana" w:hAnsi="Verdana"/>
          <w:sz w:val="18"/>
          <w:szCs w:val="18"/>
          <w:lang w:val="nl-NL"/>
        </w:rPr>
        <w:t>je kan deel uitmaken van HYCAP.</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Profiel:</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geeft blijk van een goede fysieke conditie en kan werken in een dienstrooster zoals hierboven omschreven;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beschikt over een voldoende kennis van de rechtswetenschappen (straf(proces)recht – wegcode – algemeen politiereglement – burgerlijk (proces)recht);</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bent bereid tot het volgen van interne/externe voor de dienst relevante vormingssessies;</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neemt initiatief en kan zelfstandig keuzes maken naargelang de omstandigheden waarin hij/zij verkeert;</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kan binnen zijn bevoegdheid tot beslissingen komen en daarvoor de verantwoordelijkheid dragen;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beschikt over een flexibele mens- en resultaatgerichte persoonlijkheid;</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kenmerkt je door:</w:t>
      </w:r>
    </w:p>
    <w:p w:rsidR="002178B2" w:rsidRDefault="002178B2" w:rsidP="002178B2">
      <w:pPr>
        <w:pStyle w:val="Plattetekstinspringen2"/>
        <w:tabs>
          <w:tab w:val="left" w:pos="284"/>
        </w:tabs>
        <w:spacing w:after="0" w:line="240" w:lineRule="auto"/>
        <w:ind w:left="284" w:firstLine="283"/>
        <w:rPr>
          <w:rFonts w:cs="Tahoma"/>
          <w:szCs w:val="18"/>
        </w:rPr>
      </w:pPr>
      <w:r>
        <w:rPr>
          <w:rFonts w:cs="Tahoma"/>
          <w:szCs w:val="18"/>
        </w:rPr>
        <w:t>- punctualiteit, orde en netheid;</w:t>
      </w:r>
    </w:p>
    <w:p w:rsidR="002178B2" w:rsidRDefault="002178B2" w:rsidP="002178B2">
      <w:pPr>
        <w:pStyle w:val="Plattetekstinspringen2"/>
        <w:tabs>
          <w:tab w:val="left" w:pos="284"/>
        </w:tabs>
        <w:spacing w:after="0" w:line="240" w:lineRule="auto"/>
        <w:ind w:left="284" w:firstLine="283"/>
        <w:rPr>
          <w:rFonts w:cs="Tahoma"/>
          <w:szCs w:val="18"/>
        </w:rPr>
      </w:pPr>
      <w:r>
        <w:rPr>
          <w:rFonts w:cs="Tahoma"/>
          <w:szCs w:val="18"/>
        </w:rPr>
        <w:t>- een nauwgezette uitvoering van de opgedragen taken;</w:t>
      </w:r>
    </w:p>
    <w:p w:rsidR="002178B2" w:rsidRDefault="002178B2" w:rsidP="002178B2">
      <w:pPr>
        <w:pStyle w:val="Plattetekstinspringen2"/>
        <w:tabs>
          <w:tab w:val="left" w:pos="284"/>
        </w:tabs>
        <w:spacing w:after="0" w:line="240" w:lineRule="auto"/>
        <w:ind w:left="284" w:firstLine="283"/>
        <w:rPr>
          <w:rFonts w:cs="Tahoma"/>
          <w:szCs w:val="18"/>
        </w:rPr>
      </w:pPr>
      <w:r>
        <w:rPr>
          <w:rFonts w:cs="Tahoma"/>
          <w:szCs w:val="18"/>
        </w:rPr>
        <w:t>- discretie, integriteit, onpartijdigheid, betrouwbaarheid en loyaliteit;</w:t>
      </w:r>
    </w:p>
    <w:p w:rsidR="002178B2" w:rsidRDefault="002178B2" w:rsidP="002178B2">
      <w:pPr>
        <w:pStyle w:val="Plattetekstinspringen2"/>
        <w:tabs>
          <w:tab w:val="left" w:pos="284"/>
        </w:tabs>
        <w:spacing w:after="0" w:line="240" w:lineRule="auto"/>
        <w:ind w:left="284" w:firstLine="283"/>
        <w:rPr>
          <w:rFonts w:cs="Tahoma"/>
          <w:szCs w:val="18"/>
        </w:rPr>
      </w:pPr>
      <w:r>
        <w:rPr>
          <w:rFonts w:cs="Tahoma"/>
          <w:szCs w:val="18"/>
        </w:rPr>
        <w:t>- flexibiliteit en stressbestendigheid;</w:t>
      </w:r>
    </w:p>
    <w:p w:rsidR="002178B2" w:rsidRDefault="002178B2" w:rsidP="002178B2">
      <w:pPr>
        <w:pStyle w:val="Plattetekstinspringen2"/>
        <w:tabs>
          <w:tab w:val="left" w:pos="284"/>
        </w:tabs>
        <w:spacing w:after="0" w:line="240" w:lineRule="auto"/>
        <w:ind w:left="284" w:firstLine="283"/>
        <w:rPr>
          <w:rFonts w:cs="Tahoma"/>
          <w:szCs w:val="18"/>
        </w:rPr>
      </w:pPr>
      <w:r>
        <w:rPr>
          <w:rFonts w:cs="Tahoma"/>
          <w:szCs w:val="18"/>
        </w:rPr>
        <w:t>- incasseringsvermogen;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werkt binnen de door de hiërarchische oversten gestelde limieten;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handelt conform de bestaande korpsrichtlijnen;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beschikt over goede sociale vaardigheden waaronder assertiviteit, conflicthantering, goede contactuele en communicatieve vaardigheden;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beschikt over een goede verbale uitdrukkingsvaardigheid ook in soms zeer moeilijke omstandigheden;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kan zowel zelfstandig als in teamverband werken;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beschikt over een goede schriftelijke uitdrukkingsvaardigheid;</w:t>
      </w:r>
    </w:p>
    <w:p w:rsidR="002178B2" w:rsidRDefault="002178B2" w:rsidP="002178B2">
      <w:pPr>
        <w:numPr>
          <w:ilvl w:val="0"/>
          <w:numId w:val="5"/>
        </w:numPr>
        <w:tabs>
          <w:tab w:val="left" w:pos="284"/>
        </w:tabs>
        <w:ind w:left="284" w:hanging="284"/>
        <w:jc w:val="both"/>
        <w:rPr>
          <w:rFonts w:cs="Tahoma"/>
          <w:szCs w:val="18"/>
        </w:rPr>
      </w:pPr>
      <w:r>
        <w:rPr>
          <w:rFonts w:cs="Tahoma"/>
          <w:szCs w:val="18"/>
        </w:rPr>
        <w:t>je hebt kennis van de in de zone gebruikte informaticatoepassingen;</w:t>
      </w:r>
    </w:p>
    <w:p w:rsidR="002178B2" w:rsidRDefault="002178B2" w:rsidP="002178B2">
      <w:pPr>
        <w:pStyle w:val="Plattetekstinspringen2"/>
        <w:numPr>
          <w:ilvl w:val="0"/>
          <w:numId w:val="4"/>
        </w:numPr>
        <w:tabs>
          <w:tab w:val="left" w:pos="284"/>
        </w:tabs>
        <w:spacing w:after="0" w:line="240" w:lineRule="auto"/>
        <w:ind w:left="284" w:hanging="284"/>
        <w:jc w:val="both"/>
        <w:rPr>
          <w:rFonts w:cs="Tahoma"/>
          <w:szCs w:val="18"/>
        </w:rPr>
      </w:pPr>
      <w:r>
        <w:rPr>
          <w:rFonts w:cs="Tahoma"/>
          <w:szCs w:val="18"/>
        </w:rPr>
        <w:t>je hebt een goede kennis van de Nederlandse taal.</w:t>
      </w:r>
    </w:p>
    <w:p w:rsidR="002178B2" w:rsidRDefault="002178B2" w:rsidP="002178B2">
      <w:pPr>
        <w:pStyle w:val="Plattetekst21"/>
        <w:tabs>
          <w:tab w:val="left" w:pos="426"/>
        </w:tabs>
        <w:ind w:left="426" w:hanging="426"/>
        <w:rPr>
          <w:color w:val="auto"/>
          <w:szCs w:val="18"/>
          <w:lang w:val="nl-NL"/>
        </w:rPr>
      </w:pPr>
    </w:p>
    <w:p w:rsidR="002178B2" w:rsidRDefault="002178B2" w:rsidP="002178B2">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Bijkomende inlichtingen betreffende de vacature: CP Benny Van Holder – Diensthoofd verkeer – Aalstersesteenweg 24 – 9400 Ninove – 054 31 89 16</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Wijze van selectie: selectiecommissie ad hoc</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Geen specifieke evaluatie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Vereiste bijzondere bekwaamheden: nihil</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Samenstelling van de plaatselijke selectiecommissie voor het basiskader van de lokale politie:</w:t>
      </w:r>
    </w:p>
    <w:p w:rsidR="002178B2" w:rsidRDefault="002178B2" w:rsidP="002178B2">
      <w:pPr>
        <w:numPr>
          <w:ilvl w:val="0"/>
          <w:numId w:val="6"/>
        </w:numPr>
        <w:tabs>
          <w:tab w:val="left" w:pos="360"/>
        </w:tabs>
        <w:rPr>
          <w:szCs w:val="18"/>
        </w:rPr>
      </w:pPr>
      <w:r>
        <w:rPr>
          <w:szCs w:val="18"/>
        </w:rPr>
        <w:lastRenderedPageBreak/>
        <w:t>Korpschef of de door hem aangewezen officier – voorzitter;</w:t>
      </w:r>
    </w:p>
    <w:p w:rsidR="002178B2" w:rsidRDefault="002178B2" w:rsidP="002178B2">
      <w:pPr>
        <w:numPr>
          <w:ilvl w:val="0"/>
          <w:numId w:val="6"/>
        </w:numPr>
        <w:tabs>
          <w:tab w:val="left" w:pos="360"/>
        </w:tabs>
        <w:rPr>
          <w:szCs w:val="18"/>
        </w:rPr>
      </w:pPr>
      <w:r>
        <w:rPr>
          <w:szCs w:val="18"/>
        </w:rPr>
        <w:t>Officier van een korps van de lokale politie;</w:t>
      </w:r>
    </w:p>
    <w:p w:rsidR="002178B2" w:rsidRDefault="002178B2" w:rsidP="002178B2">
      <w:pPr>
        <w:numPr>
          <w:ilvl w:val="0"/>
          <w:numId w:val="6"/>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2178B2" w:rsidRDefault="002178B2" w:rsidP="002178B2">
      <w:pPr>
        <w:numPr>
          <w:ilvl w:val="0"/>
          <w:numId w:val="6"/>
        </w:numPr>
        <w:tabs>
          <w:tab w:val="left" w:pos="360"/>
        </w:tabs>
        <w:rPr>
          <w:szCs w:val="18"/>
        </w:rPr>
      </w:pPr>
      <w:r>
        <w:rPr>
          <w:szCs w:val="18"/>
        </w:rPr>
        <w:t>De secretaris wordt aangeduid door de korpschef.</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r>
        <w:rPr>
          <w:szCs w:val="18"/>
        </w:rPr>
        <w:t>Er wordt voorzien in een wervingsreserve voor de functie van inspecteur van politie voor de dienst verkeer die geldt voor de geschikt bevonden kandidaten tot de datum van de oproep tot kandidaten van de tweede navolgende mobiliteitscyclus die geldt voor een gelijkwaardige functionaliteit.</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2178B2" w:rsidRDefault="002178B2" w:rsidP="002178B2">
      <w:pPr>
        <w:rPr>
          <w:szCs w:val="18"/>
        </w:rPr>
      </w:pPr>
    </w:p>
    <w:p w:rsidR="002178B2" w:rsidRDefault="002178B2" w:rsidP="002178B2">
      <w:pPr>
        <w:rPr>
          <w:szCs w:val="18"/>
        </w:rPr>
      </w:pPr>
      <w:r>
        <w:rPr>
          <w:szCs w:val="18"/>
        </w:rPr>
        <w:t>Artikel 4</w:t>
      </w:r>
    </w:p>
    <w:p w:rsidR="002178B2" w:rsidRDefault="002178B2" w:rsidP="002178B2">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Interne zaken communicatie &amp; burgerzaken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Secretariaat</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7.</w:t>
      </w:r>
      <w:r w:rsidRPr="00E20E22">
        <w:rPr>
          <w:b/>
          <w:szCs w:val="18"/>
        </w:rPr>
        <w:tab/>
        <w:t>Secretariaat - samenstelling gemeenteraadscommissies - wijziging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 w:rsidR="002178B2" w:rsidRDefault="002178B2" w:rsidP="002178B2">
      <w:r>
        <w:t>Raadslid Maria Keymolen deelde op 2 mei 2017 per e-mail mee dat zij ontslag neemt als gemeenteraadslid.</w:t>
      </w:r>
    </w:p>
    <w:p w:rsidR="002178B2" w:rsidRDefault="002178B2" w:rsidP="002178B2"/>
    <w:p w:rsidR="002178B2" w:rsidRDefault="002178B2" w:rsidP="002178B2">
      <w:r>
        <w:t>Mevrouw Keymolen maakte deel uit van de gemeenteraadscommissies leren en onderwijs en grondgebiedzaken;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Mevrouw Keymolen wordt als gemeenteraadslid vervangen door de heer Dirk Souffriau die in zitting van heden de eed aflegde in handen van de voorzitter van de gemeenteraad;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heer Dirk Souffriau zal als onafhankelijke binnen de N-VA-fractie zetelen;</w:t>
      </w:r>
    </w:p>
    <w:p w:rsidR="002178B2" w:rsidRDefault="002178B2" w:rsidP="002178B2"/>
    <w:p w:rsidR="002178B2" w:rsidRDefault="002178B2" w:rsidP="002178B2">
      <w:r>
        <w:t xml:space="preserve">Volgens </w:t>
      </w:r>
      <w:r w:rsidRPr="00E66252">
        <w:t xml:space="preserve">artikel 39 § 3 tweede lid van het gemeentedecreet </w:t>
      </w:r>
      <w:r>
        <w:t xml:space="preserve">kan </w:t>
      </w:r>
      <w:r w:rsidRPr="00E66252">
        <w:t xml:space="preserve">een raadslid </w:t>
      </w:r>
      <w:r>
        <w:t xml:space="preserve">dat </w:t>
      </w:r>
      <w:r w:rsidRPr="00E66252">
        <w:t xml:space="preserve">verklaart niet meer te behoren tot een fractie, niet meer in een gemeenteraadscommissie zetelen, maar </w:t>
      </w:r>
      <w:r>
        <w:t>behoudt</w:t>
      </w:r>
      <w:r w:rsidRPr="00E66252">
        <w:t xml:space="preserve"> de fractie het oorspronkelijke aantal leden in de gemeenteraadscommissie</w:t>
      </w:r>
      <w:r>
        <w:t>.</w:t>
      </w:r>
    </w:p>
    <w:p w:rsidR="002178B2" w:rsidRDefault="002178B2" w:rsidP="002178B2"/>
    <w:p w:rsidR="002178B2" w:rsidRDefault="002178B2" w:rsidP="002178B2">
      <w:pPr>
        <w:tabs>
          <w:tab w:val="left" w:pos="360"/>
        </w:tabs>
        <w:rPr>
          <w:szCs w:val="18"/>
        </w:rPr>
      </w:pPr>
      <w:r>
        <w:rPr>
          <w:szCs w:val="18"/>
        </w:rPr>
        <w:t xml:space="preserve">De N-VA-fractie  stelt volgende wijziging in de gemeenteraadscommissie voor: </w:t>
      </w:r>
    </w:p>
    <w:p w:rsidR="002178B2" w:rsidRDefault="002178B2" w:rsidP="002178B2">
      <w:pPr>
        <w:numPr>
          <w:ilvl w:val="0"/>
          <w:numId w:val="7"/>
        </w:numPr>
      </w:pPr>
      <w:r>
        <w:t>Beleidsdomeinen leren en onderwijs, wonen, vrije tijd (bibliotheek, cultuur, jeugd, sport):</w:t>
      </w:r>
    </w:p>
    <w:p w:rsidR="002178B2" w:rsidRDefault="002178B2" w:rsidP="002178B2">
      <w:pPr>
        <w:tabs>
          <w:tab w:val="left" w:pos="360"/>
        </w:tabs>
        <w:ind w:left="720"/>
        <w:rPr>
          <w:szCs w:val="18"/>
        </w:rPr>
      </w:pPr>
      <w:r>
        <w:rPr>
          <w:szCs w:val="18"/>
        </w:rPr>
        <w:t>°Antoine Van Melkebeek, als effectief lid in de plaats van Maria Keymolen</w:t>
      </w:r>
    </w:p>
    <w:p w:rsidR="002178B2" w:rsidRDefault="002178B2" w:rsidP="002178B2">
      <w:pPr>
        <w:numPr>
          <w:ilvl w:val="0"/>
          <w:numId w:val="7"/>
        </w:numPr>
        <w:tabs>
          <w:tab w:val="left" w:pos="360"/>
        </w:tabs>
        <w:rPr>
          <w:szCs w:val="18"/>
        </w:rPr>
      </w:pPr>
      <w:r>
        <w:rPr>
          <w:szCs w:val="18"/>
        </w:rPr>
        <w:t xml:space="preserve">Beleidsdomein grondgebiedzaken (leefmilieu, lokale economie, openbare werken, patrimonium, ruimtelijke ordening): </w:t>
      </w:r>
    </w:p>
    <w:p w:rsidR="002178B2" w:rsidRDefault="002178B2" w:rsidP="002178B2">
      <w:pPr>
        <w:tabs>
          <w:tab w:val="left" w:pos="360"/>
        </w:tabs>
        <w:ind w:left="720"/>
        <w:rPr>
          <w:szCs w:val="18"/>
        </w:rPr>
      </w:pPr>
      <w:r>
        <w:rPr>
          <w:szCs w:val="18"/>
        </w:rPr>
        <w:t>°Antoine Van Melkebeek, als effectief lid in de plaats van Maria Keymolen;</w:t>
      </w:r>
    </w:p>
    <w:p w:rsidR="002178B2" w:rsidRDefault="002178B2" w:rsidP="002178B2">
      <w:pPr>
        <w:tabs>
          <w:tab w:val="left" w:pos="360"/>
        </w:tabs>
        <w:rPr>
          <w:szCs w:val="18"/>
        </w:rPr>
      </w:pPr>
    </w:p>
    <w:p w:rsidR="002178B2" w:rsidRDefault="002178B2" w:rsidP="002178B2">
      <w:pPr>
        <w:numPr>
          <w:ilvl w:val="0"/>
          <w:numId w:val="7"/>
        </w:numPr>
      </w:pPr>
      <w:r>
        <w:t>Beleidsdomeinen personeel en financiën, intergemeentelijke samenwerkingsverbanden en verzelfstandigde agentschappen, communicatie, inspraak en participatie, sociale zaken):</w:t>
      </w:r>
    </w:p>
    <w:p w:rsidR="002178B2" w:rsidRDefault="002178B2" w:rsidP="002178B2">
      <w:pPr>
        <w:tabs>
          <w:tab w:val="left" w:pos="360"/>
        </w:tabs>
        <w:ind w:left="720"/>
        <w:rPr>
          <w:szCs w:val="18"/>
        </w:rPr>
      </w:pPr>
      <w:r>
        <w:rPr>
          <w:szCs w:val="18"/>
        </w:rPr>
        <w:t>°Antoine Van Melkebeek, als plaatsvervangend lid in de plaats van Maria Keymolen</w:t>
      </w:r>
    </w:p>
    <w:p w:rsidR="002178B2" w:rsidRDefault="002178B2" w:rsidP="002178B2">
      <w:pPr>
        <w:numPr>
          <w:ilvl w:val="0"/>
          <w:numId w:val="7"/>
        </w:numPr>
        <w:tabs>
          <w:tab w:val="left" w:pos="360"/>
        </w:tabs>
        <w:rPr>
          <w:szCs w:val="18"/>
        </w:rPr>
      </w:pPr>
      <w:r>
        <w:rPr>
          <w:szCs w:val="18"/>
        </w:rPr>
        <w:t>Beleidsdomein burgerzaken (bevolking en burgerlijke stand), toerisme, integrale veiligheid (brandweer en politie):</w:t>
      </w:r>
    </w:p>
    <w:p w:rsidR="002178B2" w:rsidRDefault="002178B2" w:rsidP="002178B2">
      <w:pPr>
        <w:tabs>
          <w:tab w:val="left" w:pos="360"/>
        </w:tabs>
        <w:ind w:left="720"/>
        <w:rPr>
          <w:szCs w:val="18"/>
        </w:rPr>
      </w:pPr>
      <w:r>
        <w:rPr>
          <w:szCs w:val="18"/>
        </w:rPr>
        <w:t>°Antoine Van Melkebeek, als plaatsvervangend lid in de plaats van Maria Keymolen;</w:t>
      </w:r>
    </w:p>
    <w:p w:rsidR="002178B2" w:rsidRDefault="002178B2" w:rsidP="002178B2"/>
    <w:p w:rsidR="002178B2" w:rsidRDefault="002178B2" w:rsidP="002178B2"/>
    <w:p w:rsidR="002178B2" w:rsidRDefault="002178B2" w:rsidP="002178B2">
      <w:r>
        <w:t>De beslissing van de gemeenteraad van 5 maart  2015 en 28 januari 2016 houdende samenstelling van de gemeenteraadscommissies wordt opgeheven.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gemeentedecreet;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de e-mail van 2 mei 2017 van raadslid Maria Keymolen waarbij zij haar ontslag indient als gemeenteraadslid;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raadslid Maria Keymolen deel uitmaakte van de gemeenteraadscommissies beleidsdomein leren en onderwijs en beleidsdomein grondgebiedzaken;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mevrouw Keymolen als gemeenteraadslid wordt vervangen door de heer Dirk Souffriau die in zitting van heden de eed aflegde in handen van de voorzitter van de gemeenteraad;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heer Dirk Souffriau als onafhankelijke binnen de N-VA-fractie zal zetelen;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artikel 39 § 3 tweede lid van het gemeentedecreet stelt dat indien een raadslid verklaart niet meer te behoren tot een fractie, dit raadslid niet meer in een gemeenteraadscommissie kan zetelen, maar dat de fractie het oorspronkelijke aantal leden in de gemeenteraadscommissie behoudt;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lastRenderedPageBreak/>
        <w:t xml:space="preserve">Overwegende dat de N-VA-fractie volgende wijziging in de gemeenteraadscommissie voorstelt: </w:t>
      </w:r>
    </w:p>
    <w:p w:rsidR="002178B2" w:rsidRDefault="002178B2" w:rsidP="002178B2">
      <w:pPr>
        <w:numPr>
          <w:ilvl w:val="0"/>
          <w:numId w:val="8"/>
        </w:numPr>
      </w:pPr>
      <w:r>
        <w:t>Beleidsdomeinen leren en onderwijs, wonen, vrije tijd (bibliotheek, cultuur, jeugd, sport):</w:t>
      </w:r>
    </w:p>
    <w:p w:rsidR="002178B2" w:rsidRDefault="002178B2" w:rsidP="002178B2">
      <w:pPr>
        <w:tabs>
          <w:tab w:val="left" w:pos="360"/>
        </w:tabs>
        <w:ind w:left="720"/>
        <w:rPr>
          <w:szCs w:val="18"/>
        </w:rPr>
      </w:pPr>
      <w:r>
        <w:rPr>
          <w:szCs w:val="18"/>
        </w:rPr>
        <w:t>°Antoine Van Melkebeek, als effectief lid in de plaats van Maria Keymolen</w:t>
      </w:r>
    </w:p>
    <w:p w:rsidR="002178B2" w:rsidRDefault="002178B2" w:rsidP="002178B2">
      <w:pPr>
        <w:numPr>
          <w:ilvl w:val="0"/>
          <w:numId w:val="8"/>
        </w:numPr>
        <w:tabs>
          <w:tab w:val="left" w:pos="360"/>
        </w:tabs>
        <w:rPr>
          <w:szCs w:val="18"/>
        </w:rPr>
      </w:pPr>
      <w:r>
        <w:rPr>
          <w:szCs w:val="18"/>
        </w:rPr>
        <w:t xml:space="preserve">Beleidsdomein grondgebiedzaken (leefmilieu, lokale economie, openbare werken, patrimonium, ruimtelijke ordening): </w:t>
      </w:r>
    </w:p>
    <w:p w:rsidR="002178B2" w:rsidRDefault="002178B2" w:rsidP="002178B2">
      <w:pPr>
        <w:tabs>
          <w:tab w:val="left" w:pos="360"/>
        </w:tabs>
        <w:ind w:left="720"/>
        <w:rPr>
          <w:szCs w:val="18"/>
        </w:rPr>
      </w:pPr>
      <w:r>
        <w:rPr>
          <w:szCs w:val="18"/>
        </w:rPr>
        <w:t>°Antoine Van Melkebeek, als effectief lid in de plaats van Maria Keymolen;</w:t>
      </w:r>
    </w:p>
    <w:p w:rsidR="002178B2" w:rsidRDefault="002178B2" w:rsidP="002178B2">
      <w:pPr>
        <w:tabs>
          <w:tab w:val="left" w:pos="360"/>
        </w:tabs>
        <w:rPr>
          <w:szCs w:val="18"/>
        </w:rPr>
      </w:pPr>
    </w:p>
    <w:p w:rsidR="002178B2" w:rsidRDefault="002178B2" w:rsidP="002178B2">
      <w:pPr>
        <w:numPr>
          <w:ilvl w:val="0"/>
          <w:numId w:val="8"/>
        </w:numPr>
      </w:pPr>
      <w:r>
        <w:t>Beleidsdomeinen personeel en financiën, intergemeentelijke samenwerkingsverbanden en verzelfstandigde agentschappen, communicatie, inspraak en participatie, sociale zaken):</w:t>
      </w:r>
    </w:p>
    <w:p w:rsidR="002178B2" w:rsidRDefault="002178B2" w:rsidP="002178B2">
      <w:pPr>
        <w:tabs>
          <w:tab w:val="left" w:pos="360"/>
        </w:tabs>
        <w:ind w:left="720"/>
        <w:rPr>
          <w:szCs w:val="18"/>
        </w:rPr>
      </w:pPr>
      <w:r>
        <w:rPr>
          <w:szCs w:val="18"/>
        </w:rPr>
        <w:t>°Antoine Van Melkebeek, als plaatsvervangend in de plaats van Maria Keymolen</w:t>
      </w:r>
    </w:p>
    <w:p w:rsidR="002178B2" w:rsidRDefault="002178B2" w:rsidP="002178B2">
      <w:pPr>
        <w:numPr>
          <w:ilvl w:val="0"/>
          <w:numId w:val="8"/>
        </w:numPr>
        <w:tabs>
          <w:tab w:val="left" w:pos="360"/>
        </w:tabs>
        <w:rPr>
          <w:szCs w:val="18"/>
        </w:rPr>
      </w:pPr>
      <w:r>
        <w:rPr>
          <w:szCs w:val="18"/>
        </w:rPr>
        <w:t>Beleidsdomein burgerzaken (bevolking en burgerlijke stand), toerisme, integrale veiligheid (brandweer en politie):</w:t>
      </w:r>
    </w:p>
    <w:p w:rsidR="002178B2" w:rsidRDefault="002178B2" w:rsidP="002178B2">
      <w:pPr>
        <w:tabs>
          <w:tab w:val="left" w:pos="360"/>
        </w:tabs>
        <w:ind w:left="720"/>
        <w:rPr>
          <w:szCs w:val="18"/>
        </w:rPr>
      </w:pPr>
      <w:r>
        <w:rPr>
          <w:szCs w:val="18"/>
        </w:rPr>
        <w:t>°Antoine Van Melkebeek, als plaatsvervangend in de plaats van van Maria Keymolen;</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de beslissing van de gemeenteraad van 12 september 2013 en 28 januari 2016 houdende aanpassing van het huishoudelijk reglement, inzonderheid op artikel 40 tot en met 42;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samenstelling van de gemeenteraadscommissies wordt als volgt gewijzigd:</w:t>
      </w:r>
    </w:p>
    <w:p w:rsidR="002178B2" w:rsidRDefault="002178B2" w:rsidP="002178B2">
      <w:pPr>
        <w:tabs>
          <w:tab w:val="left" w:pos="360"/>
        </w:tabs>
        <w:rPr>
          <w:szCs w:val="18"/>
        </w:rPr>
      </w:pPr>
    </w:p>
    <w:p w:rsidR="002178B2" w:rsidRDefault="002178B2" w:rsidP="002178B2">
      <w:pPr>
        <w:numPr>
          <w:ilvl w:val="0"/>
          <w:numId w:val="9"/>
        </w:numPr>
      </w:pPr>
      <w:r>
        <w:t>Beleidsdomeinen burgerzaken (bevolking en burgerlijke stand), toerisme, integrale veiligheid (brandweer en politie):</w:t>
      </w:r>
    </w:p>
    <w:p w:rsidR="002178B2" w:rsidRDefault="002178B2" w:rsidP="002178B2">
      <w:pPr>
        <w:ind w:left="1080"/>
      </w:pPr>
    </w:p>
    <w:p w:rsidR="002178B2" w:rsidRDefault="002178B2" w:rsidP="002178B2">
      <w:pPr>
        <w:ind w:left="1080"/>
      </w:pPr>
      <w:r>
        <w:t>Effectief lid</w:t>
      </w:r>
      <w:r>
        <w:tab/>
      </w:r>
      <w:r>
        <w:tab/>
      </w:r>
      <w:r>
        <w:tab/>
      </w:r>
      <w:r>
        <w:tab/>
      </w:r>
      <w:r>
        <w:tab/>
      </w:r>
      <w:r>
        <w:tab/>
        <w:t>Plaatsvervanger</w:t>
      </w:r>
    </w:p>
    <w:p w:rsidR="002178B2" w:rsidRDefault="002178B2" w:rsidP="002178B2">
      <w:pPr>
        <w:ind w:left="1080"/>
      </w:pPr>
    </w:p>
    <w:p w:rsidR="002178B2" w:rsidRDefault="002178B2" w:rsidP="002178B2">
      <w:pPr>
        <w:numPr>
          <w:ilvl w:val="1"/>
          <w:numId w:val="9"/>
        </w:numPr>
      </w:pPr>
      <w:r>
        <w:t>Dirk Vanderpoorten (Open VLD)</w:t>
      </w:r>
      <w:r>
        <w:tab/>
      </w:r>
      <w:r>
        <w:tab/>
        <w:t>- Michel Casteur</w:t>
      </w:r>
    </w:p>
    <w:p w:rsidR="002178B2" w:rsidRDefault="002178B2" w:rsidP="002178B2">
      <w:pPr>
        <w:numPr>
          <w:ilvl w:val="1"/>
          <w:numId w:val="9"/>
        </w:numPr>
      </w:pPr>
      <w:r>
        <w:t>Jannick Violon (Open VLD)</w:t>
      </w:r>
      <w:r>
        <w:tab/>
      </w:r>
      <w:r>
        <w:tab/>
      </w:r>
      <w:r>
        <w:tab/>
        <w:t>- Michel Casteur</w:t>
      </w:r>
    </w:p>
    <w:p w:rsidR="002178B2" w:rsidRDefault="002178B2" w:rsidP="002178B2">
      <w:pPr>
        <w:numPr>
          <w:ilvl w:val="1"/>
          <w:numId w:val="9"/>
        </w:numPr>
      </w:pPr>
      <w:r>
        <w:t>Bruno Van Der Haeghen (Open VLD)</w:t>
      </w:r>
      <w:r>
        <w:tab/>
      </w:r>
      <w:r>
        <w:tab/>
        <w:t>- Corinne Vanbelle</w:t>
      </w:r>
    </w:p>
    <w:p w:rsidR="002178B2" w:rsidRDefault="002178B2" w:rsidP="002178B2">
      <w:pPr>
        <w:numPr>
          <w:ilvl w:val="1"/>
          <w:numId w:val="9"/>
        </w:numPr>
      </w:pPr>
      <w:r>
        <w:t>Ilse Malfroot (Forza Ninove)</w:t>
      </w:r>
      <w:r>
        <w:tab/>
      </w:r>
      <w:r>
        <w:tab/>
      </w:r>
      <w:r>
        <w:tab/>
        <w:t>- Marc Plancke</w:t>
      </w:r>
    </w:p>
    <w:p w:rsidR="002178B2" w:rsidRDefault="002178B2" w:rsidP="002178B2">
      <w:pPr>
        <w:numPr>
          <w:ilvl w:val="1"/>
          <w:numId w:val="9"/>
        </w:numPr>
      </w:pPr>
      <w:r>
        <w:t>Stania Van Loo (Forza Ninove)</w:t>
      </w:r>
      <w:r>
        <w:tab/>
      </w:r>
      <w:r>
        <w:tab/>
      </w:r>
      <w:r>
        <w:tab/>
        <w:t>- Levi Verberckmoes</w:t>
      </w:r>
    </w:p>
    <w:p w:rsidR="002178B2" w:rsidRDefault="002178B2" w:rsidP="002178B2">
      <w:pPr>
        <w:numPr>
          <w:ilvl w:val="1"/>
          <w:numId w:val="9"/>
        </w:numPr>
      </w:pPr>
      <w:r>
        <w:t>Femke D’Hondt (Forza Ninove)</w:t>
      </w:r>
      <w:r>
        <w:tab/>
      </w:r>
      <w:r>
        <w:tab/>
      </w:r>
      <w:r>
        <w:tab/>
        <w:t>- Gerd Rassaerts</w:t>
      </w:r>
    </w:p>
    <w:p w:rsidR="002178B2" w:rsidRDefault="002178B2" w:rsidP="002178B2">
      <w:pPr>
        <w:numPr>
          <w:ilvl w:val="1"/>
          <w:numId w:val="9"/>
        </w:numPr>
      </w:pPr>
      <w:r>
        <w:t>Rudy Corijn (N-VA)</w:t>
      </w:r>
      <w:r>
        <w:tab/>
      </w:r>
      <w:r>
        <w:tab/>
      </w:r>
      <w:r>
        <w:tab/>
      </w:r>
      <w:r>
        <w:tab/>
        <w:t>- Antoine Van Melkebeek</w:t>
      </w:r>
    </w:p>
    <w:p w:rsidR="002178B2" w:rsidRDefault="002178B2" w:rsidP="002178B2">
      <w:pPr>
        <w:numPr>
          <w:ilvl w:val="1"/>
          <w:numId w:val="9"/>
        </w:numPr>
      </w:pPr>
      <w:r>
        <w:t>Kurt Van Den Driessche (N-VA)</w:t>
      </w:r>
      <w:r>
        <w:tab/>
      </w:r>
      <w:r>
        <w:tab/>
        <w:t>- Joost Arents</w:t>
      </w:r>
    </w:p>
    <w:p w:rsidR="002178B2" w:rsidRDefault="002178B2" w:rsidP="002178B2">
      <w:pPr>
        <w:numPr>
          <w:ilvl w:val="1"/>
          <w:numId w:val="9"/>
        </w:numPr>
      </w:pPr>
      <w:r>
        <w:t>Misja De Ridder (Sp.a-Groen)</w:t>
      </w:r>
      <w:r>
        <w:tab/>
      </w:r>
      <w:r>
        <w:tab/>
      </w:r>
      <w:r>
        <w:tab/>
        <w:t>- Stijn Vermassen</w:t>
      </w:r>
    </w:p>
    <w:p w:rsidR="002178B2" w:rsidRDefault="002178B2" w:rsidP="002178B2">
      <w:pPr>
        <w:numPr>
          <w:ilvl w:val="1"/>
          <w:numId w:val="9"/>
        </w:numPr>
        <w:rPr>
          <w:lang w:val="en-GB"/>
        </w:rPr>
      </w:pPr>
      <w:r>
        <w:rPr>
          <w:lang w:val="en-GB"/>
        </w:rPr>
        <w:t>Jacques Timmermans (Sp.a-Groen)</w:t>
      </w:r>
      <w:r>
        <w:rPr>
          <w:lang w:val="en-GB"/>
        </w:rPr>
        <w:tab/>
      </w:r>
      <w:r>
        <w:rPr>
          <w:lang w:val="en-GB"/>
        </w:rPr>
        <w:tab/>
        <w:t>- Stijn Vermassen</w:t>
      </w:r>
    </w:p>
    <w:p w:rsidR="002178B2" w:rsidRDefault="002178B2" w:rsidP="002178B2">
      <w:pPr>
        <w:numPr>
          <w:ilvl w:val="1"/>
          <w:numId w:val="9"/>
        </w:numPr>
      </w:pPr>
      <w:r>
        <w:t>Octaaf Van Ongeval (CD&amp;V)</w:t>
      </w:r>
      <w:r>
        <w:tab/>
      </w:r>
      <w:r>
        <w:tab/>
      </w:r>
      <w:r>
        <w:tab/>
        <w:t>- Freddy Van Eeckhout</w:t>
      </w:r>
    </w:p>
    <w:p w:rsidR="002178B2" w:rsidRDefault="002178B2" w:rsidP="002178B2"/>
    <w:p w:rsidR="002178B2" w:rsidRDefault="002178B2" w:rsidP="002178B2">
      <w:pPr>
        <w:numPr>
          <w:ilvl w:val="0"/>
          <w:numId w:val="9"/>
        </w:numPr>
      </w:pPr>
      <w:r>
        <w:t>Beleidsdomeinen leren en onderwijs, wonen, vrije tijd (bibliotheek, cultuur, jeugd, sport):</w:t>
      </w:r>
    </w:p>
    <w:p w:rsidR="002178B2" w:rsidRDefault="002178B2" w:rsidP="002178B2">
      <w:pPr>
        <w:numPr>
          <w:ilvl w:val="1"/>
          <w:numId w:val="9"/>
        </w:numPr>
      </w:pPr>
      <w:r>
        <w:t>Dirk Vanderpoorten (Open VLD)</w:t>
      </w:r>
      <w:r>
        <w:tab/>
      </w:r>
      <w:r>
        <w:tab/>
        <w:t>- Corinne Vanbelle</w:t>
      </w:r>
    </w:p>
    <w:p w:rsidR="002178B2" w:rsidRDefault="002178B2" w:rsidP="002178B2">
      <w:pPr>
        <w:numPr>
          <w:ilvl w:val="1"/>
          <w:numId w:val="9"/>
        </w:numPr>
      </w:pPr>
      <w:r>
        <w:t>Jannick Violon (Open VLD)</w:t>
      </w:r>
      <w:r>
        <w:tab/>
      </w:r>
      <w:r>
        <w:tab/>
      </w:r>
      <w:r>
        <w:tab/>
        <w:t>- Michel Casteur</w:t>
      </w:r>
    </w:p>
    <w:p w:rsidR="002178B2" w:rsidRDefault="002178B2" w:rsidP="002178B2">
      <w:pPr>
        <w:numPr>
          <w:ilvl w:val="1"/>
          <w:numId w:val="9"/>
        </w:numPr>
      </w:pPr>
      <w:r>
        <w:t>Bruno Van Der Haeghen (Open VLD)</w:t>
      </w:r>
      <w:r>
        <w:tab/>
      </w:r>
      <w:r>
        <w:tab/>
        <w:t>- Corinne Vanbelle</w:t>
      </w:r>
    </w:p>
    <w:p w:rsidR="002178B2" w:rsidRDefault="002178B2" w:rsidP="002178B2">
      <w:pPr>
        <w:numPr>
          <w:ilvl w:val="1"/>
          <w:numId w:val="9"/>
        </w:numPr>
      </w:pPr>
      <w:r>
        <w:t>Ilse Malfroot (Forza Ninove)</w:t>
      </w:r>
      <w:r>
        <w:tab/>
      </w:r>
      <w:r>
        <w:tab/>
      </w:r>
      <w:r>
        <w:tab/>
        <w:t>- Marc Plancke</w:t>
      </w:r>
    </w:p>
    <w:p w:rsidR="002178B2" w:rsidRDefault="002178B2" w:rsidP="002178B2">
      <w:pPr>
        <w:numPr>
          <w:ilvl w:val="1"/>
          <w:numId w:val="9"/>
        </w:numPr>
      </w:pPr>
      <w:r>
        <w:t>Stania Van Loo (Forza Ninove)</w:t>
      </w:r>
      <w:r>
        <w:tab/>
      </w:r>
      <w:r>
        <w:tab/>
      </w:r>
      <w:r>
        <w:tab/>
        <w:t>- Levi Verberckmoes</w:t>
      </w:r>
    </w:p>
    <w:p w:rsidR="002178B2" w:rsidRDefault="002178B2" w:rsidP="002178B2">
      <w:pPr>
        <w:numPr>
          <w:ilvl w:val="1"/>
          <w:numId w:val="9"/>
        </w:numPr>
      </w:pPr>
      <w:r>
        <w:t>Femke D’Hondt (Forza Ninove)</w:t>
      </w:r>
      <w:r>
        <w:tab/>
      </w:r>
      <w:r>
        <w:tab/>
      </w:r>
      <w:r>
        <w:tab/>
        <w:t>- Gerd Rassaerts</w:t>
      </w:r>
    </w:p>
    <w:p w:rsidR="002178B2" w:rsidRDefault="002178B2" w:rsidP="002178B2">
      <w:pPr>
        <w:numPr>
          <w:ilvl w:val="1"/>
          <w:numId w:val="9"/>
        </w:numPr>
      </w:pPr>
      <w:r>
        <w:t>Antoine Van Melkebeek (N-VA)</w:t>
      </w:r>
      <w:r>
        <w:tab/>
      </w:r>
      <w:r>
        <w:tab/>
      </w:r>
      <w:r>
        <w:tab/>
        <w:t>- Rudy Corijn</w:t>
      </w:r>
    </w:p>
    <w:p w:rsidR="002178B2" w:rsidRDefault="002178B2" w:rsidP="002178B2">
      <w:pPr>
        <w:numPr>
          <w:ilvl w:val="1"/>
          <w:numId w:val="9"/>
        </w:numPr>
      </w:pPr>
      <w:r>
        <w:t>Joost Arents (N-VA)</w:t>
      </w:r>
      <w:r>
        <w:tab/>
      </w:r>
      <w:r>
        <w:tab/>
      </w:r>
      <w:r>
        <w:tab/>
      </w:r>
      <w:r>
        <w:tab/>
        <w:t>- Kurt Van Den Driessche</w:t>
      </w:r>
    </w:p>
    <w:p w:rsidR="002178B2" w:rsidRDefault="002178B2" w:rsidP="002178B2">
      <w:pPr>
        <w:numPr>
          <w:ilvl w:val="1"/>
          <w:numId w:val="9"/>
        </w:numPr>
      </w:pPr>
      <w:r>
        <w:t>Misja De Ridder (Sp.a-Groen)</w:t>
      </w:r>
      <w:r>
        <w:tab/>
      </w:r>
      <w:r>
        <w:tab/>
      </w:r>
      <w:r>
        <w:tab/>
        <w:t>- Jacques Timmermans</w:t>
      </w:r>
    </w:p>
    <w:p w:rsidR="002178B2" w:rsidRDefault="002178B2" w:rsidP="002178B2">
      <w:pPr>
        <w:numPr>
          <w:ilvl w:val="1"/>
          <w:numId w:val="9"/>
        </w:numPr>
      </w:pPr>
      <w:r>
        <w:t>Stijn Vermassen (Sp.a-Groen)</w:t>
      </w:r>
      <w:r>
        <w:tab/>
      </w:r>
      <w:r>
        <w:tab/>
      </w:r>
      <w:r>
        <w:tab/>
        <w:t>- Jacques Timmermans</w:t>
      </w:r>
    </w:p>
    <w:p w:rsidR="002178B2" w:rsidRDefault="002178B2" w:rsidP="002178B2">
      <w:pPr>
        <w:numPr>
          <w:ilvl w:val="1"/>
          <w:numId w:val="9"/>
        </w:numPr>
      </w:pPr>
      <w:r>
        <w:t>Octaaf Van Ongeval (CD&amp;V)</w:t>
      </w:r>
      <w:r>
        <w:tab/>
      </w:r>
      <w:r>
        <w:tab/>
      </w:r>
      <w:r>
        <w:tab/>
        <w:t>- Freddy Van Eeckhout</w:t>
      </w:r>
    </w:p>
    <w:p w:rsidR="002178B2" w:rsidRDefault="002178B2" w:rsidP="002178B2"/>
    <w:p w:rsidR="002178B2" w:rsidRDefault="002178B2" w:rsidP="002178B2">
      <w:pPr>
        <w:numPr>
          <w:ilvl w:val="0"/>
          <w:numId w:val="9"/>
        </w:numPr>
      </w:pPr>
      <w:r>
        <w:t>Beleidsdomeinen personeel en financiën, intergemeentelijke samenwerkingsverbanden en verzelfstandigde agentschappen, communicatie, inspraak en participatie, sociale zaken:</w:t>
      </w:r>
    </w:p>
    <w:p w:rsidR="002178B2" w:rsidRDefault="002178B2" w:rsidP="002178B2">
      <w:pPr>
        <w:numPr>
          <w:ilvl w:val="1"/>
          <w:numId w:val="9"/>
        </w:numPr>
      </w:pPr>
      <w:r>
        <w:t>Dirk Vanderpoorten (Open VLD)</w:t>
      </w:r>
      <w:r>
        <w:tab/>
      </w:r>
      <w:r>
        <w:tab/>
        <w:t>- Yannick Violon</w:t>
      </w:r>
    </w:p>
    <w:p w:rsidR="002178B2" w:rsidRDefault="002178B2" w:rsidP="002178B2">
      <w:pPr>
        <w:numPr>
          <w:ilvl w:val="1"/>
          <w:numId w:val="9"/>
        </w:numPr>
      </w:pPr>
      <w:r>
        <w:t>Michel Casteur (Open VLD)</w:t>
      </w:r>
      <w:r>
        <w:tab/>
      </w:r>
      <w:r>
        <w:tab/>
      </w:r>
      <w:r>
        <w:tab/>
        <w:t>- Yannick Violon</w:t>
      </w:r>
    </w:p>
    <w:p w:rsidR="002178B2" w:rsidRDefault="002178B2" w:rsidP="002178B2">
      <w:pPr>
        <w:numPr>
          <w:ilvl w:val="1"/>
          <w:numId w:val="9"/>
        </w:numPr>
      </w:pPr>
      <w:r>
        <w:t>Corinne Vanbelle (Open VLD)</w:t>
      </w:r>
      <w:r>
        <w:tab/>
      </w:r>
      <w:r>
        <w:tab/>
      </w:r>
      <w:r>
        <w:tab/>
        <w:t>- Bruno Van Der Haeghen</w:t>
      </w:r>
    </w:p>
    <w:p w:rsidR="002178B2" w:rsidRDefault="002178B2" w:rsidP="002178B2">
      <w:pPr>
        <w:numPr>
          <w:ilvl w:val="1"/>
          <w:numId w:val="9"/>
        </w:numPr>
      </w:pPr>
      <w:r>
        <w:t>Levi Verberckmoes (Forza Ninove)</w:t>
      </w:r>
      <w:r>
        <w:tab/>
      </w:r>
      <w:r>
        <w:tab/>
        <w:t>- Ilse Malfroot</w:t>
      </w:r>
    </w:p>
    <w:p w:rsidR="002178B2" w:rsidRDefault="002178B2" w:rsidP="002178B2">
      <w:pPr>
        <w:numPr>
          <w:ilvl w:val="1"/>
          <w:numId w:val="9"/>
        </w:numPr>
      </w:pPr>
      <w:r>
        <w:t>Marc Plancke (Forza Ninove)</w:t>
      </w:r>
      <w:r>
        <w:tab/>
      </w:r>
      <w:r>
        <w:tab/>
      </w:r>
      <w:r>
        <w:tab/>
        <w:t>- Guy D’haeseleer</w:t>
      </w:r>
    </w:p>
    <w:p w:rsidR="002178B2" w:rsidRDefault="002178B2" w:rsidP="002178B2">
      <w:pPr>
        <w:numPr>
          <w:ilvl w:val="1"/>
          <w:numId w:val="9"/>
        </w:numPr>
      </w:pPr>
      <w:r>
        <w:t>Gerd Rassaerts (Forza Ninove)</w:t>
      </w:r>
      <w:r>
        <w:tab/>
      </w:r>
      <w:r>
        <w:tab/>
      </w:r>
      <w:r>
        <w:tab/>
        <w:t>- Guy D’haeseleer</w:t>
      </w:r>
    </w:p>
    <w:p w:rsidR="002178B2" w:rsidRDefault="002178B2" w:rsidP="002178B2">
      <w:pPr>
        <w:numPr>
          <w:ilvl w:val="1"/>
          <w:numId w:val="9"/>
        </w:numPr>
      </w:pPr>
      <w:r>
        <w:t>Rudy Corijn (N-VA)</w:t>
      </w:r>
      <w:r>
        <w:tab/>
      </w:r>
      <w:r>
        <w:tab/>
      </w:r>
      <w:r>
        <w:tab/>
      </w:r>
      <w:r>
        <w:tab/>
        <w:t>- Antoine Van Melkebeek</w:t>
      </w:r>
    </w:p>
    <w:p w:rsidR="002178B2" w:rsidRDefault="002178B2" w:rsidP="002178B2">
      <w:pPr>
        <w:numPr>
          <w:ilvl w:val="1"/>
          <w:numId w:val="9"/>
        </w:numPr>
      </w:pPr>
      <w:r>
        <w:t>Joost Arents (N-VA)</w:t>
      </w:r>
      <w:r>
        <w:tab/>
      </w:r>
      <w:r>
        <w:tab/>
      </w:r>
      <w:r>
        <w:tab/>
      </w:r>
      <w:r>
        <w:tab/>
        <w:t>- Kurt Van Den Driessche</w:t>
      </w:r>
    </w:p>
    <w:p w:rsidR="002178B2" w:rsidRDefault="002178B2" w:rsidP="002178B2">
      <w:pPr>
        <w:numPr>
          <w:ilvl w:val="1"/>
          <w:numId w:val="9"/>
        </w:numPr>
      </w:pPr>
      <w:r>
        <w:t>Stijn Vermassen ( Sp.a-Groen)</w:t>
      </w:r>
      <w:r>
        <w:tab/>
      </w:r>
      <w:r>
        <w:tab/>
        <w:t>- Misja De Ridder</w:t>
      </w:r>
    </w:p>
    <w:p w:rsidR="002178B2" w:rsidRDefault="002178B2" w:rsidP="002178B2">
      <w:pPr>
        <w:numPr>
          <w:ilvl w:val="1"/>
          <w:numId w:val="9"/>
        </w:numPr>
        <w:rPr>
          <w:lang w:val="en-GB"/>
        </w:rPr>
      </w:pPr>
      <w:r>
        <w:rPr>
          <w:lang w:val="en-GB"/>
        </w:rPr>
        <w:lastRenderedPageBreak/>
        <w:t>Jacques Timmermans (Sp.a-Groen)</w:t>
      </w:r>
      <w:r>
        <w:rPr>
          <w:lang w:val="en-GB"/>
        </w:rPr>
        <w:tab/>
      </w:r>
      <w:r>
        <w:rPr>
          <w:lang w:val="en-GB"/>
        </w:rPr>
        <w:tab/>
        <w:t>- Misja De Ridder</w:t>
      </w:r>
    </w:p>
    <w:p w:rsidR="002178B2" w:rsidRDefault="002178B2" w:rsidP="002178B2">
      <w:pPr>
        <w:numPr>
          <w:ilvl w:val="1"/>
          <w:numId w:val="9"/>
        </w:numPr>
        <w:rPr>
          <w:lang w:val="en-GB"/>
        </w:rPr>
      </w:pPr>
      <w:r>
        <w:rPr>
          <w:lang w:val="en-GB"/>
        </w:rPr>
        <w:t>Freddy Van Eeckhout (CD&amp;V)</w:t>
      </w:r>
      <w:r>
        <w:rPr>
          <w:lang w:val="en-GB"/>
        </w:rPr>
        <w:tab/>
      </w:r>
      <w:r>
        <w:rPr>
          <w:lang w:val="en-GB"/>
        </w:rPr>
        <w:tab/>
      </w:r>
      <w:r>
        <w:rPr>
          <w:lang w:val="en-GB"/>
        </w:rPr>
        <w:tab/>
        <w:t>- Octaaf Van Ongeval</w:t>
      </w:r>
    </w:p>
    <w:p w:rsidR="002178B2" w:rsidRDefault="002178B2" w:rsidP="002178B2">
      <w:pPr>
        <w:rPr>
          <w:lang w:val="en-GB"/>
        </w:rPr>
      </w:pPr>
    </w:p>
    <w:p w:rsidR="002178B2" w:rsidRDefault="002178B2" w:rsidP="002178B2">
      <w:pPr>
        <w:numPr>
          <w:ilvl w:val="0"/>
          <w:numId w:val="9"/>
        </w:numPr>
      </w:pPr>
      <w:r>
        <w:t>Beleidsdomein grondgebiedzaken (leefmilieu, lokale economie, openbare werken, patrimonium, ruimtelijke ordening):</w:t>
      </w:r>
    </w:p>
    <w:p w:rsidR="002178B2" w:rsidRDefault="002178B2" w:rsidP="002178B2">
      <w:pPr>
        <w:numPr>
          <w:ilvl w:val="1"/>
          <w:numId w:val="9"/>
        </w:numPr>
      </w:pPr>
      <w:r>
        <w:t>Dirk Vanderpoorten (Open VLD)</w:t>
      </w:r>
      <w:r>
        <w:tab/>
      </w:r>
      <w:r>
        <w:tab/>
        <w:t>- Yannick Violon</w:t>
      </w:r>
    </w:p>
    <w:p w:rsidR="002178B2" w:rsidRDefault="002178B2" w:rsidP="002178B2">
      <w:pPr>
        <w:numPr>
          <w:ilvl w:val="1"/>
          <w:numId w:val="9"/>
        </w:numPr>
      </w:pPr>
      <w:r>
        <w:t>Michel Casteur (Open VLD)</w:t>
      </w:r>
      <w:r>
        <w:tab/>
      </w:r>
      <w:r>
        <w:tab/>
      </w:r>
      <w:r>
        <w:tab/>
        <w:t>- Bruno Van Der Haeghen</w:t>
      </w:r>
    </w:p>
    <w:p w:rsidR="002178B2" w:rsidRDefault="002178B2" w:rsidP="002178B2">
      <w:pPr>
        <w:numPr>
          <w:ilvl w:val="1"/>
          <w:numId w:val="9"/>
        </w:numPr>
      </w:pPr>
      <w:r>
        <w:t>Corinne Vanbelle (Open VLD)</w:t>
      </w:r>
      <w:r>
        <w:tab/>
      </w:r>
      <w:r>
        <w:tab/>
      </w:r>
      <w:r>
        <w:tab/>
        <w:t>- Bruno Van Der Haeghen</w:t>
      </w:r>
    </w:p>
    <w:p w:rsidR="002178B2" w:rsidRDefault="002178B2" w:rsidP="002178B2">
      <w:pPr>
        <w:numPr>
          <w:ilvl w:val="1"/>
          <w:numId w:val="9"/>
        </w:numPr>
      </w:pPr>
      <w:r>
        <w:t>Marc Plancke (Forza Ninove)</w:t>
      </w:r>
      <w:r>
        <w:tab/>
      </w:r>
      <w:r>
        <w:tab/>
      </w:r>
      <w:r>
        <w:tab/>
        <w:t>- Guy D’haeseleer</w:t>
      </w:r>
    </w:p>
    <w:p w:rsidR="002178B2" w:rsidRDefault="002178B2" w:rsidP="002178B2">
      <w:pPr>
        <w:numPr>
          <w:ilvl w:val="1"/>
          <w:numId w:val="9"/>
        </w:numPr>
      </w:pPr>
      <w:r>
        <w:t>Gerd Rassaerts (Forza Ninove)</w:t>
      </w:r>
      <w:r>
        <w:tab/>
      </w:r>
      <w:r>
        <w:tab/>
      </w:r>
      <w:r>
        <w:tab/>
        <w:t>- Femke D’Hondt</w:t>
      </w:r>
    </w:p>
    <w:p w:rsidR="002178B2" w:rsidRDefault="002178B2" w:rsidP="002178B2">
      <w:pPr>
        <w:numPr>
          <w:ilvl w:val="1"/>
          <w:numId w:val="9"/>
        </w:numPr>
      </w:pPr>
      <w:r>
        <w:t>Levi Verberckmoes (Forza Ninove)</w:t>
      </w:r>
      <w:r>
        <w:tab/>
      </w:r>
      <w:r>
        <w:tab/>
        <w:t>- Ilse Malfroot</w:t>
      </w:r>
    </w:p>
    <w:p w:rsidR="002178B2" w:rsidRDefault="002178B2" w:rsidP="002178B2">
      <w:pPr>
        <w:numPr>
          <w:ilvl w:val="1"/>
          <w:numId w:val="9"/>
        </w:numPr>
      </w:pPr>
      <w:r>
        <w:t>Antoine Van Melkebeek (N-VA)</w:t>
      </w:r>
      <w:r>
        <w:tab/>
      </w:r>
      <w:r>
        <w:tab/>
      </w:r>
      <w:r>
        <w:tab/>
        <w:t>- Rudy Corijn</w:t>
      </w:r>
    </w:p>
    <w:p w:rsidR="002178B2" w:rsidRDefault="002178B2" w:rsidP="002178B2">
      <w:pPr>
        <w:numPr>
          <w:ilvl w:val="1"/>
          <w:numId w:val="9"/>
        </w:numPr>
      </w:pPr>
      <w:r>
        <w:t>Kurt Van Den Driessche (N-VA)</w:t>
      </w:r>
      <w:r>
        <w:tab/>
      </w:r>
      <w:r>
        <w:tab/>
        <w:t>- Joost Arents</w:t>
      </w:r>
    </w:p>
    <w:p w:rsidR="002178B2" w:rsidRDefault="002178B2" w:rsidP="002178B2">
      <w:pPr>
        <w:numPr>
          <w:ilvl w:val="1"/>
          <w:numId w:val="9"/>
        </w:numPr>
      </w:pPr>
      <w:r>
        <w:t>Stijn Vermassen (Sp.a-Groen)</w:t>
      </w:r>
      <w:r>
        <w:tab/>
      </w:r>
      <w:r>
        <w:tab/>
      </w:r>
      <w:r>
        <w:tab/>
        <w:t>- Misja De Ridder</w:t>
      </w:r>
    </w:p>
    <w:p w:rsidR="002178B2" w:rsidRDefault="002178B2" w:rsidP="002178B2">
      <w:pPr>
        <w:numPr>
          <w:ilvl w:val="1"/>
          <w:numId w:val="9"/>
        </w:numPr>
        <w:rPr>
          <w:lang w:val="en-GB"/>
        </w:rPr>
      </w:pPr>
      <w:r>
        <w:rPr>
          <w:lang w:val="en-GB"/>
        </w:rPr>
        <w:t>Jacques Timmermans (Sp.a-Groen)</w:t>
      </w:r>
      <w:r>
        <w:rPr>
          <w:lang w:val="en-GB"/>
        </w:rPr>
        <w:tab/>
      </w:r>
      <w:r>
        <w:rPr>
          <w:lang w:val="en-GB"/>
        </w:rPr>
        <w:tab/>
        <w:t>- Misja De Ridder</w:t>
      </w:r>
    </w:p>
    <w:p w:rsidR="002178B2" w:rsidRDefault="002178B2" w:rsidP="002178B2">
      <w:pPr>
        <w:numPr>
          <w:ilvl w:val="1"/>
          <w:numId w:val="9"/>
        </w:numPr>
        <w:rPr>
          <w:lang w:val="en-GB"/>
        </w:rPr>
      </w:pPr>
      <w:r>
        <w:rPr>
          <w:lang w:val="en-GB"/>
        </w:rPr>
        <w:t>Freddy Van Eeckhout (CD&amp;V)</w:t>
      </w:r>
      <w:r>
        <w:rPr>
          <w:lang w:val="en-GB"/>
        </w:rPr>
        <w:tab/>
      </w:r>
      <w:r>
        <w:rPr>
          <w:lang w:val="en-GB"/>
        </w:rPr>
        <w:tab/>
      </w:r>
      <w:r>
        <w:rPr>
          <w:lang w:val="en-GB"/>
        </w:rPr>
        <w:tab/>
        <w:t>- Octaaf Van Ongeval</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beslissing van de gemeenteraad van 5 maart 2015 en 28 januari 2016 houdende samenstelling van de gemeenteraadscommissies wordt opgeheven.</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8.</w:t>
      </w:r>
      <w:r w:rsidRPr="00E20E22">
        <w:rPr>
          <w:b/>
          <w:szCs w:val="18"/>
        </w:rPr>
        <w:tab/>
        <w:t>Secretariaat - deontologische code voor de lokale mandatarissen van de stad en het openbaar centrum voor maatschappelijk welzijn - wijziging samenstelling deontologische commissie</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Bij beslissing van de gemeenteraad van 20 oktober 2016 werd de deontologische code voor de lokale mandatarissen van de stad en het OCMW vastgesteld en werd de deontologische commissie binnen de gemeenteraad samengesteld als volgt:</w:t>
      </w:r>
    </w:p>
    <w:p w:rsidR="002178B2" w:rsidRDefault="002178B2" w:rsidP="002178B2">
      <w:pPr>
        <w:rPr>
          <w:rFonts w:cs="Arial"/>
          <w:szCs w:val="18"/>
        </w:rPr>
      </w:pPr>
      <w:r>
        <w:rPr>
          <w:rFonts w:cs="Arial"/>
          <w:szCs w:val="18"/>
        </w:rPr>
        <w:t>Artikel 36: de volgende gemeenteraadsleden maken effectief of plaatsvervangend lid deel uit van de deontologische commissie:</w:t>
      </w:r>
    </w:p>
    <w:p w:rsidR="002178B2" w:rsidRDefault="002178B2" w:rsidP="002178B2">
      <w:pPr>
        <w:numPr>
          <w:ilvl w:val="0"/>
          <w:numId w:val="10"/>
        </w:numPr>
        <w:rPr>
          <w:rFonts w:cs="Arial"/>
          <w:szCs w:val="18"/>
        </w:rPr>
      </w:pPr>
      <w:r>
        <w:rPr>
          <w:rFonts w:cs="Arial"/>
          <w:szCs w:val="18"/>
        </w:rPr>
        <w:t>Voor Forza Ninove: Ilse Malfroot (plaatsvervanger)</w:t>
      </w:r>
    </w:p>
    <w:p w:rsidR="002178B2" w:rsidRDefault="002178B2" w:rsidP="002178B2">
      <w:pPr>
        <w:numPr>
          <w:ilvl w:val="0"/>
          <w:numId w:val="10"/>
        </w:numPr>
        <w:rPr>
          <w:rFonts w:cs="Arial"/>
          <w:szCs w:val="18"/>
        </w:rPr>
      </w:pPr>
      <w:r>
        <w:rPr>
          <w:rFonts w:cs="Arial"/>
          <w:szCs w:val="18"/>
        </w:rPr>
        <w:t>Voor Open VLD: Jannick Violon (effectief lid)</w:t>
      </w:r>
    </w:p>
    <w:p w:rsidR="002178B2" w:rsidRDefault="002178B2" w:rsidP="002178B2">
      <w:pPr>
        <w:numPr>
          <w:ilvl w:val="0"/>
          <w:numId w:val="10"/>
        </w:numPr>
        <w:rPr>
          <w:rFonts w:cs="Arial"/>
          <w:szCs w:val="18"/>
        </w:rPr>
      </w:pPr>
      <w:r>
        <w:rPr>
          <w:rFonts w:cs="Arial"/>
          <w:szCs w:val="18"/>
        </w:rPr>
        <w:t>Voor Sp.a-Groen: Stijn Vermassen (effectief lid)</w:t>
      </w:r>
    </w:p>
    <w:p w:rsidR="002178B2" w:rsidRDefault="002178B2" w:rsidP="002178B2">
      <w:pPr>
        <w:numPr>
          <w:ilvl w:val="0"/>
          <w:numId w:val="10"/>
        </w:numPr>
        <w:rPr>
          <w:rFonts w:cs="Arial"/>
          <w:szCs w:val="18"/>
        </w:rPr>
      </w:pPr>
      <w:r>
        <w:rPr>
          <w:rFonts w:cs="Arial"/>
          <w:szCs w:val="18"/>
        </w:rPr>
        <w:t>Voor N-VA: Maria Van Keymolen (plaatsvervanger)</w:t>
      </w:r>
    </w:p>
    <w:p w:rsidR="002178B2" w:rsidRDefault="002178B2" w:rsidP="002178B2">
      <w:pPr>
        <w:numPr>
          <w:ilvl w:val="0"/>
          <w:numId w:val="10"/>
        </w:numPr>
        <w:rPr>
          <w:rFonts w:cs="Arial"/>
          <w:szCs w:val="18"/>
        </w:rPr>
      </w:pPr>
      <w:r>
        <w:rPr>
          <w:rFonts w:cs="Arial"/>
          <w:szCs w:val="18"/>
        </w:rPr>
        <w:t>Voor CD&amp;V: Freddy Van Eeckhout (plaatsvervanger);</w:t>
      </w:r>
    </w:p>
    <w:p w:rsidR="002178B2" w:rsidRDefault="002178B2" w:rsidP="002178B2">
      <w:pPr>
        <w:rPr>
          <w:rFonts w:cs="Arial"/>
          <w:szCs w:val="18"/>
        </w:rPr>
      </w:pPr>
    </w:p>
    <w:p w:rsidR="002178B2" w:rsidRDefault="002178B2" w:rsidP="002178B2">
      <w:pPr>
        <w:rPr>
          <w:rFonts w:cs="Arial"/>
          <w:szCs w:val="18"/>
        </w:rPr>
      </w:pPr>
      <w:r>
        <w:rPr>
          <w:rFonts w:cs="Arial"/>
          <w:szCs w:val="18"/>
        </w:rPr>
        <w:t>Aangezien de samenstelling van de gemeenteraad gewijzigd is, dient ook de samenstelling van de deontologische commissie aangepast te worden:</w:t>
      </w:r>
    </w:p>
    <w:p w:rsidR="002178B2" w:rsidRDefault="002178B2" w:rsidP="002178B2">
      <w:pPr>
        <w:rPr>
          <w:rFonts w:cs="Arial"/>
          <w:szCs w:val="18"/>
        </w:rPr>
      </w:pPr>
    </w:p>
    <w:p w:rsidR="002178B2" w:rsidRDefault="002178B2" w:rsidP="002178B2">
      <w:pPr>
        <w:numPr>
          <w:ilvl w:val="0"/>
          <w:numId w:val="10"/>
        </w:numPr>
        <w:rPr>
          <w:rFonts w:cs="Arial"/>
          <w:szCs w:val="18"/>
        </w:rPr>
      </w:pPr>
      <w:r>
        <w:rPr>
          <w:rFonts w:cs="Arial"/>
          <w:szCs w:val="18"/>
        </w:rPr>
        <w:t>Voor Forza Ninove: Ilse Malfroot (plaatsvervanger)</w:t>
      </w:r>
    </w:p>
    <w:p w:rsidR="002178B2" w:rsidRDefault="002178B2" w:rsidP="002178B2">
      <w:pPr>
        <w:numPr>
          <w:ilvl w:val="0"/>
          <w:numId w:val="10"/>
        </w:numPr>
        <w:rPr>
          <w:rFonts w:cs="Arial"/>
          <w:szCs w:val="18"/>
        </w:rPr>
      </w:pPr>
      <w:r>
        <w:rPr>
          <w:rFonts w:cs="Arial"/>
          <w:szCs w:val="18"/>
        </w:rPr>
        <w:t>Voor Open VLD: Jannick Violon (effectief lid)</w:t>
      </w:r>
    </w:p>
    <w:p w:rsidR="002178B2" w:rsidRDefault="002178B2" w:rsidP="002178B2">
      <w:pPr>
        <w:numPr>
          <w:ilvl w:val="0"/>
          <w:numId w:val="10"/>
        </w:numPr>
        <w:rPr>
          <w:rFonts w:cs="Arial"/>
          <w:szCs w:val="18"/>
        </w:rPr>
      </w:pPr>
      <w:r>
        <w:rPr>
          <w:rFonts w:cs="Arial"/>
          <w:szCs w:val="18"/>
        </w:rPr>
        <w:t>Voor Sp.a-Groen: Stijn Vermassen (effectief lid)</w:t>
      </w:r>
    </w:p>
    <w:p w:rsidR="002178B2" w:rsidRDefault="002178B2" w:rsidP="002178B2">
      <w:pPr>
        <w:numPr>
          <w:ilvl w:val="0"/>
          <w:numId w:val="10"/>
        </w:numPr>
        <w:rPr>
          <w:rFonts w:cs="Arial"/>
          <w:szCs w:val="18"/>
        </w:rPr>
      </w:pPr>
      <w:r>
        <w:rPr>
          <w:rFonts w:cs="Arial"/>
          <w:szCs w:val="18"/>
        </w:rPr>
        <w:t>Voor N-VA: Rudy Corijn (plaatsvervanger)</w:t>
      </w:r>
    </w:p>
    <w:p w:rsidR="002178B2" w:rsidRDefault="002178B2" w:rsidP="002178B2">
      <w:pPr>
        <w:numPr>
          <w:ilvl w:val="0"/>
          <w:numId w:val="10"/>
        </w:numPr>
        <w:rPr>
          <w:rFonts w:cs="Arial"/>
          <w:szCs w:val="18"/>
        </w:rPr>
      </w:pPr>
      <w:r>
        <w:rPr>
          <w:rFonts w:cs="Arial"/>
          <w:szCs w:val="18"/>
        </w:rPr>
        <w:t>Voor CD&amp;V: Freddy Van Eeckhout (plaatsvervanger);</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bepalingen van het gemeentedecreet, inzonderheid op artikel 41 en 56;</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de gemeenteraad van 27 maart 2014 houdende goedkeuring van de deontologische code voor de mandatarissen van de stad en het OCMW;</w:t>
      </w:r>
    </w:p>
    <w:p w:rsidR="002178B2" w:rsidRDefault="002178B2" w:rsidP="002178B2">
      <w:pPr>
        <w:rPr>
          <w:rFonts w:cs="Arial"/>
          <w:szCs w:val="18"/>
        </w:rPr>
      </w:pPr>
    </w:p>
    <w:p w:rsidR="002178B2" w:rsidRDefault="002178B2" w:rsidP="002178B2">
      <w:pPr>
        <w:rPr>
          <w:rFonts w:cs="Arial"/>
          <w:szCs w:val="18"/>
        </w:rPr>
      </w:pPr>
      <w:r>
        <w:rPr>
          <w:rFonts w:cs="Arial"/>
          <w:szCs w:val="18"/>
        </w:rPr>
        <w:t>Gelet op artikel 36 van de beslissing van de gemeenteraad van 20 oktober 2016 houdende samenstelling van de deontologische commissie als volgt:</w:t>
      </w:r>
    </w:p>
    <w:p w:rsidR="002178B2" w:rsidRDefault="002178B2" w:rsidP="002178B2">
      <w:pPr>
        <w:rPr>
          <w:rFonts w:cs="Arial"/>
          <w:szCs w:val="18"/>
        </w:rPr>
      </w:pPr>
      <w:r>
        <w:rPr>
          <w:rFonts w:cs="Arial"/>
          <w:szCs w:val="18"/>
        </w:rPr>
        <w:t>Artikel 36: de volgende gemeenteraadsleden maken effectief of plaatsvervangend lid deel uit van de deontologische commissie:</w:t>
      </w:r>
    </w:p>
    <w:p w:rsidR="002178B2" w:rsidRDefault="002178B2" w:rsidP="002178B2">
      <w:pPr>
        <w:numPr>
          <w:ilvl w:val="0"/>
          <w:numId w:val="11"/>
        </w:numPr>
        <w:rPr>
          <w:rFonts w:cs="Arial"/>
          <w:szCs w:val="18"/>
        </w:rPr>
      </w:pPr>
      <w:r>
        <w:rPr>
          <w:rFonts w:cs="Arial"/>
          <w:szCs w:val="18"/>
        </w:rPr>
        <w:t>Voor Forza Ninove: Ilse Malfroot (plaatsvervanger)</w:t>
      </w:r>
    </w:p>
    <w:p w:rsidR="002178B2" w:rsidRDefault="002178B2" w:rsidP="002178B2">
      <w:pPr>
        <w:numPr>
          <w:ilvl w:val="0"/>
          <w:numId w:val="11"/>
        </w:numPr>
        <w:rPr>
          <w:rFonts w:cs="Arial"/>
          <w:szCs w:val="18"/>
        </w:rPr>
      </w:pPr>
      <w:r>
        <w:rPr>
          <w:rFonts w:cs="Arial"/>
          <w:szCs w:val="18"/>
        </w:rPr>
        <w:t>Voor Open VLD: Jannick Violon (effectief lid)</w:t>
      </w:r>
    </w:p>
    <w:p w:rsidR="002178B2" w:rsidRDefault="002178B2" w:rsidP="002178B2">
      <w:pPr>
        <w:numPr>
          <w:ilvl w:val="0"/>
          <w:numId w:val="11"/>
        </w:numPr>
        <w:rPr>
          <w:rFonts w:cs="Arial"/>
          <w:szCs w:val="18"/>
        </w:rPr>
      </w:pPr>
      <w:r>
        <w:rPr>
          <w:rFonts w:cs="Arial"/>
          <w:szCs w:val="18"/>
        </w:rPr>
        <w:t>Voor Sp.a-Groen: Stijn Vermassen (effectief lid)</w:t>
      </w:r>
    </w:p>
    <w:p w:rsidR="002178B2" w:rsidRDefault="002178B2" w:rsidP="002178B2">
      <w:pPr>
        <w:numPr>
          <w:ilvl w:val="0"/>
          <w:numId w:val="11"/>
        </w:numPr>
        <w:rPr>
          <w:rFonts w:cs="Arial"/>
          <w:szCs w:val="18"/>
        </w:rPr>
      </w:pPr>
      <w:r>
        <w:rPr>
          <w:rFonts w:cs="Arial"/>
          <w:szCs w:val="18"/>
        </w:rPr>
        <w:t>Voor N-VA: Maria Keymolen (plaatsvervanger)</w:t>
      </w:r>
    </w:p>
    <w:p w:rsidR="002178B2" w:rsidRDefault="002178B2" w:rsidP="002178B2">
      <w:pPr>
        <w:numPr>
          <w:ilvl w:val="0"/>
          <w:numId w:val="11"/>
        </w:numPr>
        <w:rPr>
          <w:rFonts w:cs="Arial"/>
          <w:szCs w:val="18"/>
        </w:rPr>
      </w:pPr>
      <w:r>
        <w:rPr>
          <w:rFonts w:cs="Arial"/>
          <w:szCs w:val="18"/>
        </w:rPr>
        <w:t>Voor CD&amp;V: Freddy Van Eeckhout (plaatsvervanger);</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gelet op de wijziging van de samenstelling van de gemeenteraad ook de samenstelling van de deontologische commissie moet aangepast worden;</w:t>
      </w:r>
    </w:p>
    <w:p w:rsidR="002178B2" w:rsidRDefault="002178B2" w:rsidP="002178B2">
      <w:pPr>
        <w:rPr>
          <w:rFonts w:cs="Arial"/>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rPr>
          <w:szCs w:val="18"/>
        </w:rPr>
      </w:pPr>
      <w:r>
        <w:rPr>
          <w:szCs w:val="18"/>
        </w:rPr>
        <w:t>Enig artikel</w:t>
      </w:r>
    </w:p>
    <w:p w:rsidR="002178B2" w:rsidRDefault="002178B2" w:rsidP="002178B2">
      <w:pPr>
        <w:rPr>
          <w:szCs w:val="18"/>
        </w:rPr>
      </w:pPr>
    </w:p>
    <w:p w:rsidR="002178B2" w:rsidRDefault="002178B2" w:rsidP="002178B2">
      <w:pPr>
        <w:rPr>
          <w:szCs w:val="18"/>
        </w:rPr>
      </w:pPr>
      <w:r>
        <w:rPr>
          <w:szCs w:val="18"/>
        </w:rPr>
        <w:t>Artikel 36 van de deontologische code van de mandatarissen van de stad en OCMW wordt betreffende de samenstelling van de deontologische commissie voor de stad aangepast als volgt:</w:t>
      </w:r>
    </w:p>
    <w:p w:rsidR="002178B2" w:rsidRDefault="002178B2" w:rsidP="002178B2">
      <w:pPr>
        <w:rPr>
          <w:szCs w:val="18"/>
        </w:rPr>
      </w:pPr>
    </w:p>
    <w:p w:rsidR="002178B2" w:rsidRDefault="002178B2" w:rsidP="002178B2">
      <w:pPr>
        <w:numPr>
          <w:ilvl w:val="0"/>
          <w:numId w:val="11"/>
        </w:numPr>
        <w:rPr>
          <w:rFonts w:cs="Arial"/>
          <w:szCs w:val="18"/>
        </w:rPr>
      </w:pPr>
      <w:r>
        <w:rPr>
          <w:rFonts w:cs="Arial"/>
          <w:szCs w:val="18"/>
        </w:rPr>
        <w:t>Voor Forza Ninove: Ilse Malfroot (plaatsvervanger)</w:t>
      </w:r>
    </w:p>
    <w:p w:rsidR="002178B2" w:rsidRDefault="002178B2" w:rsidP="002178B2">
      <w:pPr>
        <w:numPr>
          <w:ilvl w:val="0"/>
          <w:numId w:val="11"/>
        </w:numPr>
        <w:rPr>
          <w:rFonts w:cs="Arial"/>
          <w:szCs w:val="18"/>
        </w:rPr>
      </w:pPr>
      <w:r>
        <w:rPr>
          <w:rFonts w:cs="Arial"/>
          <w:szCs w:val="18"/>
        </w:rPr>
        <w:t>Voor Open VLD: Jannick Violon (effectief lid)</w:t>
      </w:r>
    </w:p>
    <w:p w:rsidR="002178B2" w:rsidRDefault="002178B2" w:rsidP="002178B2">
      <w:pPr>
        <w:numPr>
          <w:ilvl w:val="0"/>
          <w:numId w:val="11"/>
        </w:numPr>
        <w:rPr>
          <w:rFonts w:cs="Arial"/>
          <w:szCs w:val="18"/>
        </w:rPr>
      </w:pPr>
      <w:r>
        <w:rPr>
          <w:rFonts w:cs="Arial"/>
          <w:szCs w:val="18"/>
        </w:rPr>
        <w:t>Voor Sp.a-Groen: Stijn Vermassen (effectief lid)</w:t>
      </w:r>
    </w:p>
    <w:p w:rsidR="002178B2" w:rsidRDefault="002178B2" w:rsidP="002178B2">
      <w:pPr>
        <w:numPr>
          <w:ilvl w:val="0"/>
          <w:numId w:val="11"/>
        </w:numPr>
        <w:rPr>
          <w:rFonts w:cs="Arial"/>
          <w:szCs w:val="18"/>
        </w:rPr>
      </w:pPr>
      <w:r>
        <w:rPr>
          <w:rFonts w:cs="Arial"/>
          <w:szCs w:val="18"/>
        </w:rPr>
        <w:t>Voor N-VA: Rudy Corijn (plaatsvervanger)</w:t>
      </w:r>
    </w:p>
    <w:p w:rsidR="002178B2" w:rsidRDefault="002178B2" w:rsidP="002178B2">
      <w:pPr>
        <w:numPr>
          <w:ilvl w:val="0"/>
          <w:numId w:val="11"/>
        </w:numPr>
        <w:rPr>
          <w:rFonts w:cs="Arial"/>
          <w:szCs w:val="18"/>
        </w:rPr>
      </w:pPr>
      <w:r>
        <w:rPr>
          <w:rFonts w:cs="Arial"/>
          <w:szCs w:val="18"/>
        </w:rPr>
        <w:t>Voor CD&amp;V: Freddy Van Eeckhout (plaatsvervanger);</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9.</w:t>
      </w:r>
      <w:r w:rsidRPr="00E20E22">
        <w:rPr>
          <w:b/>
          <w:szCs w:val="18"/>
        </w:rPr>
        <w:tab/>
        <w:t>Secretariaat - vaststelling van de rangorde van de gemeenteraadsleden</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De vaststelling van de rangorde van de gemeenteraadsleden wordt niet verplicht door het gemeentedecreet.</w:t>
      </w:r>
    </w:p>
    <w:p w:rsidR="002178B2" w:rsidRDefault="002178B2" w:rsidP="002178B2"/>
    <w:p w:rsidR="002178B2" w:rsidRDefault="002178B2" w:rsidP="002178B2">
      <w:r>
        <w:t>Omzendbrief BB 2012/2 van 19 oktober 2012 betreffende de start van de lokale en provinciale bestuursperiode suggereert dat het toch wenselijk is om de rangorde van de gemeenteraadsleden vast te stellen.</w:t>
      </w:r>
    </w:p>
    <w:p w:rsidR="002178B2" w:rsidRDefault="002178B2" w:rsidP="002178B2"/>
    <w:p w:rsidR="002178B2" w:rsidRDefault="002178B2" w:rsidP="002178B2">
      <w:r>
        <w:t>De rangorde van de gemeenteraadsleden is van belang om in de vervanging van de voorzitter van de gemeenteraad (als hij niemand schriftelijk heeft aangewezen) of van een schepen te voorzien wanneer die tijdelijk afwezig is.</w:t>
      </w:r>
    </w:p>
    <w:p w:rsidR="002178B2" w:rsidRDefault="002178B2" w:rsidP="002178B2">
      <w:r>
        <w:t>Bovendien verwijst artikel 57, §3, 10° van het gemeentedecreet naar artikel 125 van de nieuwe gemeentewet. Dat artikel voorziet in de mogelijkheid om de ambtenaar van de burgerlijke stand bij zijn verhindering tijdelijk te vervangen door de burgemeester, een schepen of een gemeenteraadslid in de volgorde van hun benoeming.</w:t>
      </w:r>
    </w:p>
    <w:p w:rsidR="002178B2" w:rsidRDefault="002178B2" w:rsidP="002178B2"/>
    <w:p w:rsidR="002178B2" w:rsidRDefault="002178B2" w:rsidP="002178B2">
      <w:r>
        <w:t>De rangorde wordt bepaald op basis van de anciënniteit van de raadsleden. De anciënniteit omvat de volledige tijdsduur gedurende dewelke een gemeenteraadslid deel heeft uitgemaakt van de gemeenteraad. De anciënniteit mag onderbroken zijn.</w:t>
      </w:r>
    </w:p>
    <w:p w:rsidR="002178B2" w:rsidRDefault="002178B2" w:rsidP="002178B2"/>
    <w:p w:rsidR="002178B2" w:rsidRDefault="002178B2" w:rsidP="002178B2">
      <w:r>
        <w:t>Bij gelijke anciënniteit geniet het gemeenteraadslid de voorkeur dat bij de laatste volledige vernieuwing van de gemeenteraad het hoogste aantal naamstemmen heeft behaald. Bij een gelijk aantal naamstemmen geniet het gemeenteraadslid dat kandidaat was op de lijst die bij de gemeenteraadsverkiezingen de meeste stemmen heeft behaald de voorkeur.</w:t>
      </w:r>
    </w:p>
    <w:p w:rsidR="002178B2" w:rsidRDefault="002178B2" w:rsidP="002178B2"/>
    <w:p w:rsidR="002178B2" w:rsidRDefault="002178B2" w:rsidP="002178B2">
      <w:r>
        <w:t>Bij vervanging van een gemeenteraadsraadslid moet de rangorde opnieuw worden aangepast.</w:t>
      </w:r>
    </w:p>
    <w:p w:rsidR="002178B2" w:rsidRDefault="002178B2" w:rsidP="002178B2"/>
    <w:p w:rsidR="002178B2" w:rsidRDefault="002178B2" w:rsidP="002178B2">
      <w:r>
        <w:t>Aan de gemeenteraad wordt voorgesteld de rangorde van de gemeenteraadsleden opnieuw vast te stellen.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het gemeentedecreet de vaststelling van de rangorde van de gemeenteraadsleden niet verplicht;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omzendbrief BB 2012/2 van 19 oktober 2012 betreffende de start van de lokale en provinciale bestuursperiode waarin de vaststelling van de rangorde gesuggereerd wordt voor de vervanging van de voorzitter van de gemeenteraad (als hij niemand schriftelijk heeft aangewezen) of van een schepen wanneer die tijdelijk afwezig is;</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artikel 57, §3, 10° van het gemeentedecreet verwijst naar artikel 125 van de nieuwe gemeentewet dat in de mogelijkheid voorziet om de ambtenaar van de burgerlijke stand bij zijn verhindering tijdelijk te vervangen door de burgemeester, een schepen of een gemeenteraadslid in de volgorde van hun benoeming;</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rangorde bepaald wordt op basis van de anciënniteit van de raadsleden; dat de anciënniteit de volledige tijdsduur omvat gedurende dewelke een gemeenteraadslid deel heeft uitgemaakt van de gemeenteraad en dat de anciënniteit onderbroken mag zijn;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bij gelijke anciënniteit het gemeenteraadslid de voorkeur geniet dat bij de laatste volledige vernieuwing van de gemeenteraad het hoogste aantal naamstemmen heeft behaald, dat bij een gelijk aantal naamstemmen het gemeenteraadslid de voorkeur geniet dat kandidaat was op de lijst die bij de gemeenteraadsverkiezingen de meeste stemmen heeft behaald;</w:t>
      </w:r>
    </w:p>
    <w:p w:rsidR="002178B2" w:rsidRDefault="002178B2" w:rsidP="002178B2">
      <w:pPr>
        <w:tabs>
          <w:tab w:val="left" w:pos="360"/>
        </w:tabs>
        <w:rPr>
          <w:szCs w:val="18"/>
        </w:rPr>
      </w:pPr>
    </w:p>
    <w:p w:rsidR="002178B2" w:rsidRDefault="002178B2" w:rsidP="002178B2">
      <w:r>
        <w:t>Gelet op de gemeenteraadsbeslissing van 11 maart 2013 houdende vaststelling van de rangorde van de gemeenteraadsleden na de installatie van de gemeenteraad;</w:t>
      </w:r>
    </w:p>
    <w:p w:rsidR="002178B2" w:rsidRDefault="002178B2" w:rsidP="002178B2"/>
    <w:p w:rsidR="002178B2" w:rsidRDefault="002178B2" w:rsidP="002178B2">
      <w:r>
        <w:t>Gelet op de wijzigingen in de samenstelling van de gemeenteraad;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ontslag van mevrouw Maria Keymolen als gemeenteraadslid;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lastRenderedPageBreak/>
        <w:t>Gelet op de installatie van de heer Dirk Souffriau als gemeenteraadslid in vergadering van heden;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het wenselijk is de rangorde opnieuw vast te stellen;</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Enig artikel</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rangorde van de gemeenteraadsleden wordt als volgt vastgesteld:</w:t>
      </w:r>
    </w:p>
    <w:p w:rsidR="002178B2" w:rsidRDefault="002178B2" w:rsidP="002178B2">
      <w:pPr>
        <w:jc w:val="both"/>
      </w:pPr>
    </w:p>
    <w:tbl>
      <w:tblPr>
        <w:tblW w:w="9360" w:type="dxa"/>
        <w:tblInd w:w="70" w:type="dxa"/>
        <w:tblLayout w:type="fixed"/>
        <w:tblCellMar>
          <w:left w:w="70" w:type="dxa"/>
          <w:right w:w="70" w:type="dxa"/>
        </w:tblCellMar>
        <w:tblLook w:val="04A0" w:firstRow="1" w:lastRow="0" w:firstColumn="1" w:lastColumn="0" w:noHBand="0" w:noVBand="1"/>
      </w:tblPr>
      <w:tblGrid>
        <w:gridCol w:w="568"/>
        <w:gridCol w:w="3403"/>
        <w:gridCol w:w="2978"/>
        <w:gridCol w:w="2411"/>
      </w:tblGrid>
      <w:tr w:rsidR="002178B2" w:rsidTr="002178B2">
        <w:trPr>
          <w:cantSplit/>
        </w:trPr>
        <w:tc>
          <w:tcPr>
            <w:tcW w:w="568" w:type="dxa"/>
            <w:tcBorders>
              <w:top w:val="single" w:sz="12" w:space="0" w:color="auto"/>
              <w:left w:val="single" w:sz="12" w:space="0" w:color="auto"/>
              <w:bottom w:val="single" w:sz="6" w:space="0" w:color="auto"/>
              <w:right w:val="single" w:sz="6" w:space="0" w:color="auto"/>
            </w:tcBorders>
            <w:hideMark/>
          </w:tcPr>
          <w:p w:rsidR="002178B2" w:rsidRDefault="002178B2">
            <w:pPr>
              <w:rPr>
                <w:rFonts w:ascii="Arial" w:hAnsi="Arial"/>
              </w:rPr>
            </w:pPr>
            <w:r>
              <w:rPr>
                <w:rFonts w:ascii="Arial" w:hAnsi="Arial"/>
              </w:rPr>
              <w:t>Volg-num-mer</w:t>
            </w:r>
          </w:p>
        </w:tc>
        <w:tc>
          <w:tcPr>
            <w:tcW w:w="3403" w:type="dxa"/>
            <w:tcBorders>
              <w:top w:val="single" w:sz="12"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Naam en voornaam van de raadsleden</w:t>
            </w:r>
          </w:p>
        </w:tc>
        <w:tc>
          <w:tcPr>
            <w:tcW w:w="2978" w:type="dxa"/>
            <w:tcBorders>
              <w:top w:val="single" w:sz="12" w:space="0" w:color="auto"/>
              <w:left w:val="single" w:sz="6" w:space="0" w:color="auto"/>
              <w:bottom w:val="single" w:sz="6" w:space="0" w:color="auto"/>
              <w:right w:val="single" w:sz="6" w:space="0" w:color="auto"/>
            </w:tcBorders>
          </w:tcPr>
          <w:p w:rsidR="002178B2" w:rsidRDefault="002178B2">
            <w:pPr>
              <w:rPr>
                <w:rFonts w:ascii="Arial" w:hAnsi="Arial"/>
              </w:rPr>
            </w:pPr>
          </w:p>
        </w:tc>
        <w:tc>
          <w:tcPr>
            <w:tcW w:w="2411" w:type="dxa"/>
            <w:tcBorders>
              <w:top w:val="single" w:sz="12"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Aantal bekomen stemmen bij de recentste gemeenteraadsverkiezing</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1</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CASTEUR Michel</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Onafgebroken sinds 02.01.1983.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2682</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2</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VAN EECKHOUT Freddy</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Onafgebroken sinds 02.01.1983.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1053</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keepLines/>
              <w:tabs>
                <w:tab w:val="right" w:pos="284"/>
              </w:tabs>
              <w:rPr>
                <w:rFonts w:ascii="Arial" w:hAnsi="Arial"/>
              </w:rPr>
            </w:pPr>
            <w:r>
              <w:rPr>
                <w:rFonts w:ascii="Arial" w:hAnsi="Arial"/>
              </w:rPr>
              <w:t>3</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TIMMERMANS Jacques</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Vanaf 08.01.1971 t/m 31.12.2000</w:t>
            </w:r>
          </w:p>
          <w:p w:rsidR="002178B2" w:rsidRDefault="002178B2">
            <w:pPr>
              <w:keepLines/>
              <w:rPr>
                <w:rFonts w:ascii="Arial" w:hAnsi="Arial"/>
              </w:rPr>
            </w:pPr>
            <w:r>
              <w:rPr>
                <w:rFonts w:ascii="Arial" w:hAnsi="Arial"/>
              </w:rPr>
              <w:t>Terug vanaf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618</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4</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TORREKENS Marc</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Onafgebroken sinds 19.02.1990.</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914</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5</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CORIJN Rudy</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Vanaf 19.02.1990 t/m 05.04.1990 en terug sinds 03.01.1995</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685</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6</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VIOLON Jannick</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Onafgebroken sinds 19.02.1990.</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674</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7</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D’HAESELEER Guy</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Onafgebroken sinds 03.01.1995.</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4981</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tabs>
                <w:tab w:val="right" w:pos="284"/>
              </w:tabs>
              <w:rPr>
                <w:rFonts w:ascii="Arial" w:hAnsi="Arial"/>
              </w:rPr>
            </w:pPr>
            <w:r>
              <w:rPr>
                <w:rFonts w:ascii="Arial" w:hAnsi="Arial"/>
              </w:rPr>
              <w:t>8</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VONCK Ivan</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rPr>
                <w:rFonts w:ascii="Arial" w:hAnsi="Arial"/>
              </w:rPr>
            </w:pPr>
            <w:r>
              <w:rPr>
                <w:rFonts w:ascii="Arial" w:hAnsi="Arial"/>
              </w:rPr>
              <w:t>Onafgebroken sinds 03.01.1995.</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tabs>
                <w:tab w:val="decimal" w:pos="812"/>
              </w:tabs>
              <w:rPr>
                <w:rFonts w:ascii="Arial" w:hAnsi="Arial"/>
              </w:rPr>
            </w:pPr>
            <w:r>
              <w:rPr>
                <w:rFonts w:ascii="Arial" w:hAnsi="Arial"/>
              </w:rPr>
              <w:t>683</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keepLines/>
              <w:tabs>
                <w:tab w:val="right" w:pos="284"/>
              </w:tabs>
              <w:rPr>
                <w:rFonts w:ascii="Arial" w:hAnsi="Arial"/>
              </w:rPr>
            </w:pPr>
            <w:r>
              <w:rPr>
                <w:rFonts w:ascii="Arial" w:hAnsi="Arial"/>
              </w:rPr>
              <w:t>9</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EVENEPOEL Henri</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24.02.2000.</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1126</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10</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 ONGEVAL Octaaf</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25.09.2003.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569</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11</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VANDERPOORTEN Veerle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Vanaf 03.01.2001 t/m 15.12.2004 terug vanaf 02.01.2007 t/m 25.02.2013</w:t>
            </w:r>
          </w:p>
          <w:p w:rsidR="002178B2" w:rsidRDefault="002178B2">
            <w:pPr>
              <w:keepLines/>
              <w:rPr>
                <w:rFonts w:ascii="Arial" w:hAnsi="Arial"/>
              </w:rPr>
            </w:pPr>
            <w:r>
              <w:rPr>
                <w:rFonts w:ascii="Arial" w:hAnsi="Arial"/>
              </w:rPr>
              <w:t>terug vanaf 11.03.2013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565</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12</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DE JONGE Tania</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2847</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13</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COPPENS Katie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1366</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14</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COSYNS Veerle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1359</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15</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VANDE WINKEL Wouter</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917</w:t>
            </w:r>
          </w:p>
        </w:tc>
      </w:tr>
      <w:tr w:rsidR="002178B2" w:rsidTr="002178B2">
        <w:trPr>
          <w:cantSplit/>
          <w:trHeight w:val="215"/>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16</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VANBELLE Corinne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02.01.2007.</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719</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17</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VANDERPOORTEN Dirk</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22.10.2009</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818</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tcPr>
          <w:p w:rsidR="002178B2" w:rsidRDefault="002178B2" w:rsidP="002178B2">
            <w:pPr>
              <w:keepLines/>
              <w:tabs>
                <w:tab w:val="right" w:pos="284"/>
              </w:tabs>
              <w:rPr>
                <w:rFonts w:ascii="Arial" w:hAnsi="Arial"/>
              </w:rPr>
            </w:pPr>
            <w:r>
              <w:rPr>
                <w:rFonts w:ascii="Arial" w:hAnsi="Arial"/>
              </w:rPr>
              <w:t>18</w:t>
            </w:r>
          </w:p>
        </w:tc>
        <w:tc>
          <w:tcPr>
            <w:tcW w:w="3403" w:type="dxa"/>
            <w:tcBorders>
              <w:top w:val="single" w:sz="6" w:space="0" w:color="auto"/>
              <w:left w:val="single" w:sz="6" w:space="0" w:color="auto"/>
              <w:bottom w:val="single" w:sz="6" w:space="0" w:color="auto"/>
              <w:right w:val="single" w:sz="6" w:space="0" w:color="auto"/>
            </w:tcBorders>
          </w:tcPr>
          <w:p w:rsidR="002178B2" w:rsidRDefault="002178B2" w:rsidP="002178B2">
            <w:pPr>
              <w:keepLines/>
              <w:rPr>
                <w:rFonts w:ascii="Arial" w:hAnsi="Arial"/>
              </w:rPr>
            </w:pPr>
            <w:r>
              <w:rPr>
                <w:rFonts w:ascii="Arial" w:hAnsi="Arial"/>
              </w:rPr>
              <w:t>SOUFFRIAU Dirk</w:t>
            </w:r>
          </w:p>
        </w:tc>
        <w:tc>
          <w:tcPr>
            <w:tcW w:w="2978" w:type="dxa"/>
            <w:tcBorders>
              <w:top w:val="single" w:sz="6" w:space="0" w:color="auto"/>
              <w:left w:val="single" w:sz="6" w:space="0" w:color="auto"/>
              <w:bottom w:val="single" w:sz="6" w:space="0" w:color="auto"/>
              <w:right w:val="single" w:sz="6" w:space="0" w:color="auto"/>
            </w:tcBorders>
          </w:tcPr>
          <w:p w:rsidR="002178B2" w:rsidRDefault="002178B2" w:rsidP="002178B2">
            <w:pPr>
              <w:keepLines/>
              <w:rPr>
                <w:rFonts w:ascii="Arial" w:hAnsi="Arial"/>
              </w:rPr>
            </w:pPr>
            <w:r>
              <w:rPr>
                <w:rFonts w:ascii="Arial" w:hAnsi="Arial"/>
              </w:rPr>
              <w:t>Vanaf 25.10.2001 t/m 02.01.2007</w:t>
            </w:r>
          </w:p>
          <w:p w:rsidR="002178B2" w:rsidRDefault="002178B2" w:rsidP="002178B2">
            <w:pPr>
              <w:keepLines/>
              <w:rPr>
                <w:rFonts w:ascii="Arial" w:hAnsi="Arial"/>
              </w:rPr>
            </w:pPr>
            <w:r>
              <w:rPr>
                <w:rFonts w:ascii="Arial" w:hAnsi="Arial"/>
              </w:rPr>
              <w:t>Terug vanaf 24.05.2017</w:t>
            </w:r>
          </w:p>
        </w:tc>
        <w:tc>
          <w:tcPr>
            <w:tcW w:w="2411" w:type="dxa"/>
            <w:tcBorders>
              <w:top w:val="single" w:sz="6" w:space="0" w:color="auto"/>
              <w:left w:val="single" w:sz="6" w:space="0" w:color="auto"/>
              <w:bottom w:val="single" w:sz="6" w:space="0" w:color="auto"/>
              <w:right w:val="single" w:sz="6" w:space="0" w:color="auto"/>
            </w:tcBorders>
          </w:tcPr>
          <w:p w:rsidR="002178B2" w:rsidRDefault="002178B2" w:rsidP="002178B2">
            <w:pPr>
              <w:keepLines/>
              <w:tabs>
                <w:tab w:val="decimal" w:pos="812"/>
              </w:tabs>
              <w:rPr>
                <w:rFonts w:ascii="Arial" w:hAnsi="Arial"/>
              </w:rPr>
            </w:pPr>
            <w:r>
              <w:rPr>
                <w:rFonts w:ascii="Arial" w:hAnsi="Arial"/>
              </w:rPr>
              <w:t>246</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19</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MEERT Lieven</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1447</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pPr>
              <w:keepLines/>
              <w:tabs>
                <w:tab w:val="right" w:pos="284"/>
              </w:tabs>
              <w:rPr>
                <w:rFonts w:ascii="Arial" w:hAnsi="Arial"/>
              </w:rPr>
            </w:pPr>
            <w:r>
              <w:rPr>
                <w:rFonts w:ascii="Arial" w:hAnsi="Arial"/>
              </w:rPr>
              <w:t>20</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DE SCHEPPER Paul</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1146</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21</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MALFROOT Ilse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1084</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22</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TRIEST Alain</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868</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23</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 MELKEBEEK Antoine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842</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24</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VERMASSEN Stijn</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752</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25</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 LOO Stania</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682</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26</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D’HONDT Femke</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652</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27</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PLANCKE Marc</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588</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28</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ARENTS Joost</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522</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29</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VAN DEN DRIESSCHE Kurt</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25.02.2013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298</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hideMark/>
          </w:tcPr>
          <w:p w:rsidR="002178B2" w:rsidRDefault="002178B2" w:rsidP="002178B2">
            <w:pPr>
              <w:keepLines/>
              <w:tabs>
                <w:tab w:val="right" w:pos="284"/>
              </w:tabs>
              <w:rPr>
                <w:rFonts w:ascii="Arial" w:hAnsi="Arial"/>
              </w:rPr>
            </w:pPr>
            <w:r>
              <w:rPr>
                <w:rFonts w:ascii="Arial" w:hAnsi="Arial"/>
              </w:rPr>
              <w:t>30</w:t>
            </w:r>
          </w:p>
        </w:tc>
        <w:tc>
          <w:tcPr>
            <w:tcW w:w="3403"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RASSAERTS Gerd</w:t>
            </w:r>
          </w:p>
        </w:tc>
        <w:tc>
          <w:tcPr>
            <w:tcW w:w="2978" w:type="dxa"/>
            <w:tcBorders>
              <w:top w:val="single" w:sz="6" w:space="0" w:color="auto"/>
              <w:left w:val="single" w:sz="6" w:space="0" w:color="auto"/>
              <w:bottom w:val="single" w:sz="6" w:space="0" w:color="auto"/>
              <w:right w:val="single" w:sz="6" w:space="0" w:color="auto"/>
            </w:tcBorders>
            <w:hideMark/>
          </w:tcPr>
          <w:p w:rsidR="002178B2" w:rsidRDefault="002178B2">
            <w:pPr>
              <w:keepLines/>
              <w:rPr>
                <w:rFonts w:ascii="Arial" w:hAnsi="Arial"/>
              </w:rPr>
            </w:pPr>
            <w:r>
              <w:rPr>
                <w:rFonts w:ascii="Arial" w:hAnsi="Arial"/>
              </w:rPr>
              <w:t>Onafgebroken sinds 11.03.2013</w:t>
            </w:r>
          </w:p>
        </w:tc>
        <w:tc>
          <w:tcPr>
            <w:tcW w:w="2411" w:type="dxa"/>
            <w:tcBorders>
              <w:top w:val="single" w:sz="6" w:space="0" w:color="auto"/>
              <w:left w:val="single" w:sz="6" w:space="0" w:color="auto"/>
              <w:bottom w:val="single" w:sz="6" w:space="0" w:color="auto"/>
              <w:right w:val="single" w:sz="6" w:space="0" w:color="auto"/>
            </w:tcBorders>
            <w:hideMark/>
          </w:tcPr>
          <w:p w:rsidR="002178B2" w:rsidRDefault="002178B2">
            <w:pPr>
              <w:keepLines/>
              <w:tabs>
                <w:tab w:val="decimal" w:pos="812"/>
              </w:tabs>
              <w:rPr>
                <w:rFonts w:ascii="Arial" w:hAnsi="Arial"/>
              </w:rPr>
            </w:pPr>
            <w:r>
              <w:rPr>
                <w:rFonts w:ascii="Arial" w:hAnsi="Arial"/>
              </w:rPr>
              <w:t>531</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tcPr>
          <w:p w:rsidR="002178B2" w:rsidRDefault="002178B2" w:rsidP="002178B2">
            <w:pPr>
              <w:keepLines/>
              <w:tabs>
                <w:tab w:val="right" w:pos="284"/>
              </w:tabs>
              <w:rPr>
                <w:rFonts w:ascii="Arial" w:hAnsi="Arial"/>
              </w:rPr>
            </w:pPr>
            <w:r>
              <w:rPr>
                <w:rFonts w:ascii="Arial" w:hAnsi="Arial"/>
              </w:rPr>
              <w:t>31</w:t>
            </w:r>
          </w:p>
        </w:tc>
        <w:tc>
          <w:tcPr>
            <w:tcW w:w="3403" w:type="dxa"/>
            <w:tcBorders>
              <w:top w:val="single" w:sz="6" w:space="0" w:color="auto"/>
              <w:left w:val="single" w:sz="6" w:space="0" w:color="auto"/>
              <w:bottom w:val="single" w:sz="6" w:space="0" w:color="auto"/>
              <w:right w:val="single" w:sz="6" w:space="0" w:color="auto"/>
            </w:tcBorders>
          </w:tcPr>
          <w:p w:rsidR="002178B2" w:rsidRDefault="002178B2">
            <w:pPr>
              <w:keepLines/>
              <w:rPr>
                <w:rFonts w:ascii="Arial" w:hAnsi="Arial"/>
              </w:rPr>
            </w:pPr>
            <w:r>
              <w:rPr>
                <w:rFonts w:ascii="Arial" w:hAnsi="Arial"/>
              </w:rPr>
              <w:t>DE RIDDER Misja</w:t>
            </w:r>
          </w:p>
        </w:tc>
        <w:tc>
          <w:tcPr>
            <w:tcW w:w="2978" w:type="dxa"/>
            <w:tcBorders>
              <w:top w:val="single" w:sz="6" w:space="0" w:color="auto"/>
              <w:left w:val="single" w:sz="6" w:space="0" w:color="auto"/>
              <w:bottom w:val="single" w:sz="6" w:space="0" w:color="auto"/>
              <w:right w:val="single" w:sz="6" w:space="0" w:color="auto"/>
            </w:tcBorders>
          </w:tcPr>
          <w:p w:rsidR="002178B2" w:rsidRDefault="002178B2">
            <w:pPr>
              <w:keepLines/>
              <w:rPr>
                <w:rFonts w:ascii="Arial" w:hAnsi="Arial"/>
              </w:rPr>
            </w:pPr>
            <w:r>
              <w:rPr>
                <w:rFonts w:ascii="Arial" w:hAnsi="Arial"/>
              </w:rPr>
              <w:t>Onafgebroken sinds 22.01.2015</w:t>
            </w:r>
          </w:p>
        </w:tc>
        <w:tc>
          <w:tcPr>
            <w:tcW w:w="2411" w:type="dxa"/>
            <w:tcBorders>
              <w:top w:val="single" w:sz="6" w:space="0" w:color="auto"/>
              <w:left w:val="single" w:sz="6" w:space="0" w:color="auto"/>
              <w:bottom w:val="single" w:sz="6" w:space="0" w:color="auto"/>
              <w:right w:val="single" w:sz="6" w:space="0" w:color="auto"/>
            </w:tcBorders>
          </w:tcPr>
          <w:p w:rsidR="002178B2" w:rsidRDefault="002178B2">
            <w:pPr>
              <w:keepLines/>
              <w:tabs>
                <w:tab w:val="decimal" w:pos="812"/>
              </w:tabs>
              <w:rPr>
                <w:rFonts w:ascii="Arial" w:hAnsi="Arial"/>
              </w:rPr>
            </w:pPr>
            <w:r>
              <w:rPr>
                <w:rFonts w:ascii="Arial" w:hAnsi="Arial"/>
              </w:rPr>
              <w:t>421</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tcPr>
          <w:p w:rsidR="002178B2" w:rsidRDefault="002178B2" w:rsidP="002178B2">
            <w:pPr>
              <w:keepLines/>
              <w:tabs>
                <w:tab w:val="right" w:pos="284"/>
              </w:tabs>
              <w:rPr>
                <w:rFonts w:ascii="Arial" w:hAnsi="Arial"/>
              </w:rPr>
            </w:pPr>
            <w:r>
              <w:rPr>
                <w:rFonts w:ascii="Arial" w:hAnsi="Arial"/>
              </w:rPr>
              <w:t>32</w:t>
            </w:r>
          </w:p>
        </w:tc>
        <w:tc>
          <w:tcPr>
            <w:tcW w:w="3403" w:type="dxa"/>
            <w:tcBorders>
              <w:top w:val="single" w:sz="6" w:space="0" w:color="auto"/>
              <w:left w:val="single" w:sz="6" w:space="0" w:color="auto"/>
              <w:bottom w:val="single" w:sz="6" w:space="0" w:color="auto"/>
              <w:right w:val="single" w:sz="6" w:space="0" w:color="auto"/>
            </w:tcBorders>
          </w:tcPr>
          <w:p w:rsidR="002178B2" w:rsidRDefault="002178B2">
            <w:pPr>
              <w:keepLines/>
              <w:rPr>
                <w:rFonts w:ascii="Arial" w:hAnsi="Arial"/>
              </w:rPr>
            </w:pPr>
            <w:r>
              <w:rPr>
                <w:rFonts w:ascii="Arial" w:hAnsi="Arial"/>
              </w:rPr>
              <w:t>VERBERCKMOES Levi</w:t>
            </w:r>
          </w:p>
        </w:tc>
        <w:tc>
          <w:tcPr>
            <w:tcW w:w="2978" w:type="dxa"/>
            <w:tcBorders>
              <w:top w:val="single" w:sz="6" w:space="0" w:color="auto"/>
              <w:left w:val="single" w:sz="6" w:space="0" w:color="auto"/>
              <w:bottom w:val="single" w:sz="6" w:space="0" w:color="auto"/>
              <w:right w:val="single" w:sz="6" w:space="0" w:color="auto"/>
            </w:tcBorders>
          </w:tcPr>
          <w:p w:rsidR="002178B2" w:rsidRDefault="002178B2">
            <w:pPr>
              <w:keepLines/>
              <w:rPr>
                <w:rFonts w:ascii="Arial" w:hAnsi="Arial"/>
              </w:rPr>
            </w:pPr>
            <w:r>
              <w:rPr>
                <w:rFonts w:ascii="Arial" w:hAnsi="Arial"/>
              </w:rPr>
              <w:t>Onafgebroken sinds 03.03.2016</w:t>
            </w:r>
          </w:p>
        </w:tc>
        <w:tc>
          <w:tcPr>
            <w:tcW w:w="2411" w:type="dxa"/>
            <w:tcBorders>
              <w:top w:val="single" w:sz="6" w:space="0" w:color="auto"/>
              <w:left w:val="single" w:sz="6" w:space="0" w:color="auto"/>
              <w:bottom w:val="single" w:sz="6" w:space="0" w:color="auto"/>
              <w:right w:val="single" w:sz="6" w:space="0" w:color="auto"/>
            </w:tcBorders>
          </w:tcPr>
          <w:p w:rsidR="002178B2" w:rsidRDefault="002178B2">
            <w:pPr>
              <w:keepLines/>
              <w:tabs>
                <w:tab w:val="decimal" w:pos="812"/>
              </w:tabs>
              <w:rPr>
                <w:rFonts w:ascii="Arial" w:hAnsi="Arial"/>
              </w:rPr>
            </w:pPr>
            <w:r>
              <w:rPr>
                <w:rFonts w:ascii="Arial" w:hAnsi="Arial"/>
              </w:rPr>
              <w:t>485</w:t>
            </w:r>
          </w:p>
        </w:tc>
      </w:tr>
      <w:tr w:rsidR="002178B2" w:rsidTr="002178B2">
        <w:trPr>
          <w:cantSplit/>
        </w:trPr>
        <w:tc>
          <w:tcPr>
            <w:tcW w:w="568" w:type="dxa"/>
            <w:tcBorders>
              <w:top w:val="single" w:sz="6" w:space="0" w:color="auto"/>
              <w:left w:val="single" w:sz="12" w:space="0" w:color="auto"/>
              <w:bottom w:val="single" w:sz="6" w:space="0" w:color="auto"/>
              <w:right w:val="single" w:sz="6" w:space="0" w:color="auto"/>
            </w:tcBorders>
          </w:tcPr>
          <w:p w:rsidR="002178B2" w:rsidRDefault="002178B2" w:rsidP="002178B2">
            <w:pPr>
              <w:keepLines/>
              <w:tabs>
                <w:tab w:val="right" w:pos="284"/>
              </w:tabs>
              <w:rPr>
                <w:rFonts w:ascii="Arial" w:hAnsi="Arial"/>
              </w:rPr>
            </w:pPr>
            <w:r>
              <w:rPr>
                <w:rFonts w:ascii="Arial" w:hAnsi="Arial"/>
              </w:rPr>
              <w:t>33</w:t>
            </w:r>
          </w:p>
        </w:tc>
        <w:tc>
          <w:tcPr>
            <w:tcW w:w="3403" w:type="dxa"/>
            <w:tcBorders>
              <w:top w:val="single" w:sz="6" w:space="0" w:color="auto"/>
              <w:left w:val="single" w:sz="6" w:space="0" w:color="auto"/>
              <w:bottom w:val="single" w:sz="6" w:space="0" w:color="auto"/>
              <w:right w:val="single" w:sz="6" w:space="0" w:color="auto"/>
            </w:tcBorders>
          </w:tcPr>
          <w:p w:rsidR="002178B2" w:rsidRDefault="002178B2">
            <w:pPr>
              <w:keepLines/>
              <w:rPr>
                <w:rFonts w:ascii="Arial" w:hAnsi="Arial"/>
              </w:rPr>
            </w:pPr>
            <w:r>
              <w:rPr>
                <w:rFonts w:ascii="Arial" w:hAnsi="Arial"/>
              </w:rPr>
              <w:t>STEENHOUT Hedwig</w:t>
            </w:r>
          </w:p>
        </w:tc>
        <w:tc>
          <w:tcPr>
            <w:tcW w:w="2978" w:type="dxa"/>
            <w:tcBorders>
              <w:top w:val="single" w:sz="6" w:space="0" w:color="auto"/>
              <w:left w:val="single" w:sz="6" w:space="0" w:color="auto"/>
              <w:bottom w:val="single" w:sz="6" w:space="0" w:color="auto"/>
              <w:right w:val="single" w:sz="6" w:space="0" w:color="auto"/>
            </w:tcBorders>
          </w:tcPr>
          <w:p w:rsidR="002178B2" w:rsidRDefault="002178B2">
            <w:pPr>
              <w:keepLines/>
              <w:rPr>
                <w:rFonts w:ascii="Arial" w:hAnsi="Arial"/>
              </w:rPr>
            </w:pPr>
            <w:r>
              <w:rPr>
                <w:rFonts w:ascii="Arial" w:hAnsi="Arial"/>
              </w:rPr>
              <w:t>Onafgebroken sinds 20.10.2016</w:t>
            </w:r>
          </w:p>
        </w:tc>
        <w:tc>
          <w:tcPr>
            <w:tcW w:w="2411" w:type="dxa"/>
            <w:tcBorders>
              <w:top w:val="single" w:sz="6" w:space="0" w:color="auto"/>
              <w:left w:val="single" w:sz="6" w:space="0" w:color="auto"/>
              <w:bottom w:val="single" w:sz="6" w:space="0" w:color="auto"/>
              <w:right w:val="single" w:sz="6" w:space="0" w:color="auto"/>
            </w:tcBorders>
          </w:tcPr>
          <w:p w:rsidR="002178B2" w:rsidRDefault="002178B2">
            <w:pPr>
              <w:keepLines/>
              <w:tabs>
                <w:tab w:val="decimal" w:pos="812"/>
              </w:tabs>
              <w:rPr>
                <w:rFonts w:ascii="Arial" w:hAnsi="Arial"/>
              </w:rPr>
            </w:pPr>
            <w:r>
              <w:rPr>
                <w:rFonts w:ascii="Arial" w:hAnsi="Arial"/>
              </w:rPr>
              <w:t>479</w:t>
            </w:r>
          </w:p>
        </w:tc>
      </w:tr>
    </w:tbl>
    <w:p w:rsidR="002178B2" w:rsidRDefault="002178B2" w:rsidP="002178B2"/>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10.</w:t>
      </w:r>
      <w:r w:rsidRPr="00E20E22">
        <w:rPr>
          <w:b/>
          <w:szCs w:val="18"/>
        </w:rPr>
        <w:tab/>
        <w:t>Secretariaat - Plaatselijke Werkgelegenheidsagentschap Ninove (PWA) - vervanging vertegenwoordiger met beslissende stem</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Verslag aan de raad om Maria Keymolen, ontslagnemend gemeenteraadslid, te vervangen als vertegenwoordiger van de stad in de PWA.</w:t>
      </w:r>
    </w:p>
    <w:p w:rsidR="002178B2" w:rsidRDefault="002178B2" w:rsidP="002178B2"/>
    <w:p w:rsidR="002178B2" w:rsidRDefault="002178B2" w:rsidP="002178B2">
      <w:r>
        <w:t>De heer Marc Ost als vertegenwoordiger met beslissende stem van de stad in het Plaatselijk Werkgelegenheidsagentschap aan te duiden.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gemeentedecreet;</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besluit van de gemeenteraad van 27 maart 2013 waarbij de vertegenwoordiging van de stad in het PWA werd aangeduid;</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besluit van de gemeenteraad van 24 oktober 2013 waarbij er nieuwe mandatarissen moesten aangeduid worden volgens de vereiste voorschriften, nl. leden uit de gemeenteraad, en leden uit de gemeenteraad met raadgevende stem, vertegenwoordigers uit de Nationale Arbeidsraad en vertegenwoordigers met raadgevende stem uit de Nationale Arbeidsraad;</w:t>
      </w:r>
    </w:p>
    <w:p w:rsidR="002178B2" w:rsidRDefault="002178B2" w:rsidP="002178B2">
      <w:pPr>
        <w:rPr>
          <w:rFonts w:cs="Arial"/>
          <w:szCs w:val="18"/>
        </w:rPr>
      </w:pPr>
    </w:p>
    <w:p w:rsidR="002178B2" w:rsidRDefault="002178B2" w:rsidP="002178B2">
      <w:pPr>
        <w:rPr>
          <w:rFonts w:cs="Arial"/>
          <w:smallCaps/>
          <w:szCs w:val="18"/>
        </w:rPr>
      </w:pPr>
      <w:r>
        <w:rPr>
          <w:rFonts w:cs="Arial"/>
          <w:szCs w:val="18"/>
        </w:rPr>
        <w:t>Gelet op het besluit van de gemeenteraad van 27 maart 2013 waarbij mevrouw Maria Keymolen werd aangesteld als vertegenwoordiger van de stad met beslissende stem;</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mevrouw Maria Keymolen ontslag indient als gemeenteraadslid en de stad Ninove verlaat en derhalve geen deel kan uitmaken van PWA;</w:t>
      </w:r>
    </w:p>
    <w:p w:rsidR="002178B2" w:rsidRDefault="002178B2" w:rsidP="002178B2">
      <w:pPr>
        <w:rPr>
          <w:rFonts w:cs="Arial"/>
          <w:szCs w:val="18"/>
        </w:rPr>
      </w:pPr>
    </w:p>
    <w:p w:rsidR="002178B2" w:rsidRDefault="002178B2" w:rsidP="002178B2">
      <w:pPr>
        <w:rPr>
          <w:rFonts w:cs="Arial"/>
          <w:szCs w:val="18"/>
        </w:rPr>
      </w:pPr>
      <w:r>
        <w:rPr>
          <w:rFonts w:cs="Arial"/>
          <w:szCs w:val="18"/>
        </w:rPr>
        <w:t>Gelet op de kandidatuur van de heer Marc Ost als vervanger voor mevrouw Maria Keymolen;</w:t>
      </w:r>
    </w:p>
    <w:p w:rsidR="002178B2" w:rsidRDefault="002178B2" w:rsidP="002178B2">
      <w:pPr>
        <w:rPr>
          <w:rFonts w:cs="Arial"/>
          <w:szCs w:val="18"/>
        </w:rPr>
      </w:pPr>
    </w:p>
    <w:p w:rsidR="002178B2" w:rsidRDefault="002178B2" w:rsidP="002178B2">
      <w:pPr>
        <w:rPr>
          <w:rFonts w:cs="Arial"/>
          <w:szCs w:val="18"/>
        </w:rPr>
      </w:pPr>
      <w:r>
        <w:rPr>
          <w:rFonts w:cs="Arial"/>
          <w:szCs w:val="18"/>
        </w:rPr>
        <w:t>Gaat over tot de geheime stemming;</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geheime stemming de volgende uitslag geeft:</w:t>
      </w:r>
    </w:p>
    <w:p w:rsidR="002178B2" w:rsidRDefault="002178B2" w:rsidP="002178B2">
      <w:pPr>
        <w:rPr>
          <w:rFonts w:cs="Arial"/>
          <w:szCs w:val="18"/>
        </w:rPr>
      </w:pPr>
      <w:r>
        <w:rPr>
          <w:rFonts w:cs="Arial"/>
          <w:szCs w:val="18"/>
        </w:rPr>
        <w:t xml:space="preserve">Aantal leden van de gemeenteraad die aan de geheime stemming deelnemen: </w:t>
      </w:r>
    </w:p>
    <w:p w:rsidR="002178B2" w:rsidRDefault="002178B2" w:rsidP="002178B2">
      <w:pPr>
        <w:rPr>
          <w:rFonts w:cs="Arial"/>
          <w:szCs w:val="18"/>
        </w:rPr>
      </w:pPr>
      <w:r>
        <w:rPr>
          <w:rFonts w:cs="Arial"/>
          <w:szCs w:val="18"/>
        </w:rPr>
        <w:t xml:space="preserve">Aantal uitgebrachte stemmen: </w:t>
      </w:r>
    </w:p>
    <w:p w:rsidR="002178B2" w:rsidRDefault="002178B2" w:rsidP="002178B2">
      <w:pPr>
        <w:rPr>
          <w:rFonts w:cs="Arial"/>
          <w:szCs w:val="18"/>
        </w:rPr>
      </w:pPr>
      <w:r>
        <w:rPr>
          <w:rFonts w:cs="Arial"/>
          <w:szCs w:val="18"/>
        </w:rPr>
        <w:t xml:space="preserve">Aantal stemmen op naam van Marc Ost: </w:t>
      </w:r>
    </w:p>
    <w:p w:rsidR="002178B2" w:rsidRDefault="002178B2" w:rsidP="002178B2">
      <w:pPr>
        <w:rPr>
          <w:rFonts w:cs="Arial"/>
          <w:szCs w:val="18"/>
        </w:rPr>
      </w:pPr>
      <w:r>
        <w:rPr>
          <w:rFonts w:cs="Arial"/>
          <w:szCs w:val="18"/>
        </w:rPr>
        <w:t xml:space="preserve">Aantal nee-stemmen: </w:t>
      </w:r>
    </w:p>
    <w:p w:rsidR="002178B2" w:rsidRDefault="002178B2" w:rsidP="002178B2">
      <w:pPr>
        <w:rPr>
          <w:rFonts w:cs="Arial"/>
          <w:szCs w:val="18"/>
        </w:rPr>
      </w:pPr>
      <w:r>
        <w:rPr>
          <w:rFonts w:cs="Arial"/>
          <w:szCs w:val="18"/>
        </w:rPr>
        <w:t xml:space="preserve">Aantal onthoudingen: </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heer Marc Ost de volstrekte meerderheid van de uitgebrachte stemmen heeft behaald;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r>
        <w:rPr>
          <w:szCs w:val="18"/>
        </w:rPr>
        <w:t>De gemeenteraad neemt kennis van het ontslag van Maria Keymolen als vertegenwoordiger van de stad in het PWA Ninove.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r>
        <w:rPr>
          <w:szCs w:val="18"/>
        </w:rPr>
        <w:t>De heer Marc Ost wordt aangesteld als vertegenwoordiger van de stad in het PWA met beslissende stem.</w:t>
      </w:r>
    </w:p>
    <w:p w:rsidR="002178B2" w:rsidRDefault="002178B2" w:rsidP="002178B2">
      <w:pPr>
        <w:tabs>
          <w:tab w:val="left" w:pos="360"/>
        </w:tabs>
        <w:rPr>
          <w:szCs w:val="18"/>
        </w:rPr>
      </w:pPr>
      <w:r>
        <w:rPr>
          <w:szCs w:val="18"/>
        </w:rPr>
        <w:t>Deze aanstelling geldt voor de duur van de bestuursperiode.</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r>
        <w:rPr>
          <w:szCs w:val="18"/>
        </w:rPr>
        <w:t>Afschrift van dit besluit wordt gestuurd naar het PWA, Centrumlaan 98 te 9400 Ninove.</w:t>
      </w:r>
    </w:p>
    <w:p w:rsidR="002178B2" w:rsidRDefault="002178B2" w:rsidP="002178B2">
      <w:pPr>
        <w:sectPr w:rsidR="002178B2">
          <w:type w:val="continuous"/>
          <w:pgSz w:w="11906" w:h="16838"/>
          <w:pgMar w:top="1134" w:right="1418" w:bottom="1134" w:left="1418" w:header="709" w:footer="709" w:gutter="0"/>
          <w:cols w:space="708"/>
          <w:formProt w:val="0"/>
        </w:sectPr>
      </w:pPr>
    </w:p>
    <w:p w:rsidR="002178B2" w:rsidRPr="00E20E22" w:rsidRDefault="002178B2" w:rsidP="002178B2">
      <w:pPr>
        <w:rPr>
          <w:b/>
          <w:szCs w:val="18"/>
        </w:rPr>
      </w:pPr>
      <w:r>
        <w:rPr>
          <w:szCs w:val="18"/>
        </w:rPr>
        <w:lastRenderedPageBreak/>
        <w:br w:type="page"/>
      </w:r>
      <w:r w:rsidRPr="00E20E22">
        <w:rPr>
          <w:b/>
          <w:szCs w:val="18"/>
        </w:rPr>
        <w:lastRenderedPageBreak/>
        <w:t>11.</w:t>
      </w:r>
      <w:r w:rsidRPr="00E20E22">
        <w:rPr>
          <w:b/>
          <w:szCs w:val="18"/>
        </w:rPr>
        <w:tab/>
        <w:t>Secretariaat - Plaatselijke Werkgelegenheidsagentschap Ninove (PWA) - vervanging vertegenwoordiger met raadgevende stem</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Verslag aan de raad om Maria Keymolen, ontslagnemende gemeenteraadslid, te vervangen als vertegenwoordiger in de PWA.</w:t>
      </w:r>
    </w:p>
    <w:p w:rsidR="002178B2" w:rsidRDefault="002178B2" w:rsidP="002178B2"/>
    <w:p w:rsidR="002178B2" w:rsidRDefault="002178B2" w:rsidP="002178B2">
      <w:r>
        <w:t>De Heer Marc Ots wordt aangesteld als vervanger met beslissende stem in de PWA, bijgevolg moet er een vervanger aangesteld worden met raadgevende stem.</w:t>
      </w:r>
    </w:p>
    <w:p w:rsidR="002178B2" w:rsidRDefault="002178B2" w:rsidP="002178B2"/>
    <w:p w:rsidR="002178B2" w:rsidRPr="0025412B" w:rsidRDefault="002178B2" w:rsidP="002178B2">
      <w:r>
        <w:t>De heer Johan Soetaert wordt aangesteld als vervanger met raadgevende stem in de PWA.</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gemeentedecreet;</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besluit van de gemeenteraad van 27 maart 2013 waarbij de vertegenwoordiging van de stad in het PWA werd aangeduid;</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besluit van de gemeenteraad van 24 oktober 2013 waarbij er nieuwe mandatarissen moesten aangeduid worden volgens de vereiste voorschriften, nl. leden uit de gemeenteraad, en leden uit de gemeenteraad met raadgevende stem, vertegenwoordigers uit de Nationale Arbeidsraad en vertegenwoordigers met raadgevende stem uit de Nationale Arbeidsraad;</w:t>
      </w:r>
    </w:p>
    <w:p w:rsidR="002178B2" w:rsidRDefault="002178B2" w:rsidP="002178B2">
      <w:pPr>
        <w:rPr>
          <w:rFonts w:cs="Arial"/>
          <w:szCs w:val="18"/>
        </w:rPr>
      </w:pPr>
    </w:p>
    <w:p w:rsidR="002178B2" w:rsidRDefault="002178B2" w:rsidP="002178B2">
      <w:pPr>
        <w:rPr>
          <w:rFonts w:cs="Arial"/>
          <w:smallCaps/>
          <w:szCs w:val="18"/>
        </w:rPr>
      </w:pPr>
      <w:r>
        <w:rPr>
          <w:rFonts w:cs="Arial"/>
          <w:szCs w:val="18"/>
        </w:rPr>
        <w:t>Gelet op het besluit van de gemeenteraad van 27 maart 2013 waarbij mevrouw Maria Keymolen werd aangesteld als vertegenwoordiger van de stad met beslissende stem;</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mevrouw Maria Keymolen ontslag indient als gemeenteraadslid en de stad Ninove verlaat en derhalve geen deel kan uitmaken van PWA</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besluit van de gemeenteraad van 24 mei 2017 waarbij de heer Marc Ots werd aangesteld als vertegenwoordiger met beslissende stem in de PWA;</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er een vervanger dient aangesteld te worden met raadgevende stem;</w:t>
      </w:r>
    </w:p>
    <w:p w:rsidR="002178B2" w:rsidRDefault="002178B2" w:rsidP="002178B2">
      <w:pPr>
        <w:rPr>
          <w:rFonts w:cs="Arial"/>
          <w:szCs w:val="18"/>
        </w:rPr>
      </w:pPr>
    </w:p>
    <w:p w:rsidR="002178B2" w:rsidRDefault="002178B2" w:rsidP="002178B2">
      <w:pPr>
        <w:rPr>
          <w:rFonts w:cs="Arial"/>
          <w:szCs w:val="18"/>
        </w:rPr>
      </w:pPr>
      <w:r>
        <w:rPr>
          <w:rFonts w:cs="Arial"/>
          <w:szCs w:val="18"/>
        </w:rPr>
        <w:t>Gelet op de kandidatuur van de heer Johan Soetaert als vervanger met raadgevende stem in de PWA voor mevrouw Maria Keymolen;</w:t>
      </w:r>
    </w:p>
    <w:p w:rsidR="002178B2" w:rsidRDefault="002178B2" w:rsidP="002178B2">
      <w:pPr>
        <w:rPr>
          <w:rFonts w:cs="Arial"/>
          <w:szCs w:val="18"/>
        </w:rPr>
      </w:pPr>
    </w:p>
    <w:p w:rsidR="002178B2" w:rsidRDefault="002178B2" w:rsidP="002178B2">
      <w:pPr>
        <w:rPr>
          <w:rFonts w:cs="Arial"/>
          <w:szCs w:val="18"/>
        </w:rPr>
      </w:pPr>
      <w:r>
        <w:rPr>
          <w:rFonts w:cs="Arial"/>
          <w:szCs w:val="18"/>
        </w:rPr>
        <w:t>Gaat over tot de geheime stemming;</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geheime stemming de volgende uitslag geeft:</w:t>
      </w:r>
    </w:p>
    <w:p w:rsidR="002178B2" w:rsidRDefault="002178B2" w:rsidP="002178B2">
      <w:pPr>
        <w:rPr>
          <w:rFonts w:cs="Arial"/>
          <w:szCs w:val="18"/>
        </w:rPr>
      </w:pPr>
      <w:r>
        <w:rPr>
          <w:rFonts w:cs="Arial"/>
          <w:szCs w:val="18"/>
        </w:rPr>
        <w:t xml:space="preserve">Aantal leden van de gemeenteraad die aan de geheime stemming deelnemen: </w:t>
      </w:r>
    </w:p>
    <w:p w:rsidR="002178B2" w:rsidRDefault="002178B2" w:rsidP="002178B2">
      <w:pPr>
        <w:rPr>
          <w:rFonts w:cs="Arial"/>
          <w:szCs w:val="18"/>
        </w:rPr>
      </w:pPr>
      <w:r>
        <w:rPr>
          <w:rFonts w:cs="Arial"/>
          <w:szCs w:val="18"/>
        </w:rPr>
        <w:t xml:space="preserve">Aantal uitgebrachte stemmen: </w:t>
      </w:r>
    </w:p>
    <w:p w:rsidR="002178B2" w:rsidRDefault="002178B2" w:rsidP="002178B2">
      <w:pPr>
        <w:rPr>
          <w:rFonts w:cs="Arial"/>
          <w:szCs w:val="18"/>
        </w:rPr>
      </w:pPr>
      <w:r>
        <w:rPr>
          <w:rFonts w:cs="Arial"/>
          <w:szCs w:val="18"/>
        </w:rPr>
        <w:t xml:space="preserve">Aantal stemmen op naam van Johan Soetaert: </w:t>
      </w:r>
    </w:p>
    <w:p w:rsidR="002178B2" w:rsidRDefault="002178B2" w:rsidP="002178B2">
      <w:pPr>
        <w:rPr>
          <w:rFonts w:cs="Arial"/>
          <w:szCs w:val="18"/>
        </w:rPr>
      </w:pPr>
      <w:r>
        <w:rPr>
          <w:rFonts w:cs="Arial"/>
          <w:szCs w:val="18"/>
        </w:rPr>
        <w:t xml:space="preserve">Aantal nee-stemmen: </w:t>
      </w:r>
    </w:p>
    <w:p w:rsidR="002178B2" w:rsidRDefault="002178B2" w:rsidP="002178B2">
      <w:pPr>
        <w:rPr>
          <w:rFonts w:cs="Arial"/>
          <w:szCs w:val="18"/>
        </w:rPr>
      </w:pPr>
      <w:r>
        <w:rPr>
          <w:rFonts w:cs="Arial"/>
          <w:szCs w:val="18"/>
        </w:rPr>
        <w:t xml:space="preserve">Aantal onthoudingen: </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heer Johan Soetaert de volstrekte meerderheid van de uitgebrachte stemmen heeft behaald;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r>
        <w:rPr>
          <w:szCs w:val="18"/>
        </w:rPr>
        <w:t>De gemeenteraad neemt kennis van het ontslag van Maria Keymolen als vertegenwoordiger van de stad in het PWA Ninove.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r>
        <w:rPr>
          <w:szCs w:val="18"/>
        </w:rPr>
        <w:t>De heer Johan Soetaert wordt aangesteld als vertegenwoordiger van de stad in het PWA met raadgevende stem.</w:t>
      </w:r>
    </w:p>
    <w:p w:rsidR="002178B2" w:rsidRDefault="002178B2" w:rsidP="002178B2">
      <w:pPr>
        <w:tabs>
          <w:tab w:val="left" w:pos="360"/>
        </w:tabs>
        <w:rPr>
          <w:szCs w:val="18"/>
        </w:rPr>
      </w:pPr>
      <w:r>
        <w:rPr>
          <w:szCs w:val="18"/>
        </w:rPr>
        <w:t>Deze aanstelling geldt voor de duur van de bestuursperiode.</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r>
        <w:rPr>
          <w:szCs w:val="18"/>
        </w:rPr>
        <w:t>Afschrift van dit besluit wordt gestuurd naar het PWA, Centrumlaan 98 te 9400 Ninove.</w:t>
      </w:r>
    </w:p>
    <w:p w:rsidR="002178B2" w:rsidRDefault="002178B2" w:rsidP="002178B2">
      <w:pPr>
        <w:sectPr w:rsidR="002178B2">
          <w:type w:val="continuous"/>
          <w:pgSz w:w="11906" w:h="16838"/>
          <w:pgMar w:top="1134" w:right="1418" w:bottom="1134" w:left="1418" w:header="709" w:footer="709" w:gutter="0"/>
          <w:cols w:space="708"/>
          <w:formProt w:val="0"/>
        </w:sectPr>
      </w:pPr>
    </w:p>
    <w:p w:rsidR="002178B2" w:rsidRPr="00306E71"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12.</w:t>
      </w:r>
      <w:r w:rsidRPr="00E20E22">
        <w:rPr>
          <w:b/>
          <w:szCs w:val="18"/>
        </w:rPr>
        <w:tab/>
        <w:t>Secretariaat - PISAD - kennisname resultaten studieopdracht overlegorgaan en voorstel van toekomstige pistes voor de continuering van de werking van PISAD</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r>
        <w:lastRenderedPageBreak/>
        <w:t>Voorstel aan de gemeenteraad om kennis te nemen van de resultaten van de studieopdracht van het overlegorgaan en voorstel van toekomstige pistes voor de continuering van de werking van Pisad.</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Default="002178B2" w:rsidP="002178B2">
      <w:r>
        <w:t>Gelet op het gemeentedecreet van 15 juli 2005, en latere wijzigingen, inzonderheid artikel 35, 42 en 43 betreffende de bevoegdheden van de gemeenteraad en inzonderheid artikels 248 tot en met 264 betreffende het bestuurlijk toezicht;</w:t>
      </w:r>
    </w:p>
    <w:p w:rsidR="002178B2" w:rsidRDefault="002178B2" w:rsidP="002178B2"/>
    <w:p w:rsidR="002178B2" w:rsidRDefault="002178B2" w:rsidP="002178B2">
      <w:r>
        <w:t>Gelet op de bepalingen vervat in de wet van 29 juli 1991 betreffende de uitdrukkelijke motiveringsplicht van bestuurshandelingen en latere wijzigingen;</w:t>
      </w:r>
    </w:p>
    <w:p w:rsidR="002178B2" w:rsidRDefault="002178B2" w:rsidP="002178B2">
      <w:r>
        <w:t>Gelet op het decreet van 28 april 1993 houdende regeling voor het Vlaamse gewest van het administratief toezicht;</w:t>
      </w:r>
    </w:p>
    <w:p w:rsidR="002178B2" w:rsidRDefault="002178B2" w:rsidP="002178B2"/>
    <w:p w:rsidR="002178B2" w:rsidRDefault="002178B2" w:rsidP="002178B2">
      <w:r>
        <w:t>Gelet op artikel 25,26, 27, en 28 van het decreet van 6 juli 2001 houdende de intergemeentelijke samenwerking;</w:t>
      </w:r>
    </w:p>
    <w:p w:rsidR="002178B2" w:rsidRDefault="002178B2" w:rsidP="002178B2"/>
    <w:p w:rsidR="002178B2" w:rsidRDefault="002178B2" w:rsidP="002178B2">
      <w:r>
        <w:t>Gelet op het decreet van 26 maart 2004 betreffende de openbaarheid van bestuur;</w:t>
      </w:r>
    </w:p>
    <w:p w:rsidR="002178B2" w:rsidRDefault="002178B2" w:rsidP="002178B2">
      <w:r>
        <w:t>Gelet op de beslissing van de Gemeenteraad tot deelname aan het overlegorgaan, dat de opdracht heeft een studieopdracht op te leveren met betrekking tot de oprichting van een intergemeentelijk samenwerkingsverband;</w:t>
      </w:r>
    </w:p>
    <w:p w:rsidR="002178B2" w:rsidRDefault="002178B2" w:rsidP="002178B2"/>
    <w:p w:rsidR="002178B2" w:rsidRDefault="002178B2" w:rsidP="002178B2">
      <w:r>
        <w:t>Gelet op de informatiebundel (met motiveringsnota, bestuursplan, ondernemingsplan en ontwerp van statuten) die resulteert uit de studieopdracht van het overlegorgaan;</w:t>
      </w:r>
    </w:p>
    <w:p w:rsidR="002178B2" w:rsidRDefault="002178B2" w:rsidP="002178B2"/>
    <w:p w:rsidR="002178B2" w:rsidRDefault="002178B2" w:rsidP="002178B2">
      <w:r>
        <w:t>Motivatie:</w:t>
      </w:r>
    </w:p>
    <w:p w:rsidR="002178B2" w:rsidRDefault="002178B2" w:rsidP="002178B2"/>
    <w:p w:rsidR="002178B2" w:rsidRDefault="002178B2" w:rsidP="002178B2">
      <w:r>
        <w:t>Het Vlaams Parlement keurde op 9 november 2016 het D</w:t>
      </w:r>
      <w:r w:rsidRPr="006C7AEA">
        <w:t>ecreet houdende de vernieuwde taakstelling en gewijzigde financiering van de provincies</w:t>
      </w:r>
      <w:r>
        <w:t xml:space="preserve"> goed. Dat stelt dat de provinciebesturen in de toekomst geen persoonsgebonden bevoegdheden meer zullen mogen uitoefenen.</w:t>
      </w:r>
    </w:p>
    <w:p w:rsidR="002178B2" w:rsidRDefault="002178B2" w:rsidP="002178B2">
      <w:r>
        <w:t>Dit betekent dat PISAD (“Provinciaal Interbestuurlijk Samenwerkingsverband voor de Aanpak van Drugmisbruik”) vanaf 1 januari 2018 qua juridische vorm geen PIVA meer zal kunnen zijn (“Provinciaal Intern Verzelfstandigd Agentschap”).</w:t>
      </w:r>
    </w:p>
    <w:p w:rsidR="002178B2" w:rsidRDefault="002178B2" w:rsidP="002178B2">
      <w:r>
        <w:t>De gemeenteraden van de bij PISAD aangesloten gemeentebesturen namen de beslissing tot oprichting van een overlegorgaan</w:t>
      </w:r>
      <w:r w:rsidRPr="00552736">
        <w:t xml:space="preserve"> dat de </w:t>
      </w:r>
      <w:r>
        <w:t>taak</w:t>
      </w:r>
      <w:r w:rsidRPr="00552736">
        <w:t xml:space="preserve"> heeft een studieopdracht op te leveren met betrekking tot de oprichting van een intergemeentelijk samenwerkingsverband</w:t>
      </w:r>
      <w:r>
        <w:t>, met name onder de vorm van een “dienstverlenende vereniging”.</w:t>
      </w:r>
    </w:p>
    <w:p w:rsidR="002178B2" w:rsidRDefault="002178B2" w:rsidP="002178B2">
      <w:r>
        <w:t>In de vergadering van 25 april 2017 heeft het overlegorgaan een informatiebundel voor de gemeentebesturen samengesteld, bestaande uit:</w:t>
      </w:r>
    </w:p>
    <w:p w:rsidR="002178B2" w:rsidRDefault="002178B2" w:rsidP="002178B2">
      <w:pPr>
        <w:pStyle w:val="Lijstalinea"/>
        <w:numPr>
          <w:ilvl w:val="0"/>
          <w:numId w:val="13"/>
        </w:numPr>
      </w:pPr>
      <w:r>
        <w:t>Een motiveringsnota</w:t>
      </w:r>
    </w:p>
    <w:p w:rsidR="002178B2" w:rsidRDefault="002178B2" w:rsidP="002178B2">
      <w:pPr>
        <w:pStyle w:val="Lijstalinea"/>
        <w:numPr>
          <w:ilvl w:val="0"/>
          <w:numId w:val="13"/>
        </w:numPr>
      </w:pPr>
      <w:r>
        <w:t>Een bestuursplan</w:t>
      </w:r>
    </w:p>
    <w:p w:rsidR="002178B2" w:rsidRDefault="002178B2" w:rsidP="002178B2">
      <w:pPr>
        <w:pStyle w:val="Lijstalinea"/>
        <w:numPr>
          <w:ilvl w:val="0"/>
          <w:numId w:val="13"/>
        </w:numPr>
      </w:pPr>
      <w:r>
        <w:t>Een ondernemingsplan</w:t>
      </w:r>
    </w:p>
    <w:p w:rsidR="002178B2" w:rsidRDefault="002178B2" w:rsidP="002178B2">
      <w:pPr>
        <w:pStyle w:val="Lijstalinea"/>
        <w:numPr>
          <w:ilvl w:val="0"/>
          <w:numId w:val="13"/>
        </w:numPr>
      </w:pPr>
      <w:r>
        <w:t>Een ontwerp van statuten</w:t>
      </w:r>
    </w:p>
    <w:p w:rsidR="002178B2" w:rsidRDefault="002178B2" w:rsidP="002178B2">
      <w:r>
        <w:t>Deze informatiebundel wordt in de maand mei van 2017 aan de gemeenteraden van de aangesloten steden en gemeenten voorgelegd.</w:t>
      </w:r>
    </w:p>
    <w:p w:rsidR="002178B2" w:rsidRDefault="002178B2" w:rsidP="002178B2">
      <w:r>
        <w:t>Het overlegorgaan oordeelde dat het voor de toekomst van PISAD cruciaal is dat:</w:t>
      </w:r>
    </w:p>
    <w:p w:rsidR="002178B2" w:rsidRDefault="002178B2" w:rsidP="002178B2">
      <w:pPr>
        <w:pStyle w:val="Lijstalinea"/>
        <w:numPr>
          <w:ilvl w:val="0"/>
          <w:numId w:val="12"/>
        </w:numPr>
      </w:pPr>
      <w:r>
        <w:t>De huidige dienstverlening van PISAD in haar werkingsgebied kan gecontinueerd worden, met name op het vlak van drugpreventie, vroeginterventie (kortdurende drugbegeleidingen) en beleidsondersteuning aan de aangesloten lokale besturen</w:t>
      </w:r>
    </w:p>
    <w:p w:rsidR="002178B2" w:rsidRDefault="002178B2" w:rsidP="002178B2">
      <w:pPr>
        <w:pStyle w:val="Lijstalinea"/>
        <w:numPr>
          <w:ilvl w:val="0"/>
          <w:numId w:val="12"/>
        </w:numPr>
      </w:pPr>
      <w:r>
        <w:t>Er voldoende financiële stabiliteit moet gegarandeerd zijn voor de nieuwe juridische structuur van PISAD, en dit op de lange termijn</w:t>
      </w:r>
    </w:p>
    <w:p w:rsidR="002178B2" w:rsidRDefault="002178B2" w:rsidP="002178B2">
      <w:r>
        <w:lastRenderedPageBreak/>
        <w:t>Het overlegorgaan werd opgericht omdat de denkpiste altijd was om een intergemeentelijk samenwerkingsverband op te richten onder de vorm van een “dienstverlenende vereniging”. Dergelijke vereniging kunnen de deelnemende gemeentebesturen oprichten voor een (maximale) duurtijd van 18 jaar.</w:t>
      </w:r>
    </w:p>
    <w:p w:rsidR="002178B2" w:rsidRDefault="002178B2" w:rsidP="002178B2">
      <w:r>
        <w:t>De resultaten van de studieopdracht (met name in het ondernemingsplan) tonen aan dat er in de huidige omstandigheden onvoldoende zekerheid is over dergelijke decennialange financiering vanuit de hogere overheid.</w:t>
      </w:r>
    </w:p>
    <w:p w:rsidR="002178B2" w:rsidRDefault="002178B2" w:rsidP="002178B2">
      <w:r>
        <w:t>Aangezien de jaarlijkse financiering vanuit de hogere overheid een essentieel onderdeel is voor de (financiële) haalbaarheid en leefbaarheid van het intergemeentelijk samenwerkingsverband, stelt het overlegorgaan voor om de twee volgende pistes voor toekomstige juridische structuur van PISAD eerder te onderzoeken dan een “dienstverlenende vereniging”, meer bepaald:</w:t>
      </w:r>
    </w:p>
    <w:p w:rsidR="002178B2" w:rsidRDefault="002178B2" w:rsidP="002178B2">
      <w:pPr>
        <w:pStyle w:val="Lijstalinea"/>
        <w:numPr>
          <w:ilvl w:val="0"/>
          <w:numId w:val="14"/>
        </w:numPr>
      </w:pPr>
      <w:r>
        <w:t>Ofwel de oprichting van een intergemeentelijk samenwerkingsverband onder de vorm van een “projectvereniging”</w:t>
      </w:r>
    </w:p>
    <w:p w:rsidR="002178B2" w:rsidRDefault="002178B2" w:rsidP="002178B2">
      <w:pPr>
        <w:pStyle w:val="Lijstalinea"/>
        <w:numPr>
          <w:ilvl w:val="0"/>
          <w:numId w:val="14"/>
        </w:numPr>
      </w:pPr>
      <w:r>
        <w:t>Ofwel de uitkanteling van PISAD in een bestaande, door Vlaanderen erkende organisatie in het werkveld, bijvoorbeeld een Centrum voor Geestelijke Gezondheidszorg</w:t>
      </w:r>
    </w:p>
    <w:p w:rsidR="002178B2" w:rsidRDefault="002178B2" w:rsidP="002178B2">
      <w:r>
        <w:t>De gemeentebesturen kunnen een “projectvereniging” oprichten voor een (maximale) periode van 6 jaar, wat de mogelijkheid biedt om op 1 januari 2018 een vlekkeloze overgang te hebben voor de werking van PISAD én toch in de komende jaren te onderzoeken welke de beste opties zijn voor de toekomst van PISAD op lange termijn. Met name zal het de komende jaren duidelijk worden op welke wijze de hogere overheid haar financiering al dan niet zal kunnen en willen aanhouden.</w:t>
      </w:r>
    </w:p>
    <w:p w:rsidR="002178B2" w:rsidRDefault="002178B2" w:rsidP="002178B2">
      <w:r>
        <w:t>De uitkanteling van PISAD in een CGG, of een andere erkende en gespecialiseerde preventie- en drughulpverleningsorganisatie uit het werkveld, zou kunnen gepaard gaan met een sterker en langduriger engagement van de hogere overheid. Bovendien zou PISAD dan kunnen functioneren binnen een formeel erkende organisatie met een multidisciplinair team.</w:t>
      </w:r>
    </w:p>
    <w:p w:rsidR="002178B2" w:rsidRDefault="002178B2" w:rsidP="002178B2">
      <w:r>
        <w:t>Het overlegorgaan stelt voor dat het van de gemeenteraad de opdracht krijgt om de twee voorgestelde valabele alternatieve pistes verder te onderzoeken op hun (financiële) haalbaarheid.</w:t>
      </w:r>
    </w:p>
    <w:p w:rsidR="002178B2" w:rsidRDefault="002178B2" w:rsidP="002178B2"/>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r w:rsidRPr="004D16F5">
        <w:t>Er wordt kennis genomen van de resultaten van de studieopdracht van het overlegorgaan</w:t>
      </w:r>
      <w:r>
        <w:t xml:space="preserve">. </w:t>
      </w:r>
      <w:r w:rsidRPr="004D16F5">
        <w:t>De huidige dienstverlening van PISAD in haar werkingsgebied kan gecontinueerd worden, met name op het vlak van drugpreventie, vroeginterventie (kortdurende drugbegeleidingen) en beleidsondersteuning aan de aangesloten lokale besturen</w:t>
      </w:r>
      <w:r>
        <w: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Pr="004D16F5" w:rsidRDefault="002178B2" w:rsidP="002178B2">
      <w:r w:rsidRPr="004D16F5">
        <w:t>Het overlegorgaan krijgt de opdracht om volgende alternatieve pistes voor de toekomstige continuering van de werking van PISAD verder te onderzoeken en een gemotiveerd voorstel uit te werken:</w:t>
      </w:r>
    </w:p>
    <w:p w:rsidR="002178B2" w:rsidRPr="004D16F5" w:rsidRDefault="002178B2" w:rsidP="002178B2">
      <w:pPr>
        <w:pStyle w:val="Lijstalinea"/>
        <w:numPr>
          <w:ilvl w:val="0"/>
          <w:numId w:val="15"/>
        </w:numPr>
      </w:pPr>
      <w:r w:rsidRPr="004D16F5">
        <w:t>Ofwel de oprichting van een intergemeentelijk samenwerkingsverband onder de vorm van een “projectvereniging”</w:t>
      </w:r>
    </w:p>
    <w:p w:rsidR="002178B2" w:rsidRPr="004D16F5" w:rsidRDefault="002178B2" w:rsidP="002178B2">
      <w:pPr>
        <w:pStyle w:val="Lijstalinea"/>
        <w:numPr>
          <w:ilvl w:val="0"/>
          <w:numId w:val="15"/>
        </w:numPr>
      </w:pPr>
      <w:r w:rsidRPr="004D16F5">
        <w:t>Ofwel de uitkanteling van PISAD in een bestaande, door Vlaanderen erkende organisatie in het werkveld, bijvoorbeeld een Centrum voor Geestelijke Gezondheidszorg.</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3</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Afschrift van dit besluit wordt overgemaakt aan PISAD.</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13.</w:t>
      </w:r>
      <w:r w:rsidRPr="00E20E22">
        <w:rPr>
          <w:b/>
          <w:szCs w:val="18"/>
        </w:rPr>
        <w:tab/>
        <w:t>Secretariaat - Intergem - algemene vergadering tevens jaarvergadering - maandag 26 juni 2017 - akteneming agenda - bepalen stemgedrag vertegenwoordiger</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
        <w:lastRenderedPageBreak/>
        <w:t>Voorstel aan de gemeenteraad om kennis te nemen van de agenda van de algemene vergadering en tevens jaarvergadering van Intergem op maandag 26 juni 2017 om 11u00  in Hotel Serwir, Koningin Astridlaan 57 te 9100 Sint-Niklaas en de vertegenwoordiger van de gemeente in deze vergadering opdracht te geven in te stemmen met de diverse punten op de agenda.</w:t>
      </w:r>
    </w:p>
    <w:p w:rsidR="004826D9" w:rsidRDefault="004826D9">
      <w:pPr>
        <w:sectPr w:rsidR="004826D9" w:rsidSect="002178B2">
          <w:headerReference w:type="even" r:id="rId11"/>
          <w:footerReference w:type="even" r:id="rId1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192808" w:rsidRDefault="002178B2" w:rsidP="002178B2">
      <w:pPr>
        <w:tabs>
          <w:tab w:val="left" w:pos="360"/>
        </w:tabs>
        <w:rPr>
          <w:szCs w:val="18"/>
        </w:rPr>
      </w:pPr>
      <w:r w:rsidRPr="00192808">
        <w:rPr>
          <w:szCs w:val="18"/>
        </w:rPr>
        <w:lastRenderedPageBreak/>
        <w:t>De raad</w:t>
      </w:r>
    </w:p>
    <w:p w:rsidR="002178B2" w:rsidRPr="00192808" w:rsidRDefault="002178B2" w:rsidP="002178B2">
      <w:pPr>
        <w:tabs>
          <w:tab w:val="left" w:pos="360"/>
        </w:tabs>
        <w:rPr>
          <w:szCs w:val="18"/>
        </w:rPr>
      </w:pPr>
    </w:p>
    <w:p w:rsidR="002178B2" w:rsidRPr="00192808" w:rsidRDefault="002178B2" w:rsidP="002178B2">
      <w:pPr>
        <w:rPr>
          <w:szCs w:val="18"/>
        </w:rPr>
      </w:pPr>
      <w:r>
        <w:rPr>
          <w:szCs w:val="18"/>
        </w:rPr>
        <w:t>Gelet op het gemeentedecreet;</w:t>
      </w:r>
    </w:p>
    <w:p w:rsidR="002178B2" w:rsidRPr="00192808" w:rsidRDefault="002178B2" w:rsidP="002178B2">
      <w:pPr>
        <w:rPr>
          <w:szCs w:val="18"/>
        </w:rPr>
      </w:pPr>
    </w:p>
    <w:p w:rsidR="002178B2" w:rsidRPr="00192808" w:rsidRDefault="002178B2" w:rsidP="002178B2">
      <w:pPr>
        <w:rPr>
          <w:szCs w:val="18"/>
        </w:rPr>
      </w:pPr>
      <w:r>
        <w:rPr>
          <w:szCs w:val="18"/>
        </w:rPr>
        <w:t>Overwegende dat de stad voor de activiteit distributienetbeheer elektriciteit en gas deelneemt aan de opdrachthoudende vereniging Intergem, Intercommunale Vereniging voor Energieleveringen in Midden-Vlaanderen;</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Gelet op de uitnodiging </w:t>
      </w:r>
      <w:r>
        <w:rPr>
          <w:szCs w:val="18"/>
        </w:rPr>
        <w:t>van 23 maart 2017</w:t>
      </w:r>
      <w:r w:rsidRPr="00192808">
        <w:rPr>
          <w:szCs w:val="18"/>
        </w:rPr>
        <w:t xml:space="preserve"> waarbij de stad werd opgeroepen deel te nemen </w:t>
      </w:r>
      <w:r>
        <w:rPr>
          <w:szCs w:val="18"/>
        </w:rPr>
        <w:t>aan de algemene vergadering en tevens jaarvergadering van Intergem die op maandag 26 juni 2017 plaatsheeft in Hotel Serwir, Koningin Astridlaan 57 te 9100 Sint-Niklaas;</w:t>
      </w:r>
    </w:p>
    <w:p w:rsidR="002178B2" w:rsidRPr="00192808" w:rsidRDefault="002178B2" w:rsidP="002178B2">
      <w:pPr>
        <w:rPr>
          <w:szCs w:val="18"/>
        </w:rPr>
      </w:pPr>
    </w:p>
    <w:p w:rsidR="002178B2" w:rsidRDefault="002178B2" w:rsidP="002178B2">
      <w:pPr>
        <w:rPr>
          <w:szCs w:val="18"/>
        </w:rPr>
      </w:pPr>
      <w:r w:rsidRPr="00192808">
        <w:rPr>
          <w:szCs w:val="18"/>
        </w:rPr>
        <w:t>Gelet op het Vlaams decreet van 6 juli 2001 houdende de intergemeentelijke samenwerking;</w:t>
      </w:r>
    </w:p>
    <w:p w:rsidR="002178B2" w:rsidRDefault="002178B2" w:rsidP="002178B2">
      <w:pPr>
        <w:rPr>
          <w:szCs w:val="18"/>
        </w:rPr>
      </w:pPr>
    </w:p>
    <w:p w:rsidR="002178B2" w:rsidRDefault="002178B2" w:rsidP="002178B2">
      <w:pPr>
        <w:rPr>
          <w:szCs w:val="18"/>
        </w:rPr>
      </w:pPr>
      <w:r>
        <w:rPr>
          <w:szCs w:val="18"/>
        </w:rPr>
        <w:t>Overwegende dat een dossier met documentatiestukken uitgewerkt door de raad van bestuur in zitting van 15 maart 2017 werd overgemaakt aan de stad;</w:t>
      </w:r>
    </w:p>
    <w:p w:rsidR="002178B2" w:rsidRDefault="002178B2" w:rsidP="002178B2">
      <w:pPr>
        <w:rPr>
          <w:szCs w:val="18"/>
        </w:rPr>
      </w:pPr>
    </w:p>
    <w:p w:rsidR="002178B2" w:rsidRPr="00192808" w:rsidRDefault="002178B2" w:rsidP="002178B2">
      <w:pPr>
        <w:rPr>
          <w:szCs w:val="18"/>
        </w:rPr>
      </w:pPr>
    </w:p>
    <w:p w:rsidR="002178B2" w:rsidRDefault="002178B2" w:rsidP="002178B2">
      <w:pPr>
        <w:rPr>
          <w:szCs w:val="18"/>
        </w:rPr>
      </w:pPr>
      <w:r w:rsidRPr="00192808">
        <w:rPr>
          <w:szCs w:val="18"/>
        </w:rPr>
        <w:t>Gelet op de uitnodiging van de algemene vergadering met volgende agenda</w:t>
      </w:r>
      <w:r>
        <w:rPr>
          <w:szCs w:val="18"/>
        </w:rPr>
        <w:t xml:space="preserve"> :</w:t>
      </w:r>
    </w:p>
    <w:p w:rsidR="002178B2" w:rsidRDefault="002178B2" w:rsidP="002178B2">
      <w:pPr>
        <w:rPr>
          <w:szCs w:val="18"/>
        </w:rPr>
      </w:pPr>
    </w:p>
    <w:p w:rsidR="002178B2" w:rsidRDefault="002178B2" w:rsidP="002178B2">
      <w:pPr>
        <w:rPr>
          <w:szCs w:val="18"/>
        </w:rPr>
      </w:pPr>
      <w:r>
        <w:rPr>
          <w:szCs w:val="18"/>
        </w:rPr>
        <w:tab/>
        <w:t>1. Statutenwijzigingen:</w:t>
      </w:r>
    </w:p>
    <w:p w:rsidR="002178B2" w:rsidRDefault="002178B2" w:rsidP="002178B2">
      <w:pPr>
        <w:rPr>
          <w:szCs w:val="18"/>
        </w:rPr>
      </w:pPr>
      <w:r>
        <w:rPr>
          <w:szCs w:val="18"/>
        </w:rPr>
        <w:tab/>
      </w:r>
      <w:r>
        <w:rPr>
          <w:szCs w:val="18"/>
        </w:rPr>
        <w:tab/>
        <w:t xml:space="preserve">a. kennisneming bijzondere verslagen van de raad van bestuur en van de </w:t>
      </w:r>
      <w:r>
        <w:rPr>
          <w:szCs w:val="18"/>
        </w:rPr>
        <w:tab/>
      </w:r>
      <w:r>
        <w:rPr>
          <w:szCs w:val="18"/>
        </w:rPr>
        <w:tab/>
      </w:r>
      <w:r>
        <w:rPr>
          <w:szCs w:val="18"/>
        </w:rPr>
        <w:tab/>
        <w:t xml:space="preserve">    commissaris met staat van activa en passiva per 31 december 2016 – in het </w:t>
      </w:r>
    </w:p>
    <w:p w:rsidR="002178B2" w:rsidRDefault="002178B2" w:rsidP="002178B2">
      <w:pPr>
        <w:rPr>
          <w:szCs w:val="18"/>
        </w:rPr>
      </w:pPr>
      <w:r>
        <w:rPr>
          <w:szCs w:val="18"/>
        </w:rPr>
        <w:t xml:space="preserve"> </w:t>
      </w:r>
      <w:r>
        <w:rPr>
          <w:szCs w:val="18"/>
        </w:rPr>
        <w:tab/>
      </w:r>
      <w:r>
        <w:rPr>
          <w:szCs w:val="18"/>
        </w:rPr>
        <w:tab/>
        <w:t xml:space="preserve">    kader van artikel 413 wetboek van vennootschappen – ter verantwoording van </w:t>
      </w:r>
    </w:p>
    <w:p w:rsidR="002178B2" w:rsidRDefault="002178B2" w:rsidP="002178B2">
      <w:pPr>
        <w:rPr>
          <w:szCs w:val="18"/>
        </w:rPr>
      </w:pPr>
      <w:r>
        <w:rPr>
          <w:szCs w:val="18"/>
        </w:rPr>
        <w:t xml:space="preserve">    </w:t>
      </w:r>
      <w:r>
        <w:rPr>
          <w:szCs w:val="18"/>
        </w:rPr>
        <w:tab/>
      </w:r>
      <w:r>
        <w:rPr>
          <w:szCs w:val="18"/>
        </w:rPr>
        <w:tab/>
        <w:t xml:space="preserve">    de wijziging van het doel</w:t>
      </w:r>
    </w:p>
    <w:p w:rsidR="002178B2" w:rsidRDefault="002178B2" w:rsidP="002178B2">
      <w:pPr>
        <w:rPr>
          <w:szCs w:val="18"/>
        </w:rPr>
      </w:pPr>
      <w:r>
        <w:rPr>
          <w:szCs w:val="18"/>
        </w:rPr>
        <w:tab/>
      </w:r>
      <w:r>
        <w:rPr>
          <w:szCs w:val="18"/>
        </w:rPr>
        <w:tab/>
        <w:t>b. goedkeuring van de statutenwijzigingen</w:t>
      </w:r>
    </w:p>
    <w:p w:rsidR="002178B2" w:rsidRDefault="002178B2" w:rsidP="002178B2">
      <w:pPr>
        <w:rPr>
          <w:szCs w:val="18"/>
        </w:rPr>
      </w:pPr>
      <w:r>
        <w:rPr>
          <w:szCs w:val="18"/>
        </w:rPr>
        <w:tab/>
      </w:r>
      <w:r>
        <w:rPr>
          <w:szCs w:val="18"/>
        </w:rPr>
        <w:tab/>
        <w:t>c. verlenen van machtiging om de beslissing genomen in dit agendapunt bij</w:t>
      </w:r>
    </w:p>
    <w:p w:rsidR="002178B2" w:rsidRDefault="002178B2" w:rsidP="002178B2">
      <w:pPr>
        <w:rPr>
          <w:szCs w:val="18"/>
        </w:rPr>
      </w:pPr>
      <w:r>
        <w:rPr>
          <w:szCs w:val="18"/>
        </w:rPr>
        <w:tab/>
      </w:r>
      <w:r>
        <w:rPr>
          <w:szCs w:val="18"/>
        </w:rPr>
        <w:tab/>
        <w:t xml:space="preserve">    authentieke akte te doen vaststellen en de statuten dienovereenkomstig aan </w:t>
      </w:r>
    </w:p>
    <w:p w:rsidR="002178B2" w:rsidRDefault="002178B2" w:rsidP="002178B2">
      <w:pPr>
        <w:rPr>
          <w:szCs w:val="18"/>
        </w:rPr>
      </w:pPr>
      <w:r>
        <w:rPr>
          <w:szCs w:val="18"/>
        </w:rPr>
        <w:t xml:space="preserve">     </w:t>
      </w:r>
      <w:r>
        <w:rPr>
          <w:szCs w:val="18"/>
        </w:rPr>
        <w:tab/>
      </w:r>
      <w:r>
        <w:rPr>
          <w:szCs w:val="18"/>
        </w:rPr>
        <w:tab/>
        <w:t xml:space="preserve">    te passen</w:t>
      </w:r>
    </w:p>
    <w:p w:rsidR="002178B2" w:rsidRDefault="002178B2" w:rsidP="002178B2">
      <w:pPr>
        <w:rPr>
          <w:szCs w:val="18"/>
        </w:rPr>
      </w:pPr>
      <w:r>
        <w:rPr>
          <w:szCs w:val="18"/>
        </w:rPr>
        <w:tab/>
        <w:t xml:space="preserve">2. Aanvaarding van de uitbreiding van de aansluiting van de deelnemers voor de activiteit </w:t>
      </w:r>
    </w:p>
    <w:p w:rsidR="002178B2" w:rsidRDefault="002178B2" w:rsidP="002178B2">
      <w:pPr>
        <w:rPr>
          <w:szCs w:val="18"/>
        </w:rPr>
      </w:pPr>
      <w:r>
        <w:rPr>
          <w:szCs w:val="18"/>
        </w:rPr>
        <w:tab/>
        <w:t xml:space="preserve">    warmte</w:t>
      </w:r>
    </w:p>
    <w:p w:rsidR="002178B2" w:rsidRDefault="002178B2" w:rsidP="002178B2">
      <w:pPr>
        <w:rPr>
          <w:szCs w:val="18"/>
        </w:rPr>
      </w:pPr>
      <w:r>
        <w:rPr>
          <w:szCs w:val="18"/>
        </w:rPr>
        <w:tab/>
        <w:t xml:space="preserve">3. Kennisneming verslagen van de raad van bestuur en van de commissaris over het </w:t>
      </w:r>
    </w:p>
    <w:p w:rsidR="002178B2" w:rsidRDefault="002178B2" w:rsidP="002178B2">
      <w:pPr>
        <w:rPr>
          <w:szCs w:val="18"/>
        </w:rPr>
      </w:pPr>
      <w:r>
        <w:rPr>
          <w:szCs w:val="18"/>
        </w:rPr>
        <w:t xml:space="preserve">    </w:t>
      </w:r>
      <w:r>
        <w:rPr>
          <w:szCs w:val="18"/>
        </w:rPr>
        <w:tab/>
        <w:t xml:space="preserve">    Boekjaar 2016</w:t>
      </w:r>
    </w:p>
    <w:p w:rsidR="002178B2" w:rsidRDefault="002178B2" w:rsidP="002178B2">
      <w:pPr>
        <w:rPr>
          <w:szCs w:val="18"/>
        </w:rPr>
      </w:pPr>
      <w:r>
        <w:rPr>
          <w:szCs w:val="18"/>
        </w:rPr>
        <w:t xml:space="preserve"> </w:t>
      </w:r>
      <w:r>
        <w:rPr>
          <w:szCs w:val="18"/>
        </w:rPr>
        <w:tab/>
        <w:t>4. Goedkeuring van de jaarrekening afgesloten op 31 december 2016 (balans, resultaten-</w:t>
      </w:r>
    </w:p>
    <w:p w:rsidR="002178B2" w:rsidRDefault="002178B2" w:rsidP="002178B2">
      <w:pPr>
        <w:rPr>
          <w:szCs w:val="18"/>
        </w:rPr>
      </w:pPr>
      <w:r>
        <w:rPr>
          <w:szCs w:val="18"/>
        </w:rPr>
        <w:t xml:space="preserve">   </w:t>
      </w:r>
      <w:r>
        <w:rPr>
          <w:szCs w:val="18"/>
        </w:rPr>
        <w:tab/>
        <w:t xml:space="preserve">    rekening, winstverdeling, boekhoudkundige besluiten en waarderingsregels)</w:t>
      </w:r>
    </w:p>
    <w:p w:rsidR="002178B2" w:rsidRDefault="002178B2" w:rsidP="002178B2">
      <w:pPr>
        <w:rPr>
          <w:szCs w:val="18"/>
        </w:rPr>
      </w:pPr>
      <w:r>
        <w:rPr>
          <w:szCs w:val="18"/>
        </w:rPr>
        <w:tab/>
        <w:t>5. Kwijting te verlenen afzonderlijk aan de bestuurders, de leden van de regionale bestuurs</w:t>
      </w:r>
    </w:p>
    <w:p w:rsidR="002178B2" w:rsidRDefault="002178B2" w:rsidP="002178B2">
      <w:pPr>
        <w:rPr>
          <w:szCs w:val="18"/>
        </w:rPr>
      </w:pPr>
      <w:r>
        <w:rPr>
          <w:szCs w:val="18"/>
        </w:rPr>
        <w:t xml:space="preserve">               comités en de commissaris met betrekking tot het boekjaar 2016</w:t>
      </w:r>
    </w:p>
    <w:p w:rsidR="002178B2" w:rsidRDefault="002178B2" w:rsidP="002178B2">
      <w:pPr>
        <w:rPr>
          <w:szCs w:val="18"/>
        </w:rPr>
      </w:pPr>
      <w:r>
        <w:rPr>
          <w:szCs w:val="18"/>
        </w:rPr>
        <w:tab/>
        <w:t>6. Bekrachtiging van de volmachtverlening inzake bestellingen van Intergem aan Eandis</w:t>
      </w:r>
    </w:p>
    <w:p w:rsidR="002178B2" w:rsidRDefault="002178B2" w:rsidP="002178B2">
      <w:pPr>
        <w:rPr>
          <w:szCs w:val="18"/>
        </w:rPr>
      </w:pPr>
      <w:r>
        <w:rPr>
          <w:szCs w:val="18"/>
        </w:rPr>
        <w:t xml:space="preserve">      </w:t>
      </w:r>
      <w:r>
        <w:rPr>
          <w:szCs w:val="18"/>
        </w:rPr>
        <w:tab/>
        <w:t xml:space="preserve">    System Operator cvba en Fluvius cvba</w:t>
      </w:r>
    </w:p>
    <w:p w:rsidR="002178B2" w:rsidRDefault="002178B2" w:rsidP="002178B2">
      <w:pPr>
        <w:rPr>
          <w:szCs w:val="18"/>
        </w:rPr>
      </w:pPr>
      <w:r>
        <w:rPr>
          <w:szCs w:val="18"/>
        </w:rPr>
        <w:tab/>
        <w:t>7. Statutaire benoemingen</w:t>
      </w:r>
    </w:p>
    <w:p w:rsidR="002178B2" w:rsidRDefault="002178B2" w:rsidP="002178B2">
      <w:pPr>
        <w:rPr>
          <w:szCs w:val="18"/>
        </w:rPr>
      </w:pPr>
      <w:r>
        <w:rPr>
          <w:szCs w:val="18"/>
        </w:rPr>
        <w:tab/>
        <w:t>8. Statutaire mededelingen</w:t>
      </w:r>
    </w:p>
    <w:p w:rsidR="002178B2" w:rsidRDefault="002178B2" w:rsidP="002178B2">
      <w:pPr>
        <w:rPr>
          <w:szCs w:val="18"/>
        </w:rPr>
      </w:pPr>
      <w:r>
        <w:rPr>
          <w:szCs w:val="18"/>
        </w:rPr>
        <w:tab/>
      </w:r>
    </w:p>
    <w:p w:rsidR="002178B2" w:rsidRPr="00192808" w:rsidRDefault="002178B2" w:rsidP="002178B2">
      <w:pPr>
        <w:rPr>
          <w:szCs w:val="18"/>
        </w:rPr>
      </w:pPr>
      <w:r>
        <w:rPr>
          <w:szCs w:val="18"/>
        </w:rPr>
        <w:tab/>
      </w:r>
    </w:p>
    <w:p w:rsidR="002178B2" w:rsidRPr="00192808" w:rsidRDefault="002178B2" w:rsidP="002178B2">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2178B2" w:rsidRDefault="002178B2" w:rsidP="002178B2">
      <w:pPr>
        <w:rPr>
          <w:szCs w:val="18"/>
        </w:rPr>
      </w:pPr>
    </w:p>
    <w:p w:rsidR="002178B2" w:rsidRDefault="002178B2" w:rsidP="002178B2">
      <w:pPr>
        <w:tabs>
          <w:tab w:val="left" w:pos="360"/>
        </w:tabs>
        <w:rPr>
          <w:szCs w:val="18"/>
        </w:rPr>
      </w:pPr>
      <w:r>
        <w:rPr>
          <w:szCs w:val="18"/>
        </w:rPr>
        <w:t>Besluit:</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1</w:t>
      </w:r>
    </w:p>
    <w:p w:rsidR="002178B2" w:rsidRPr="00192808" w:rsidRDefault="002178B2" w:rsidP="002178B2">
      <w:pPr>
        <w:tabs>
          <w:tab w:val="left" w:pos="360"/>
        </w:tabs>
        <w:rPr>
          <w:szCs w:val="18"/>
        </w:rPr>
      </w:pPr>
    </w:p>
    <w:p w:rsidR="002178B2" w:rsidRDefault="002178B2" w:rsidP="002178B2">
      <w:pPr>
        <w:tabs>
          <w:tab w:val="left" w:pos="360"/>
        </w:tabs>
        <w:rPr>
          <w:szCs w:val="18"/>
        </w:rPr>
      </w:pPr>
      <w:r>
        <w:rPr>
          <w:szCs w:val="18"/>
        </w:rPr>
        <w:lastRenderedPageBreak/>
        <w:t xml:space="preserve">Akte wordt genomen </w:t>
      </w:r>
      <w:r w:rsidRPr="00192808">
        <w:rPr>
          <w:szCs w:val="18"/>
        </w:rPr>
        <w:t>van de agenda</w:t>
      </w:r>
      <w:r>
        <w:rPr>
          <w:szCs w:val="18"/>
        </w:rPr>
        <w:t xml:space="preserve"> </w:t>
      </w:r>
      <w:r w:rsidRPr="00192808">
        <w:rPr>
          <w:szCs w:val="18"/>
        </w:rPr>
        <w:t xml:space="preserve"> van de algemene </w:t>
      </w:r>
      <w:r>
        <w:rPr>
          <w:szCs w:val="18"/>
        </w:rPr>
        <w:t>vergadering en tevens jaarvergadering van Intergem.</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gemeenteraad keurt de uitbreiding van de aansluiting van de stad tot de activiteit warmte bij de opdrachthoudende vereniging Intergem goed.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3</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gemeenteraad keurt de voorgestelde statutenwijzigingen van de opdrachthoudende vereniging Intergem goed.</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Pr>
          <w:szCs w:val="18"/>
        </w:rPr>
        <w:t>Artikel 4</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Aan de vertegenwoordiger van de stad in de algemene vergadering</w:t>
      </w:r>
      <w:r>
        <w:rPr>
          <w:szCs w:val="18"/>
        </w:rPr>
        <w:t xml:space="preserve">en </w:t>
      </w:r>
      <w:r w:rsidRPr="00192808">
        <w:rPr>
          <w:szCs w:val="18"/>
        </w:rPr>
        <w:t xml:space="preserve">van </w:t>
      </w:r>
      <w:r>
        <w:rPr>
          <w:szCs w:val="18"/>
        </w:rPr>
        <w:t>Intergem en Eandis Assets</w:t>
      </w:r>
      <w:r w:rsidRPr="00192808">
        <w:rPr>
          <w:szCs w:val="18"/>
        </w:rPr>
        <w:t xml:space="preserve"> op </w:t>
      </w:r>
      <w:r>
        <w:rPr>
          <w:szCs w:val="18"/>
        </w:rPr>
        <w:t xml:space="preserve">maandag 3 oktober 2016 </w:t>
      </w:r>
      <w:r w:rsidRPr="00192808">
        <w:rPr>
          <w:szCs w:val="18"/>
        </w:rPr>
        <w:t xml:space="preserve">wordt opdracht gegeven </w:t>
      </w:r>
      <w:r>
        <w:rPr>
          <w:szCs w:val="18"/>
        </w:rPr>
        <w:t xml:space="preserve">zich te onthouden bij de stemming betreffende </w:t>
      </w:r>
      <w:r w:rsidRPr="00192808">
        <w:rPr>
          <w:szCs w:val="18"/>
        </w:rPr>
        <w:t>de diverse punten op de agenda</w:t>
      </w:r>
      <w:r>
        <w:rPr>
          <w:szCs w:val="18"/>
        </w:rPr>
        <w:t>.</w:t>
      </w:r>
    </w:p>
    <w:p w:rsidR="002178B2" w:rsidRPr="00192808" w:rsidRDefault="002178B2" w:rsidP="002178B2">
      <w:pPr>
        <w:tabs>
          <w:tab w:val="left" w:pos="360"/>
        </w:tabs>
        <w:rPr>
          <w:szCs w:val="18"/>
        </w:rPr>
      </w:pPr>
    </w:p>
    <w:p w:rsidR="002178B2" w:rsidRPr="00192808" w:rsidRDefault="002178B2" w:rsidP="002178B2">
      <w:pPr>
        <w:rPr>
          <w:szCs w:val="18"/>
        </w:rPr>
      </w:pPr>
      <w:r>
        <w:rPr>
          <w:szCs w:val="18"/>
        </w:rPr>
        <w:t>Artikel 5</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Intergem ter attentie van het secretariaat, uitsluitend op het mailadres intercommunales@eandis.be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14.</w:t>
      </w:r>
      <w:r w:rsidRPr="00E20E22">
        <w:rPr>
          <w:b/>
          <w:szCs w:val="18"/>
        </w:rPr>
        <w:tab/>
        <w:t>Secretariaat - Westlede - algemene vergadering - dinsdag 13 juni 2017- akteneming agenda - bepalen stemgedrag vertegenwoordiger</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De stad ontving een uitnodiging van Westlede voor de algemene vergadering op dinsdag 13 juni 2017 om 19.00 uur.</w:t>
      </w:r>
    </w:p>
    <w:p w:rsidR="002178B2" w:rsidRDefault="002178B2" w:rsidP="002178B2">
      <w:pPr>
        <w:rPr>
          <w:szCs w:val="18"/>
        </w:rPr>
      </w:pPr>
    </w:p>
    <w:p w:rsidR="002178B2" w:rsidRDefault="002178B2" w:rsidP="002178B2">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2178B2" w:rsidRDefault="002178B2" w:rsidP="002178B2">
      <w:pPr>
        <w:rPr>
          <w:szCs w:val="18"/>
        </w:rPr>
      </w:pPr>
    </w:p>
    <w:p w:rsidR="002178B2" w:rsidRDefault="002178B2" w:rsidP="002178B2">
      <w:pPr>
        <w:rPr>
          <w:szCs w:val="18"/>
        </w:rPr>
      </w:pPr>
      <w:r>
        <w:rPr>
          <w:szCs w:val="18"/>
        </w:rPr>
        <w:t>Wij verzoeken kennis te nemen van de agenda van de algemene vergadering op dinsdag 13 juni 2017 van Westlede en de vertegenwoordiger van de gemeente in deze vergadering opdracht te geven in te stemmen met de diverse punten op de agenda.</w:t>
      </w:r>
    </w:p>
    <w:p w:rsidR="002178B2" w:rsidRDefault="002178B2"/>
    <w:p w:rsidR="004826D9" w:rsidRDefault="004826D9">
      <w:pPr>
        <w:sectPr w:rsidR="004826D9" w:rsidSect="002178B2">
          <w:headerReference w:type="even" r:id="rId13"/>
          <w:footerReference w:type="even" r:id="rId14"/>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192808" w:rsidRDefault="002178B2" w:rsidP="002178B2">
      <w:pPr>
        <w:tabs>
          <w:tab w:val="left" w:pos="360"/>
        </w:tabs>
        <w:rPr>
          <w:szCs w:val="18"/>
        </w:rPr>
      </w:pPr>
      <w:r w:rsidRPr="00192808">
        <w:rPr>
          <w:szCs w:val="18"/>
        </w:rPr>
        <w:lastRenderedPageBreak/>
        <w:t>De raad</w:t>
      </w:r>
    </w:p>
    <w:p w:rsidR="002178B2" w:rsidRPr="00192808" w:rsidRDefault="002178B2" w:rsidP="002178B2">
      <w:pPr>
        <w:tabs>
          <w:tab w:val="left" w:pos="360"/>
        </w:tabs>
        <w:rPr>
          <w:szCs w:val="18"/>
        </w:rPr>
      </w:pPr>
    </w:p>
    <w:p w:rsidR="002178B2" w:rsidRPr="00192808" w:rsidRDefault="002178B2" w:rsidP="002178B2">
      <w:pPr>
        <w:rPr>
          <w:szCs w:val="18"/>
        </w:rPr>
      </w:pPr>
      <w:r>
        <w:rPr>
          <w:szCs w:val="18"/>
        </w:rPr>
        <w:t>Gelet op het gemeentedecreet;</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Overwegende dat de stad aangesloten is bij </w:t>
      </w:r>
      <w:r>
        <w:rPr>
          <w:szCs w:val="18"/>
        </w:rPr>
        <w:t>Westlede</w:t>
      </w:r>
      <w:r w:rsidRPr="00192808">
        <w:rPr>
          <w:szCs w:val="18"/>
        </w:rPr>
        <w:t>;</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Gelet op de uitnodiging </w:t>
      </w:r>
      <w:r>
        <w:rPr>
          <w:szCs w:val="18"/>
        </w:rPr>
        <w:t xml:space="preserve">van 5 april 2017 </w:t>
      </w:r>
      <w:r w:rsidRPr="00192808">
        <w:rPr>
          <w:szCs w:val="18"/>
        </w:rPr>
        <w:t xml:space="preserve">waarbij de stad werd opgeroepen deel te nemen aan de algemene vergadering van </w:t>
      </w:r>
      <w:r>
        <w:rPr>
          <w:szCs w:val="18"/>
        </w:rPr>
        <w:t xml:space="preserve">Westlede </w:t>
      </w:r>
      <w:r w:rsidRPr="00192808">
        <w:rPr>
          <w:szCs w:val="18"/>
        </w:rPr>
        <w:t xml:space="preserve">op </w:t>
      </w:r>
      <w:r>
        <w:rPr>
          <w:szCs w:val="18"/>
        </w:rPr>
        <w:t>dinsdag 13 juni 2017 om 19.00 uur</w:t>
      </w:r>
      <w:r w:rsidRPr="00192808">
        <w:rPr>
          <w:szCs w:val="18"/>
        </w:rPr>
        <w:t>;</w:t>
      </w:r>
    </w:p>
    <w:p w:rsidR="002178B2" w:rsidRPr="00192808" w:rsidRDefault="002178B2" w:rsidP="002178B2">
      <w:pPr>
        <w:rPr>
          <w:szCs w:val="18"/>
        </w:rPr>
      </w:pPr>
    </w:p>
    <w:p w:rsidR="002178B2" w:rsidRPr="00192808" w:rsidRDefault="002178B2" w:rsidP="002178B2">
      <w:pPr>
        <w:rPr>
          <w:szCs w:val="18"/>
        </w:rPr>
      </w:pPr>
      <w:r w:rsidRPr="00192808">
        <w:rPr>
          <w:szCs w:val="18"/>
        </w:rPr>
        <w:t>Gelet op het Vlaams decreet van 6 juli 2001 houdende de intergemeentelijke samenwerking;</w:t>
      </w:r>
    </w:p>
    <w:p w:rsidR="002178B2" w:rsidRPr="00192808" w:rsidRDefault="002178B2" w:rsidP="002178B2">
      <w:pPr>
        <w:rPr>
          <w:szCs w:val="18"/>
        </w:rPr>
      </w:pPr>
    </w:p>
    <w:p w:rsidR="002178B2" w:rsidRPr="00192808" w:rsidRDefault="002178B2" w:rsidP="002178B2">
      <w:pPr>
        <w:rPr>
          <w:szCs w:val="18"/>
        </w:rPr>
      </w:pPr>
      <w:r w:rsidRPr="00192808">
        <w:rPr>
          <w:szCs w:val="18"/>
        </w:rPr>
        <w:t>Gelet op de uitnodiging van de algemene vergadering met volgende agenda:</w:t>
      </w:r>
    </w:p>
    <w:p w:rsidR="002178B2" w:rsidRDefault="002178B2" w:rsidP="002178B2">
      <w:pPr>
        <w:numPr>
          <w:ilvl w:val="0"/>
          <w:numId w:val="16"/>
        </w:numPr>
        <w:rPr>
          <w:szCs w:val="18"/>
        </w:rPr>
      </w:pPr>
      <w:r>
        <w:rPr>
          <w:szCs w:val="18"/>
        </w:rPr>
        <w:t>Goedkeuring verslag Algemene Vergadering 06/12/2016</w:t>
      </w:r>
    </w:p>
    <w:p w:rsidR="002178B2" w:rsidRDefault="002178B2" w:rsidP="002178B2">
      <w:pPr>
        <w:numPr>
          <w:ilvl w:val="0"/>
          <w:numId w:val="16"/>
        </w:numPr>
        <w:rPr>
          <w:szCs w:val="18"/>
        </w:rPr>
      </w:pPr>
      <w:r>
        <w:rPr>
          <w:szCs w:val="18"/>
        </w:rPr>
        <w:t>Goedkeuring Balans en Resultatenrekening 2016</w:t>
      </w:r>
    </w:p>
    <w:p w:rsidR="002178B2" w:rsidRDefault="002178B2" w:rsidP="002178B2">
      <w:pPr>
        <w:numPr>
          <w:ilvl w:val="0"/>
          <w:numId w:val="16"/>
        </w:numPr>
        <w:rPr>
          <w:szCs w:val="18"/>
        </w:rPr>
      </w:pPr>
      <w:r>
        <w:rPr>
          <w:szCs w:val="18"/>
        </w:rPr>
        <w:t>Verslag Commissaris-Revisor</w:t>
      </w:r>
    </w:p>
    <w:p w:rsidR="002178B2" w:rsidRDefault="002178B2" w:rsidP="002178B2">
      <w:pPr>
        <w:numPr>
          <w:ilvl w:val="0"/>
          <w:numId w:val="16"/>
        </w:numPr>
        <w:rPr>
          <w:szCs w:val="18"/>
        </w:rPr>
      </w:pPr>
      <w:r>
        <w:rPr>
          <w:szCs w:val="18"/>
        </w:rPr>
        <w:t>Kwijting aan de bestuurders en de Commissaris-Revisor</w:t>
      </w:r>
    </w:p>
    <w:p w:rsidR="002178B2" w:rsidRDefault="002178B2" w:rsidP="002178B2">
      <w:pPr>
        <w:numPr>
          <w:ilvl w:val="0"/>
          <w:numId w:val="16"/>
        </w:numPr>
        <w:rPr>
          <w:szCs w:val="18"/>
        </w:rPr>
      </w:pPr>
      <w:r>
        <w:rPr>
          <w:szCs w:val="18"/>
        </w:rPr>
        <w:t>Werkingsverslag 2016</w:t>
      </w:r>
    </w:p>
    <w:p w:rsidR="002178B2" w:rsidRPr="00192808" w:rsidRDefault="002178B2" w:rsidP="002178B2">
      <w:pPr>
        <w:ind w:left="1068"/>
        <w:rPr>
          <w:szCs w:val="18"/>
        </w:rPr>
      </w:pPr>
    </w:p>
    <w:p w:rsidR="002178B2" w:rsidRPr="00192808" w:rsidRDefault="002178B2" w:rsidP="002178B2">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2178B2" w:rsidRPr="00192808" w:rsidRDefault="002178B2" w:rsidP="002178B2">
      <w:pPr>
        <w:rPr>
          <w:szCs w:val="18"/>
        </w:rPr>
      </w:pPr>
    </w:p>
    <w:p w:rsidR="002178B2" w:rsidRPr="00192808" w:rsidRDefault="002178B2" w:rsidP="002178B2">
      <w:pPr>
        <w:tabs>
          <w:tab w:val="left" w:pos="360"/>
        </w:tabs>
        <w:rPr>
          <w:szCs w:val="18"/>
        </w:rPr>
      </w:pPr>
      <w:r>
        <w:rPr>
          <w:szCs w:val="18"/>
        </w:rPr>
        <w:t>Besluit:</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1</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13 juni 2017.</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2</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 xml:space="preserve">Aan de vertegenwoordiger van de stad in de algemene vergadering van </w:t>
      </w:r>
      <w:r>
        <w:rPr>
          <w:szCs w:val="18"/>
        </w:rPr>
        <w:t xml:space="preserve">Westlede op dinsdag 13 juni 2017 </w:t>
      </w:r>
      <w:r w:rsidRPr="00192808">
        <w:rPr>
          <w:szCs w:val="18"/>
        </w:rPr>
        <w:t>wordt opdracht gegeven in te stemmen met de diverse punten op de agenda</w:t>
      </w:r>
      <w:r>
        <w:rPr>
          <w:szCs w:val="18"/>
        </w:rPr>
        <w:t>.</w:t>
      </w:r>
    </w:p>
    <w:p w:rsidR="002178B2" w:rsidRPr="00192808" w:rsidRDefault="002178B2" w:rsidP="002178B2">
      <w:pPr>
        <w:tabs>
          <w:tab w:val="left" w:pos="360"/>
        </w:tabs>
        <w:rPr>
          <w:szCs w:val="18"/>
        </w:rPr>
      </w:pPr>
    </w:p>
    <w:p w:rsidR="002178B2" w:rsidRPr="00192808" w:rsidRDefault="002178B2" w:rsidP="002178B2">
      <w:pPr>
        <w:rPr>
          <w:szCs w:val="18"/>
        </w:rPr>
      </w:pPr>
      <w:r w:rsidRPr="00192808">
        <w:rPr>
          <w:szCs w:val="18"/>
        </w:rPr>
        <w:t>Artikel 3</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Intercommunale Westlede, Smalle Heerweg 60, 9080 Lochristi.</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15.</w:t>
      </w:r>
      <w:r w:rsidRPr="00E20E22">
        <w:rPr>
          <w:b/>
          <w:szCs w:val="18"/>
        </w:rPr>
        <w:tab/>
        <w:t>Secretariaat - Ethias -  gewone algemene jaarvergadering - maandag 19 juni 2017 - akteneming agenda - bepalen stemgedrag vertegenwoordiger</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121C6B" w:rsidRDefault="002178B2" w:rsidP="002178B2">
      <w:pPr>
        <w:rPr>
          <w:szCs w:val="18"/>
        </w:rPr>
      </w:pPr>
      <w:r w:rsidRPr="00121C6B">
        <w:rPr>
          <w:szCs w:val="18"/>
        </w:rPr>
        <w:lastRenderedPageBreak/>
        <w:t>De stad ontving op 28 april 2017 een uitnodiging van Ethias voor de algemene vergadering op maandag 19 juni 2017.</w:t>
      </w:r>
    </w:p>
    <w:p w:rsidR="002178B2" w:rsidRPr="00121C6B" w:rsidRDefault="002178B2" w:rsidP="002178B2">
      <w:pPr>
        <w:rPr>
          <w:szCs w:val="18"/>
        </w:rPr>
      </w:pPr>
    </w:p>
    <w:p w:rsidR="002178B2" w:rsidRPr="00121C6B" w:rsidRDefault="002178B2" w:rsidP="002178B2">
      <w:pPr>
        <w:rPr>
          <w:szCs w:val="18"/>
        </w:rPr>
      </w:pPr>
    </w:p>
    <w:p w:rsidR="002178B2" w:rsidRPr="00121C6B" w:rsidRDefault="002178B2" w:rsidP="002178B2">
      <w:pPr>
        <w:rPr>
          <w:szCs w:val="18"/>
        </w:rPr>
      </w:pPr>
      <w:r w:rsidRPr="00121C6B">
        <w:rPr>
          <w:szCs w:val="18"/>
        </w:rPr>
        <w:t>Mogen wij u vragen om kennis te willen nemen van de agenda van de algemene vergadering op maandag 19 juni 2017 van Ethias en de vertegenwoordiger van de gemeente in deze vergadering opdracht te geven in te stemmen met de diverse punten op de agenda.</w:t>
      </w:r>
    </w:p>
    <w:p w:rsidR="002178B2" w:rsidRDefault="002178B2"/>
    <w:p w:rsidR="004826D9" w:rsidRDefault="004826D9">
      <w:pPr>
        <w:sectPr w:rsidR="004826D9" w:rsidSect="002178B2">
          <w:headerReference w:type="even" r:id="rId15"/>
          <w:footerReference w:type="even" r:id="rId16"/>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192808" w:rsidRDefault="002178B2" w:rsidP="002178B2">
      <w:pPr>
        <w:tabs>
          <w:tab w:val="left" w:pos="360"/>
        </w:tabs>
        <w:rPr>
          <w:szCs w:val="18"/>
        </w:rPr>
      </w:pPr>
      <w:r w:rsidRPr="00192808">
        <w:rPr>
          <w:szCs w:val="18"/>
        </w:rPr>
        <w:lastRenderedPageBreak/>
        <w:t>De raad</w:t>
      </w:r>
    </w:p>
    <w:p w:rsidR="002178B2" w:rsidRPr="00192808" w:rsidRDefault="002178B2" w:rsidP="002178B2">
      <w:pPr>
        <w:tabs>
          <w:tab w:val="left" w:pos="360"/>
        </w:tabs>
        <w:rPr>
          <w:szCs w:val="18"/>
        </w:rPr>
      </w:pPr>
    </w:p>
    <w:p w:rsidR="002178B2" w:rsidRPr="00192808" w:rsidRDefault="002178B2" w:rsidP="002178B2">
      <w:pPr>
        <w:rPr>
          <w:szCs w:val="18"/>
        </w:rPr>
      </w:pPr>
      <w:r>
        <w:rPr>
          <w:szCs w:val="18"/>
        </w:rPr>
        <w:t>Gelet op het gemeentedecreet;</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Overwegende dat de stad aangesloten is bij </w:t>
      </w:r>
      <w:r>
        <w:rPr>
          <w:szCs w:val="18"/>
        </w:rPr>
        <w:t>Ethias</w:t>
      </w:r>
      <w:r w:rsidRPr="00192808">
        <w:rPr>
          <w:szCs w:val="18"/>
        </w:rPr>
        <w:t>;</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Gelet op de uitnodiging </w:t>
      </w:r>
      <w:r>
        <w:rPr>
          <w:szCs w:val="18"/>
        </w:rPr>
        <w:t xml:space="preserve">van 28 april 2017 </w:t>
      </w:r>
      <w:r w:rsidRPr="00192808">
        <w:rPr>
          <w:szCs w:val="18"/>
        </w:rPr>
        <w:t xml:space="preserve">waarbij de stad werd opgeroepen deel te nemen aan de </w:t>
      </w:r>
      <w:r>
        <w:rPr>
          <w:szCs w:val="18"/>
        </w:rPr>
        <w:t xml:space="preserve">gewone </w:t>
      </w:r>
      <w:r w:rsidRPr="00192808">
        <w:rPr>
          <w:szCs w:val="18"/>
        </w:rPr>
        <w:t xml:space="preserve">algemene </w:t>
      </w:r>
      <w:r>
        <w:rPr>
          <w:szCs w:val="18"/>
        </w:rPr>
        <w:t>jaar</w:t>
      </w:r>
      <w:r w:rsidRPr="00192808">
        <w:rPr>
          <w:szCs w:val="18"/>
        </w:rPr>
        <w:t xml:space="preserve">vergadering van </w:t>
      </w:r>
      <w:r>
        <w:rPr>
          <w:szCs w:val="18"/>
        </w:rPr>
        <w:t>Ethias op maandag 19 juni 2017 om 10.00 uur</w:t>
      </w:r>
      <w:r w:rsidRPr="00192808">
        <w:rPr>
          <w:szCs w:val="18"/>
        </w:rPr>
        <w:t>;</w:t>
      </w:r>
    </w:p>
    <w:p w:rsidR="002178B2" w:rsidRPr="00192808" w:rsidRDefault="002178B2" w:rsidP="002178B2">
      <w:pPr>
        <w:tabs>
          <w:tab w:val="left" w:pos="2175"/>
        </w:tabs>
        <w:rPr>
          <w:szCs w:val="18"/>
        </w:rPr>
      </w:pPr>
    </w:p>
    <w:p w:rsidR="002178B2" w:rsidRPr="00192808" w:rsidRDefault="002178B2" w:rsidP="002178B2">
      <w:pPr>
        <w:rPr>
          <w:szCs w:val="18"/>
        </w:rPr>
      </w:pPr>
      <w:r w:rsidRPr="00192808">
        <w:rPr>
          <w:szCs w:val="18"/>
        </w:rPr>
        <w:t>Gelet op het Vlaams decreet van 6 juli 2001 houdende de intergemeentelijke samenwerking;</w:t>
      </w:r>
    </w:p>
    <w:p w:rsidR="002178B2" w:rsidRPr="00192808" w:rsidRDefault="002178B2" w:rsidP="002178B2">
      <w:pPr>
        <w:rPr>
          <w:szCs w:val="18"/>
        </w:rPr>
      </w:pPr>
    </w:p>
    <w:p w:rsidR="002178B2" w:rsidRPr="00192808" w:rsidRDefault="002178B2" w:rsidP="002178B2">
      <w:pPr>
        <w:rPr>
          <w:szCs w:val="18"/>
        </w:rPr>
      </w:pPr>
      <w:r w:rsidRPr="00192808">
        <w:rPr>
          <w:szCs w:val="18"/>
        </w:rPr>
        <w:t>Gelet op de uitnodiging van de algemene vergadering met volgende agenda:</w:t>
      </w:r>
    </w:p>
    <w:p w:rsidR="002178B2" w:rsidRDefault="002178B2" w:rsidP="002178B2">
      <w:pPr>
        <w:numPr>
          <w:ilvl w:val="0"/>
          <w:numId w:val="17"/>
        </w:numPr>
        <w:rPr>
          <w:szCs w:val="18"/>
        </w:rPr>
      </w:pPr>
      <w:r>
        <w:rPr>
          <w:szCs w:val="18"/>
        </w:rPr>
        <w:t>Verslag van de raad van bestuur over het boekjaar 2016</w:t>
      </w:r>
    </w:p>
    <w:p w:rsidR="002178B2" w:rsidRDefault="002178B2" w:rsidP="002178B2">
      <w:pPr>
        <w:numPr>
          <w:ilvl w:val="0"/>
          <w:numId w:val="17"/>
        </w:numPr>
        <w:rPr>
          <w:szCs w:val="18"/>
        </w:rPr>
      </w:pPr>
      <w:r>
        <w:rPr>
          <w:szCs w:val="18"/>
        </w:rPr>
        <w:t>Goedkeuring van de jaarrekeningen afgesloten op 31 december 2016 en bestemming van het resultaat</w:t>
      </w:r>
    </w:p>
    <w:p w:rsidR="002178B2" w:rsidRDefault="002178B2" w:rsidP="002178B2">
      <w:pPr>
        <w:numPr>
          <w:ilvl w:val="0"/>
          <w:numId w:val="17"/>
        </w:numPr>
        <w:rPr>
          <w:szCs w:val="18"/>
        </w:rPr>
      </w:pPr>
      <w:r>
        <w:rPr>
          <w:szCs w:val="18"/>
        </w:rPr>
        <w:t>Kwijting aan de bestuurders voor hun mandaat</w:t>
      </w:r>
    </w:p>
    <w:p w:rsidR="002178B2" w:rsidRDefault="002178B2" w:rsidP="002178B2">
      <w:pPr>
        <w:numPr>
          <w:ilvl w:val="0"/>
          <w:numId w:val="17"/>
        </w:numPr>
        <w:rPr>
          <w:szCs w:val="18"/>
        </w:rPr>
      </w:pPr>
      <w:r>
        <w:rPr>
          <w:szCs w:val="18"/>
        </w:rPr>
        <w:t>Kwijting aan de commissaris voor zijn opdracht</w:t>
      </w:r>
    </w:p>
    <w:p w:rsidR="002178B2" w:rsidRDefault="002178B2" w:rsidP="002178B2">
      <w:pPr>
        <w:numPr>
          <w:ilvl w:val="0"/>
          <w:numId w:val="17"/>
        </w:numPr>
        <w:rPr>
          <w:szCs w:val="18"/>
        </w:rPr>
      </w:pPr>
      <w:r>
        <w:rPr>
          <w:szCs w:val="18"/>
        </w:rPr>
        <w:t>Statutaire benoemingen</w:t>
      </w:r>
    </w:p>
    <w:p w:rsidR="002178B2" w:rsidRPr="00192808" w:rsidRDefault="002178B2" w:rsidP="002178B2">
      <w:pPr>
        <w:numPr>
          <w:ilvl w:val="0"/>
          <w:numId w:val="17"/>
        </w:numPr>
        <w:rPr>
          <w:szCs w:val="18"/>
        </w:rPr>
      </w:pPr>
      <w:r>
        <w:rPr>
          <w:szCs w:val="18"/>
        </w:rPr>
        <w:t>Mandaat van commissaris</w:t>
      </w:r>
    </w:p>
    <w:p w:rsidR="002178B2" w:rsidRDefault="002178B2" w:rsidP="002178B2">
      <w:pPr>
        <w:ind w:left="1428"/>
        <w:rPr>
          <w:szCs w:val="18"/>
        </w:rPr>
      </w:pP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Overwegende dat </w:t>
      </w:r>
      <w:r>
        <w:rPr>
          <w:szCs w:val="18"/>
        </w:rPr>
        <w:t>het college van burgemeester en schepenen</w:t>
      </w:r>
      <w:r w:rsidRPr="00192808">
        <w:rPr>
          <w:szCs w:val="18"/>
        </w:rPr>
        <w:t xml:space="preserve"> de kans krijgt over de agenda van de algemene vergadering een debat te voeren; op grond daarvan zijn standpunt bepaalt en de wijze waarop de vertegenwoordiger dienovereenkomstig handelt op de algemene vergadering van de intercommunale;</w:t>
      </w:r>
    </w:p>
    <w:p w:rsidR="002178B2" w:rsidRPr="00192808" w:rsidRDefault="002178B2" w:rsidP="002178B2">
      <w:pPr>
        <w:rPr>
          <w:szCs w:val="18"/>
        </w:rPr>
      </w:pPr>
    </w:p>
    <w:p w:rsidR="002178B2" w:rsidRPr="00192808" w:rsidRDefault="002178B2" w:rsidP="002178B2">
      <w:pPr>
        <w:tabs>
          <w:tab w:val="left" w:pos="360"/>
        </w:tabs>
        <w:rPr>
          <w:szCs w:val="18"/>
        </w:rPr>
      </w:pPr>
      <w:r>
        <w:rPr>
          <w:szCs w:val="18"/>
        </w:rPr>
        <w:t>Besluit:</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1</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Pr>
          <w:szCs w:val="18"/>
        </w:rPr>
        <w:t xml:space="preserve">Akte wordt genomen </w:t>
      </w:r>
      <w:r w:rsidRPr="00192808">
        <w:rPr>
          <w:szCs w:val="18"/>
        </w:rPr>
        <w:t>van de ag</w:t>
      </w:r>
      <w:r>
        <w:rPr>
          <w:szCs w:val="18"/>
        </w:rPr>
        <w:t>enda van de gewone algemene jaarvergadering van Ethias.</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2</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 xml:space="preserve">Aan de vertegenwoordiger van de stad in de </w:t>
      </w:r>
      <w:r>
        <w:rPr>
          <w:szCs w:val="18"/>
        </w:rPr>
        <w:t xml:space="preserve">gewone </w:t>
      </w:r>
      <w:r w:rsidRPr="00192808">
        <w:rPr>
          <w:szCs w:val="18"/>
        </w:rPr>
        <w:t xml:space="preserve">algemene </w:t>
      </w:r>
      <w:r>
        <w:rPr>
          <w:szCs w:val="18"/>
        </w:rPr>
        <w:t>jaarvergadering van Ethias</w:t>
      </w:r>
      <w:r w:rsidRPr="00192808">
        <w:rPr>
          <w:szCs w:val="18"/>
        </w:rPr>
        <w:t xml:space="preserve"> op </w:t>
      </w:r>
      <w:r>
        <w:rPr>
          <w:szCs w:val="18"/>
        </w:rPr>
        <w:t>maandag 19 juni 2017</w:t>
      </w:r>
      <w:r w:rsidRPr="00192808">
        <w:rPr>
          <w:szCs w:val="18"/>
        </w:rPr>
        <w:t xml:space="preserve"> wordt opdracht gegeven in te stemmen met de diverse punten op de agenda</w:t>
      </w:r>
      <w:r>
        <w:rPr>
          <w:szCs w:val="18"/>
        </w:rPr>
        <w:t>.</w:t>
      </w:r>
    </w:p>
    <w:p w:rsidR="002178B2" w:rsidRPr="00192808" w:rsidRDefault="002178B2" w:rsidP="002178B2">
      <w:pPr>
        <w:tabs>
          <w:tab w:val="left" w:pos="360"/>
        </w:tabs>
        <w:rPr>
          <w:szCs w:val="18"/>
        </w:rPr>
      </w:pPr>
    </w:p>
    <w:p w:rsidR="002178B2" w:rsidRPr="00192808" w:rsidRDefault="002178B2" w:rsidP="002178B2">
      <w:pPr>
        <w:rPr>
          <w:szCs w:val="18"/>
        </w:rPr>
      </w:pPr>
      <w:r w:rsidRPr="00192808">
        <w:rPr>
          <w:szCs w:val="18"/>
        </w:rPr>
        <w:t>Artikel 3</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Ethias Verzekering, Rue des Croisiers 24 te 4000 Luik.</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16.</w:t>
      </w:r>
      <w:r w:rsidRPr="00E20E22">
        <w:rPr>
          <w:b/>
          <w:szCs w:val="18"/>
        </w:rPr>
        <w:tab/>
        <w:t>Secretariaat - Solva - Algemene Vergadering - maandag 19 juni 2017 - akteneming agenda - bepalen stemgedrag vertegenwoordiger</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 xml:space="preserve">De stad ontving een uitnodiging van Solva voor de Algemene Vergadering op </w:t>
      </w:r>
    </w:p>
    <w:p w:rsidR="002178B2" w:rsidRDefault="002178B2" w:rsidP="002178B2">
      <w:pPr>
        <w:rPr>
          <w:szCs w:val="18"/>
        </w:rPr>
      </w:pPr>
      <w:r>
        <w:rPr>
          <w:szCs w:val="18"/>
        </w:rPr>
        <w:t>maandag 19 juni 2017 om 19.30 uur.</w:t>
      </w:r>
    </w:p>
    <w:p w:rsidR="002178B2" w:rsidRDefault="002178B2" w:rsidP="002178B2">
      <w:pPr>
        <w:rPr>
          <w:szCs w:val="18"/>
        </w:rPr>
      </w:pPr>
    </w:p>
    <w:p w:rsidR="002178B2" w:rsidRDefault="002178B2" w:rsidP="002178B2">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2178B2" w:rsidRDefault="002178B2" w:rsidP="002178B2">
      <w:pPr>
        <w:rPr>
          <w:szCs w:val="18"/>
        </w:rPr>
      </w:pPr>
    </w:p>
    <w:p w:rsidR="002178B2" w:rsidRDefault="002178B2" w:rsidP="002178B2">
      <w:pPr>
        <w:rPr>
          <w:szCs w:val="18"/>
        </w:rPr>
      </w:pPr>
      <w:r>
        <w:rPr>
          <w:szCs w:val="18"/>
        </w:rPr>
        <w:t xml:space="preserve">Wij verzoeken kennis te nemen van de agenda van de algemene vergadering op </w:t>
      </w:r>
    </w:p>
    <w:p w:rsidR="002178B2" w:rsidRDefault="002178B2" w:rsidP="002178B2">
      <w:pPr>
        <w:rPr>
          <w:szCs w:val="18"/>
        </w:rPr>
      </w:pPr>
      <w:r>
        <w:rPr>
          <w:szCs w:val="18"/>
        </w:rPr>
        <w:t>maandag 19 juni 2017 van Solva en de vertegenwoordiger van de gemeente in deze vergadering opdracht te geven in te stemmen met de diverse punten op de agenda.</w:t>
      </w:r>
    </w:p>
    <w:p w:rsidR="002178B2" w:rsidRDefault="002178B2"/>
    <w:p w:rsidR="004826D9" w:rsidRDefault="004826D9">
      <w:pPr>
        <w:sectPr w:rsidR="004826D9" w:rsidSect="002178B2">
          <w:headerReference w:type="even" r:id="rId17"/>
          <w:footerReference w:type="even" r:id="rId18"/>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192808" w:rsidRDefault="002178B2" w:rsidP="002178B2">
      <w:pPr>
        <w:tabs>
          <w:tab w:val="left" w:pos="360"/>
        </w:tabs>
        <w:rPr>
          <w:szCs w:val="18"/>
        </w:rPr>
      </w:pPr>
      <w:r w:rsidRPr="00192808">
        <w:rPr>
          <w:szCs w:val="18"/>
        </w:rPr>
        <w:lastRenderedPageBreak/>
        <w:t>De raad</w:t>
      </w:r>
    </w:p>
    <w:p w:rsidR="002178B2" w:rsidRPr="00192808" w:rsidRDefault="002178B2" w:rsidP="002178B2">
      <w:pPr>
        <w:tabs>
          <w:tab w:val="left" w:pos="360"/>
        </w:tabs>
        <w:rPr>
          <w:szCs w:val="18"/>
        </w:rPr>
      </w:pPr>
    </w:p>
    <w:p w:rsidR="002178B2" w:rsidRPr="00192808" w:rsidRDefault="002178B2" w:rsidP="002178B2">
      <w:pPr>
        <w:rPr>
          <w:szCs w:val="18"/>
        </w:rPr>
      </w:pPr>
      <w:r>
        <w:rPr>
          <w:szCs w:val="18"/>
        </w:rPr>
        <w:t>Gelet op het gemeentedecreet;</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Overwegende dat de stad aangesloten is bij </w:t>
      </w:r>
      <w:r>
        <w:rPr>
          <w:szCs w:val="18"/>
        </w:rPr>
        <w:t>Solva</w:t>
      </w:r>
      <w:r w:rsidRPr="00192808">
        <w:rPr>
          <w:szCs w:val="18"/>
        </w:rPr>
        <w:t>;</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Gelet op de uitnodiging </w:t>
      </w:r>
      <w:r>
        <w:rPr>
          <w:szCs w:val="18"/>
        </w:rPr>
        <w:t>van 9 mei 2017</w:t>
      </w:r>
      <w:r w:rsidRPr="00192808">
        <w:rPr>
          <w:szCs w:val="18"/>
        </w:rPr>
        <w:t xml:space="preserve"> waarbij de stad werd opgeroepen deel te nemen </w:t>
      </w:r>
      <w:r>
        <w:rPr>
          <w:szCs w:val="18"/>
        </w:rPr>
        <w:t>aan de algemene vergadering van Solva</w:t>
      </w:r>
      <w:r w:rsidRPr="00192808">
        <w:rPr>
          <w:szCs w:val="18"/>
        </w:rPr>
        <w:t xml:space="preserve"> op </w:t>
      </w:r>
      <w:r>
        <w:rPr>
          <w:szCs w:val="18"/>
        </w:rPr>
        <w:t>maandag 19 juni 2017 om 19.30u, GC De Volkskring, Kasteeldreef 18 te Lede</w:t>
      </w:r>
      <w:r w:rsidRPr="00192808">
        <w:rPr>
          <w:szCs w:val="18"/>
        </w:rPr>
        <w:t>;</w:t>
      </w:r>
    </w:p>
    <w:p w:rsidR="002178B2" w:rsidRPr="00192808" w:rsidRDefault="002178B2" w:rsidP="002178B2">
      <w:pPr>
        <w:rPr>
          <w:szCs w:val="18"/>
        </w:rPr>
      </w:pPr>
    </w:p>
    <w:p w:rsidR="002178B2" w:rsidRPr="00192808" w:rsidRDefault="002178B2" w:rsidP="002178B2">
      <w:pPr>
        <w:rPr>
          <w:szCs w:val="18"/>
        </w:rPr>
      </w:pPr>
      <w:r w:rsidRPr="00192808">
        <w:rPr>
          <w:szCs w:val="18"/>
        </w:rPr>
        <w:t>Gelet op het Vlaams decreet van 6 juli 2001 houdende de intergemeentelijke samenwerking;</w:t>
      </w:r>
    </w:p>
    <w:p w:rsidR="002178B2" w:rsidRPr="00192808" w:rsidRDefault="002178B2" w:rsidP="002178B2">
      <w:pPr>
        <w:rPr>
          <w:szCs w:val="18"/>
        </w:rPr>
      </w:pPr>
    </w:p>
    <w:p w:rsidR="002178B2" w:rsidRPr="00192808" w:rsidRDefault="002178B2" w:rsidP="002178B2">
      <w:pPr>
        <w:rPr>
          <w:szCs w:val="18"/>
        </w:rPr>
      </w:pPr>
      <w:r w:rsidRPr="00192808">
        <w:rPr>
          <w:szCs w:val="18"/>
        </w:rPr>
        <w:t>Gelet op de uitnodiging van de algemene vergadering met volgende agenda:</w:t>
      </w:r>
    </w:p>
    <w:p w:rsidR="002178B2" w:rsidRDefault="002178B2" w:rsidP="002178B2">
      <w:pPr>
        <w:numPr>
          <w:ilvl w:val="0"/>
          <w:numId w:val="18"/>
        </w:numPr>
        <w:rPr>
          <w:szCs w:val="18"/>
        </w:rPr>
      </w:pPr>
      <w:r>
        <w:rPr>
          <w:szCs w:val="18"/>
        </w:rPr>
        <w:t>Samenstelling van het bureau</w:t>
      </w:r>
    </w:p>
    <w:p w:rsidR="002178B2" w:rsidRDefault="002178B2" w:rsidP="002178B2">
      <w:pPr>
        <w:numPr>
          <w:ilvl w:val="0"/>
          <w:numId w:val="18"/>
        </w:numPr>
        <w:rPr>
          <w:szCs w:val="18"/>
        </w:rPr>
      </w:pPr>
      <w:r>
        <w:rPr>
          <w:szCs w:val="18"/>
        </w:rPr>
        <w:t>Statutenwijziging SOLVA: ontwerp tot wijziging (cf punt 2.1.1.notulen RvB Solva 7 maart 2017)</w:t>
      </w:r>
    </w:p>
    <w:p w:rsidR="002178B2" w:rsidRDefault="002178B2" w:rsidP="002178B2">
      <w:pPr>
        <w:numPr>
          <w:ilvl w:val="0"/>
          <w:numId w:val="18"/>
        </w:numPr>
        <w:rPr>
          <w:szCs w:val="18"/>
        </w:rPr>
      </w:pPr>
      <w:r>
        <w:rPr>
          <w:szCs w:val="18"/>
        </w:rPr>
        <w:t>Verplaatsen maatschappelijke zetel SOLVA (cf punt 2.1.2. notulen RvB SOLVA 7 maart 2017)</w:t>
      </w:r>
    </w:p>
    <w:p w:rsidR="002178B2" w:rsidRDefault="002178B2" w:rsidP="002178B2">
      <w:pPr>
        <w:numPr>
          <w:ilvl w:val="0"/>
          <w:numId w:val="18"/>
        </w:numPr>
        <w:rPr>
          <w:szCs w:val="18"/>
        </w:rPr>
      </w:pPr>
      <w:r>
        <w:rPr>
          <w:szCs w:val="18"/>
        </w:rPr>
        <w:t>Verslag van de Raad van Bestuur over het jaar 2016</w:t>
      </w:r>
    </w:p>
    <w:p w:rsidR="002178B2" w:rsidRDefault="002178B2" w:rsidP="002178B2">
      <w:pPr>
        <w:numPr>
          <w:ilvl w:val="0"/>
          <w:numId w:val="18"/>
        </w:numPr>
        <w:rPr>
          <w:szCs w:val="18"/>
        </w:rPr>
      </w:pPr>
      <w:r>
        <w:rPr>
          <w:szCs w:val="18"/>
        </w:rPr>
        <w:t>Jaarrekening per 31 december 2016</w:t>
      </w:r>
    </w:p>
    <w:p w:rsidR="002178B2" w:rsidRDefault="002178B2" w:rsidP="002178B2">
      <w:pPr>
        <w:numPr>
          <w:ilvl w:val="0"/>
          <w:numId w:val="18"/>
        </w:numPr>
        <w:rPr>
          <w:szCs w:val="18"/>
        </w:rPr>
      </w:pPr>
      <w:r>
        <w:rPr>
          <w:szCs w:val="18"/>
        </w:rPr>
        <w:t>Verslag van de Commissaris</w:t>
      </w:r>
    </w:p>
    <w:p w:rsidR="002178B2" w:rsidRDefault="002178B2" w:rsidP="002178B2">
      <w:pPr>
        <w:numPr>
          <w:ilvl w:val="0"/>
          <w:numId w:val="18"/>
        </w:numPr>
        <w:rPr>
          <w:szCs w:val="18"/>
        </w:rPr>
      </w:pPr>
      <w:r>
        <w:rPr>
          <w:szCs w:val="18"/>
        </w:rPr>
        <w:t>Kwijting aan de Raad van Bestuur over het boekjaar 2016</w:t>
      </w:r>
    </w:p>
    <w:p w:rsidR="002178B2" w:rsidRPr="00192808" w:rsidRDefault="002178B2" w:rsidP="002178B2">
      <w:pPr>
        <w:ind w:left="1068"/>
        <w:rPr>
          <w:szCs w:val="18"/>
        </w:rPr>
      </w:pPr>
    </w:p>
    <w:p w:rsidR="002178B2" w:rsidRPr="00192808" w:rsidRDefault="002178B2" w:rsidP="002178B2">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2178B2" w:rsidRPr="00192808" w:rsidRDefault="002178B2" w:rsidP="002178B2">
      <w:pPr>
        <w:rPr>
          <w:szCs w:val="18"/>
        </w:rPr>
      </w:pPr>
    </w:p>
    <w:p w:rsidR="002178B2" w:rsidRPr="00192808" w:rsidRDefault="002178B2" w:rsidP="002178B2">
      <w:pPr>
        <w:tabs>
          <w:tab w:val="left" w:pos="360"/>
        </w:tabs>
        <w:rPr>
          <w:szCs w:val="18"/>
        </w:rPr>
      </w:pPr>
      <w:r>
        <w:rPr>
          <w:szCs w:val="18"/>
        </w:rPr>
        <w:t>Besluit:</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1</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Pr>
          <w:szCs w:val="18"/>
        </w:rPr>
        <w:t>Akte wordt genomen van de agenda van de Algemene V</w:t>
      </w:r>
      <w:r w:rsidRPr="00192808">
        <w:rPr>
          <w:szCs w:val="18"/>
        </w:rPr>
        <w:t>ergadering</w:t>
      </w:r>
      <w:r>
        <w:rPr>
          <w:szCs w:val="18"/>
        </w:rPr>
        <w:t xml:space="preserve"> van Solva.</w:t>
      </w:r>
    </w:p>
    <w:p w:rsidR="002178B2" w:rsidRPr="00192808" w:rsidRDefault="002178B2" w:rsidP="002178B2">
      <w:pPr>
        <w:tabs>
          <w:tab w:val="left" w:pos="360"/>
        </w:tabs>
        <w:rPr>
          <w:szCs w:val="18"/>
        </w:rPr>
      </w:pPr>
    </w:p>
    <w:p w:rsidR="002178B2" w:rsidRPr="00192808" w:rsidRDefault="002178B2" w:rsidP="002178B2">
      <w:pPr>
        <w:tabs>
          <w:tab w:val="left" w:pos="360"/>
        </w:tabs>
        <w:rPr>
          <w:szCs w:val="18"/>
        </w:rPr>
      </w:pPr>
      <w:r w:rsidRPr="00192808">
        <w:rPr>
          <w:szCs w:val="18"/>
        </w:rPr>
        <w:t>Artikel 2</w:t>
      </w:r>
    </w:p>
    <w:p w:rsidR="002178B2" w:rsidRPr="00192808" w:rsidRDefault="002178B2" w:rsidP="002178B2">
      <w:pPr>
        <w:tabs>
          <w:tab w:val="left" w:pos="360"/>
        </w:tabs>
        <w:rPr>
          <w:szCs w:val="18"/>
        </w:rPr>
      </w:pPr>
    </w:p>
    <w:p w:rsidR="002178B2" w:rsidRDefault="002178B2" w:rsidP="002178B2">
      <w:pPr>
        <w:tabs>
          <w:tab w:val="left" w:pos="360"/>
        </w:tabs>
        <w:rPr>
          <w:szCs w:val="18"/>
        </w:rPr>
      </w:pPr>
      <w:r w:rsidRPr="00192808">
        <w:rPr>
          <w:szCs w:val="18"/>
        </w:rPr>
        <w:t xml:space="preserve">Aan de vertegenwoordiger van de stad in de algemene vergadering van </w:t>
      </w:r>
      <w:r>
        <w:rPr>
          <w:szCs w:val="18"/>
        </w:rPr>
        <w:t>Solva</w:t>
      </w:r>
      <w:r w:rsidRPr="00192808">
        <w:rPr>
          <w:szCs w:val="18"/>
        </w:rPr>
        <w:t xml:space="preserve"> op </w:t>
      </w:r>
      <w:r>
        <w:rPr>
          <w:szCs w:val="18"/>
        </w:rPr>
        <w:t xml:space="preserve">maandag </w:t>
      </w:r>
    </w:p>
    <w:p w:rsidR="002178B2" w:rsidRPr="00192808" w:rsidRDefault="002178B2" w:rsidP="002178B2">
      <w:pPr>
        <w:tabs>
          <w:tab w:val="left" w:pos="360"/>
        </w:tabs>
        <w:rPr>
          <w:szCs w:val="18"/>
        </w:rPr>
      </w:pPr>
      <w:r>
        <w:rPr>
          <w:szCs w:val="18"/>
        </w:rPr>
        <w:t>19 juni 2017</w:t>
      </w:r>
      <w:r w:rsidRPr="00192808">
        <w:rPr>
          <w:szCs w:val="18"/>
        </w:rPr>
        <w:t xml:space="preserve"> wordt opdracht gegeven in te stemmen met de diverse punten op de agenda</w:t>
      </w:r>
      <w:r>
        <w:rPr>
          <w:szCs w:val="18"/>
        </w:rPr>
        <w:t>.</w:t>
      </w:r>
    </w:p>
    <w:p w:rsidR="002178B2" w:rsidRPr="00192808" w:rsidRDefault="002178B2" w:rsidP="002178B2">
      <w:pPr>
        <w:tabs>
          <w:tab w:val="left" w:pos="360"/>
        </w:tabs>
        <w:rPr>
          <w:szCs w:val="18"/>
        </w:rPr>
      </w:pPr>
    </w:p>
    <w:p w:rsidR="002178B2" w:rsidRPr="00192808" w:rsidRDefault="002178B2" w:rsidP="002178B2">
      <w:pPr>
        <w:rPr>
          <w:szCs w:val="18"/>
        </w:rPr>
      </w:pPr>
      <w:r w:rsidRPr="00192808">
        <w:rPr>
          <w:szCs w:val="18"/>
        </w:rPr>
        <w:t>Artikel 3</w:t>
      </w:r>
    </w:p>
    <w:p w:rsidR="002178B2" w:rsidRPr="00192808" w:rsidRDefault="002178B2" w:rsidP="002178B2">
      <w:pPr>
        <w:rPr>
          <w:szCs w:val="18"/>
        </w:rPr>
      </w:pPr>
    </w:p>
    <w:p w:rsidR="002178B2" w:rsidRPr="00192808" w:rsidRDefault="002178B2" w:rsidP="002178B2">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Solva, Joseph Cardijnstraat 60, 9420 Erpe-Mere.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17.</w:t>
      </w:r>
      <w:r w:rsidRPr="00E20E22">
        <w:rPr>
          <w:b/>
          <w:szCs w:val="18"/>
        </w:rPr>
        <w:tab/>
        <w:t>Secretariaat - deelname oprichting dienstverlenende vereniging TMVS</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
        <w:lastRenderedPageBreak/>
        <w:t>De gemeenteraad keurt het voorstel tot oprichting van de dienstverlenende vereniging TMVS volgens de modaliteiten vastgelegd in de oprichtingsbundel goed en tekent in op aandelen A volgens de bepalingen die in artikel 9 van de statuten zijn opgenomen.</w:t>
      </w:r>
    </w:p>
    <w:p w:rsidR="004826D9" w:rsidRDefault="004826D9">
      <w:pPr>
        <w:sectPr w:rsidR="004826D9" w:rsidSect="002178B2">
          <w:headerReference w:type="even" r:id="rId19"/>
          <w:footerReference w:type="even" r:id="rId20"/>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bepalingen van het gemeentedecreet van 15 juli 2005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Gelet op de wet van 29 juli 1991 betreffende de uitdrukkelijke motiveringsplicht van bestuurshandelingen,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decreet van 26 maart 2004 betreffende de openbaarheid van bestuur;</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decreet dd. 6 juli 2001 houdende de intergemeentelijke samenwerking, in het bijzonder artikel 25 e.v.;</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gemeenteraadsbesluit van 20 oktober 2016 waarin de gemeenteraad een effectieve en een plaatsvervangende vertegenwoordiger heeft aangeduid om de stad te vertegenwoordigen in het overlegorgaan;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gemeenteraad de oprichting van een dienstverlenende vereniging overweegt en daartoe de oprichting van een overlegorgaan heeft goedgekeurd in de zin van artikel 25, 1</w:t>
      </w:r>
      <w:r>
        <w:rPr>
          <w:rFonts w:cs="Arial"/>
          <w:szCs w:val="18"/>
          <w:vertAlign w:val="superscript"/>
        </w:rPr>
        <w:t>e</w:t>
      </w:r>
      <w:r>
        <w:rPr>
          <w:rFonts w:cs="Arial"/>
          <w:szCs w:val="18"/>
        </w:rPr>
        <w:t xml:space="preserve"> lid van het decreet houdende intergemeentelijke samenwerking;</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het overlegorgaan overeenkomstig artikel 26 van het decreet houdende intergemeentelijke samenwerking aan de deelnemende gemeenten een bundel ter beschikking waarin de volgende documenten opgenomen zijn:</w:t>
      </w:r>
    </w:p>
    <w:p w:rsidR="002178B2" w:rsidRDefault="002178B2" w:rsidP="002178B2">
      <w:pPr>
        <w:rPr>
          <w:rFonts w:cs="Arial"/>
          <w:szCs w:val="18"/>
        </w:rPr>
      </w:pPr>
    </w:p>
    <w:p w:rsidR="002178B2" w:rsidRDefault="002178B2" w:rsidP="002178B2">
      <w:pPr>
        <w:rPr>
          <w:rFonts w:cs="Arial"/>
          <w:szCs w:val="18"/>
        </w:rPr>
      </w:pPr>
      <w:r>
        <w:rPr>
          <w:rFonts w:cs="Arial"/>
          <w:szCs w:val="18"/>
        </w:rPr>
        <w:tab/>
        <w:t>- een grondige motiveringsnota</w:t>
      </w:r>
    </w:p>
    <w:p w:rsidR="002178B2" w:rsidRDefault="002178B2" w:rsidP="002178B2">
      <w:pPr>
        <w:rPr>
          <w:rFonts w:cs="Arial"/>
          <w:szCs w:val="18"/>
        </w:rPr>
      </w:pPr>
      <w:r>
        <w:rPr>
          <w:rFonts w:cs="Arial"/>
          <w:szCs w:val="18"/>
        </w:rPr>
        <w:tab/>
        <w:t>- een bestuursplan met een omschrijving van de maatschappelijke opdrachten en de</w:t>
      </w:r>
    </w:p>
    <w:p w:rsidR="002178B2" w:rsidRDefault="002178B2" w:rsidP="002178B2">
      <w:pPr>
        <w:rPr>
          <w:rFonts w:cs="Arial"/>
          <w:szCs w:val="18"/>
        </w:rPr>
      </w:pPr>
      <w:r>
        <w:rPr>
          <w:rFonts w:cs="Arial"/>
          <w:szCs w:val="18"/>
        </w:rPr>
        <w:t xml:space="preserve">             daaraan verbonden wijze van dienstverlening en met een beschrijving van de bestuurlijke</w:t>
      </w:r>
    </w:p>
    <w:p w:rsidR="002178B2" w:rsidRDefault="002178B2" w:rsidP="002178B2">
      <w:pPr>
        <w:rPr>
          <w:rFonts w:cs="Arial"/>
          <w:szCs w:val="18"/>
        </w:rPr>
      </w:pPr>
      <w:r>
        <w:rPr>
          <w:rFonts w:cs="Arial"/>
          <w:szCs w:val="18"/>
        </w:rPr>
        <w:t xml:space="preserve">             organisatie van de dienstverlenende vereniging</w:t>
      </w:r>
    </w:p>
    <w:p w:rsidR="002178B2" w:rsidRDefault="002178B2" w:rsidP="002178B2">
      <w:pPr>
        <w:rPr>
          <w:rFonts w:cs="Arial"/>
          <w:szCs w:val="18"/>
        </w:rPr>
      </w:pPr>
      <w:r>
        <w:rPr>
          <w:rFonts w:cs="Arial"/>
          <w:szCs w:val="18"/>
        </w:rPr>
        <w:tab/>
        <w:t>- een ondernemingsplan voor een periode van zes jaar, met een omschrijving van de</w:t>
      </w:r>
    </w:p>
    <w:p w:rsidR="002178B2" w:rsidRDefault="002178B2" w:rsidP="002178B2">
      <w:pPr>
        <w:rPr>
          <w:rFonts w:cs="Arial"/>
          <w:szCs w:val="18"/>
        </w:rPr>
      </w:pPr>
      <w:r>
        <w:rPr>
          <w:rFonts w:cs="Arial"/>
          <w:szCs w:val="18"/>
        </w:rPr>
        <w:t xml:space="preserve">              bedrijfsopdrachten, de financiële structuur en de in te zetten middelen, en de controle-</w:t>
      </w:r>
    </w:p>
    <w:p w:rsidR="002178B2" w:rsidRDefault="002178B2" w:rsidP="002178B2">
      <w:pPr>
        <w:rPr>
          <w:rFonts w:cs="Arial"/>
          <w:szCs w:val="18"/>
        </w:rPr>
      </w:pPr>
      <w:r>
        <w:rPr>
          <w:rFonts w:cs="Arial"/>
          <w:szCs w:val="18"/>
        </w:rPr>
        <w:t xml:space="preserve">              mogelijkheden op de uitvoering</w:t>
      </w:r>
    </w:p>
    <w:p w:rsidR="002178B2" w:rsidRDefault="002178B2" w:rsidP="002178B2">
      <w:pPr>
        <w:rPr>
          <w:rFonts w:cs="Arial"/>
          <w:szCs w:val="18"/>
        </w:rPr>
      </w:pPr>
      <w:r>
        <w:rPr>
          <w:rFonts w:cs="Arial"/>
          <w:szCs w:val="18"/>
        </w:rPr>
        <w:tab/>
        <w:t>- een ontwerp van statuten</w:t>
      </w:r>
    </w:p>
    <w:p w:rsidR="002178B2" w:rsidRDefault="002178B2" w:rsidP="002178B2">
      <w:pPr>
        <w:rPr>
          <w:rFonts w:cs="Arial"/>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gemeenteraad keurt het voorstel tot oprichting van de dienstverlenende vereniging TMVS volgens de modaliteiten vastgelegd in de oprichtingsbundel.</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gemeenteraad tekent in op aandelen A volgens de bepalingen die in artikel 9 van de statuten zijn opgenomen.</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p>
    <w:p w:rsidR="002178B2" w:rsidRDefault="002178B2" w:rsidP="002178B2">
      <w:pPr>
        <w:rPr>
          <w:szCs w:val="18"/>
        </w:rPr>
      </w:pPr>
      <w:r>
        <w:rPr>
          <w:szCs w:val="18"/>
        </w:rPr>
        <w:t>Afschrift van dit besluit wordt overgemaakt aan TMVW, Stropstraat 1, 9000 Gent.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Logistiek/patrimoniumbeheer</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18.</w:t>
      </w:r>
      <w:r w:rsidRPr="00E20E22">
        <w:rPr>
          <w:b/>
          <w:szCs w:val="18"/>
        </w:rPr>
        <w:tab/>
        <w:t>Logistiek/patrimoniumbeheer - beslissing tot openbare verkoop van een perceel stadsgrond te Meerbeke</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stad is eigenaar van een perceel grond te Meerbeke, kadastraal gekend Ninove 4</w:t>
      </w:r>
      <w:r w:rsidRPr="00150AA8">
        <w:rPr>
          <w:rFonts w:cs="Arial"/>
          <w:szCs w:val="18"/>
          <w:vertAlign w:val="superscript"/>
        </w:rPr>
        <w:t>e</w:t>
      </w:r>
      <w:r>
        <w:rPr>
          <w:rFonts w:cs="Arial"/>
          <w:szCs w:val="18"/>
        </w:rPr>
        <w:t xml:space="preserve"> Meerbeke sectie A nr. 38N, met een oppervlakte van 3a 73ca, dat werd aangekocht voor de aanleg van volkstuinen binnen het BPA Burchtdam.</w:t>
      </w:r>
    </w:p>
    <w:p w:rsidR="002178B2" w:rsidRDefault="002178B2" w:rsidP="002178B2">
      <w:pPr>
        <w:rPr>
          <w:rFonts w:cs="Arial"/>
          <w:szCs w:val="18"/>
        </w:rPr>
      </w:pPr>
      <w:r>
        <w:rPr>
          <w:rFonts w:cs="Arial"/>
          <w:szCs w:val="18"/>
        </w:rPr>
        <w:t>Bij de opmaak van het plan van de volkstuinen is gebleken dat het perceel niet zal worden gebruikt voor de volkstuinen zodat het kan worden verkocht omdat er voor de stad toch geen andere bestemming aan kan worden gegeven omdat het nauw aansluit bij de woning Denderstraat 8 van de aanpalende eigenaar. Deze aanpaler, de heer Eddy Merckx, Denderstraat 8, 9402 Meerbeke heeft zich kandidaat-koper gesteld voor dit perceel.</w:t>
      </w:r>
    </w:p>
    <w:p w:rsidR="002178B2" w:rsidRDefault="002178B2" w:rsidP="002178B2">
      <w:pPr>
        <w:rPr>
          <w:rFonts w:cs="Arial"/>
          <w:szCs w:val="18"/>
        </w:rPr>
      </w:pPr>
      <w:r>
        <w:rPr>
          <w:rFonts w:cs="Arial"/>
          <w:szCs w:val="18"/>
        </w:rPr>
        <w:t>Het is wenselijk is om het perceel openbaar te verkopen omdat er nog aanpalers zijn die interesse tot aankoop zouden kunnen hebben.</w:t>
      </w:r>
    </w:p>
    <w:p w:rsidR="002178B2" w:rsidRDefault="002178B2" w:rsidP="002178B2">
      <w:pPr>
        <w:rPr>
          <w:rFonts w:cs="Arial"/>
          <w:szCs w:val="18"/>
        </w:rPr>
      </w:pPr>
      <w:r>
        <w:rPr>
          <w:rFonts w:cs="Arial"/>
          <w:szCs w:val="18"/>
        </w:rPr>
        <w:t xml:space="preserve">Uit het schattingsverslag van 8 november 2016, opgemaakt door landmeter-expert David Corijn, blijkt dat de waarde van het perceel wordt geschat op € 13.055, wat als instelprijs kan worden gebruikt bij de openbare verkoop. </w:t>
      </w:r>
    </w:p>
    <w:p w:rsidR="002178B2" w:rsidRDefault="002178B2" w:rsidP="002178B2">
      <w:pPr>
        <w:rPr>
          <w:rFonts w:cs="Arial"/>
          <w:szCs w:val="18"/>
        </w:rPr>
      </w:pPr>
      <w:r>
        <w:rPr>
          <w:rFonts w:cs="Arial"/>
          <w:szCs w:val="18"/>
        </w:rPr>
        <w:t>Er zal een notaris moeten worden aangesteld voor de openbare verkoop.</w:t>
      </w:r>
    </w:p>
    <w:p w:rsidR="002178B2" w:rsidRDefault="002178B2" w:rsidP="002178B2">
      <w:pPr>
        <w:rPr>
          <w:rFonts w:cs="Arial"/>
          <w:szCs w:val="18"/>
        </w:rPr>
      </w:pPr>
    </w:p>
    <w:p w:rsidR="002178B2" w:rsidRDefault="002178B2" w:rsidP="002178B2">
      <w:pPr>
        <w:rPr>
          <w:szCs w:val="18"/>
        </w:rPr>
      </w:pPr>
      <w:r>
        <w:rPr>
          <w:rFonts w:cs="Arial"/>
          <w:szCs w:val="18"/>
        </w:rPr>
        <w:t xml:space="preserve">Wij stellen u voor, mevrouwen, mijne heren, de </w:t>
      </w:r>
      <w:r>
        <w:rPr>
          <w:szCs w:val="18"/>
        </w:rPr>
        <w:t>openbare verkoop van een perceel stadsgrond te Meerbeke, kadastraal gekend Ninove 4</w:t>
      </w:r>
      <w:r w:rsidRPr="005D0684">
        <w:rPr>
          <w:szCs w:val="18"/>
          <w:vertAlign w:val="superscript"/>
        </w:rPr>
        <w:t>e</w:t>
      </w:r>
      <w:r>
        <w:rPr>
          <w:szCs w:val="18"/>
        </w:rPr>
        <w:t xml:space="preserve"> afdeling sectie A nr. 38n, met een oppervlakte van 3a 73ca, tegen een instelprijs van € 13.055, te vermeerderen met alle kosten, goed te keuren en het college van burgemeester en schepenen te machtigen om een notaris met standplaats te Ninove aan te stellen voor de openbare verkoop.</w:t>
      </w:r>
    </w:p>
    <w:p w:rsidR="002178B2" w:rsidRDefault="002178B2" w:rsidP="002178B2">
      <w:pPr>
        <w:rPr>
          <w:szCs w:val="18"/>
        </w:rPr>
      </w:pP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stad eigenaar is van een perceel grond te Meerbeke, kadastraal gekend Ninove 4</w:t>
      </w:r>
      <w:r w:rsidRPr="00150AA8">
        <w:rPr>
          <w:rFonts w:cs="Arial"/>
          <w:szCs w:val="18"/>
          <w:vertAlign w:val="superscript"/>
        </w:rPr>
        <w:t>e</w:t>
      </w:r>
      <w:r>
        <w:rPr>
          <w:rFonts w:cs="Arial"/>
          <w:szCs w:val="18"/>
        </w:rPr>
        <w:t xml:space="preserve"> Meerbeke sectie A nr. 38N, met een oppervlakte van 3a 73ca;</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dit perceel werd aangekocht voor de aanleg van volkstuinen binnen het BPA Burchtdam;</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bij de opmaak van het plan van de volkstuinen is gebleken dat het perceel niet zal worden gebruikt voor de volkstuinen zodat het kan worden verkocht omdat er voor de stad toch geen andere bestemming aan kan worden gegeven omdat het nauw aansluit bij de woning Denderstraat 8 van de aanpalende eigenaar;</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deze aanpaler, de heer Eddy Merckx, Denderstraat 8, 9402 Meerbeke zich kandidaat-koper heeft gesteld voor dit perceel;</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het wenselijk is om het perceel openbaar te verkopen omdat er nog aanpalers zijn die interesse tot aankoop zouden kunnen hebben;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schattingsverslag van 8 november 2016, opgemaakt door landmeter-expert David Corijn waaruit blijkt dat de waarde van het perceel wordt geschat op € 13.055;</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voornoemd bedrag als instelprijs zal worden gebruikt bij de openbare verkoop;</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een notaris zal moeten worden aangesteld voor de openbare verkoop;</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openbare verkoop van een perceel stadsgrond te Meerbeke, kadastraal gekend Ninove 4</w:t>
      </w:r>
      <w:r w:rsidRPr="005D0684">
        <w:rPr>
          <w:szCs w:val="18"/>
          <w:vertAlign w:val="superscript"/>
        </w:rPr>
        <w:t>e</w:t>
      </w:r>
      <w:r>
        <w:rPr>
          <w:szCs w:val="18"/>
        </w:rPr>
        <w:t xml:space="preserve"> afdeling sectie A nr. 38n, met een oppervlakte van 3a 73ca, tegen een instelprijs van € 13.055, te vermeerderen met alle kosten, wordt goedgekeurd.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Het college van burgemeester en schepenen wordt gemachtigd om een notaris met standplaats te Ninove aan te stellen voor de openbare verkoop.</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p>
    <w:p w:rsidR="002178B2" w:rsidRDefault="002178B2" w:rsidP="002178B2">
      <w:pPr>
        <w:rPr>
          <w:szCs w:val="18"/>
        </w:rPr>
      </w:pPr>
      <w:r>
        <w:rPr>
          <w:szCs w:val="18"/>
        </w:rPr>
        <w:t>De voorzitter van de gemeenteraad en de secretaris zullen de stad vertegenwoordigen in akte.</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19.</w:t>
      </w:r>
      <w:r w:rsidRPr="00E20E22">
        <w:rPr>
          <w:b/>
          <w:szCs w:val="18"/>
        </w:rPr>
        <w:tab/>
        <w:t>Logistiek/patrimoniumbeheer - dienst noodplanning - kennisneming afsluiten overeenkomst tussen het crisiscentrum  van de Federale Overheidsdienst Binnenlandse Zaken en de stad Ninove met betrekking tot het alarmeringssysteem BE-Alert</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Pr>
          <w:rFonts w:cs="Arial"/>
          <w:szCs w:val="18"/>
        </w:rPr>
        <w:lastRenderedPageBreak/>
        <w:t xml:space="preserve">Het college van burgemeester en schepenen keurde in zitting van 18 april 2017 het afsluiten van een overeenkomst tussen het Crisiscentrum van de Federale Overheid Binnenlandse Zaken en de stad Ninove met betrekking tot het alarmeringssysteem BE-Alert goed alsook de aankoop van de basismodule voor het alarmeringssysteem BE-Alert via Binnenlandse Zaken, overheidsopdracht voor diensten IBZ/DGCC/AL/2015/BE-ALERT/001 gegund aan de firma Nextel, Koraalhoeve 15, 2160 Wommelgem (btw 0826.942.915) voor het totaal bedrag van € 1.452 btw inclusief, zijnde </w:t>
      </w:r>
      <w:r>
        <w:rPr>
          <w:rFonts w:cs="Arial"/>
          <w:szCs w:val="18"/>
        </w:rPr>
        <w:br/>
        <w:t>€ 121 btw inclusief (eenmalige activatiekost basismodule) en € 1.331 btw incl. (jaarlijkse abonnementskost).</w:t>
      </w:r>
    </w:p>
    <w:p w:rsidR="002178B2" w:rsidRPr="00C058D7" w:rsidRDefault="002178B2" w:rsidP="002178B2">
      <w:pPr>
        <w:rPr>
          <w:rFonts w:cs="Arial"/>
          <w:szCs w:val="18"/>
        </w:rPr>
      </w:pPr>
    </w:p>
    <w:p w:rsidR="002178B2" w:rsidRDefault="002178B2" w:rsidP="002178B2">
      <w:pPr>
        <w:rPr>
          <w:rFonts w:cs="Arial"/>
          <w:szCs w:val="18"/>
        </w:rPr>
      </w:pPr>
      <w:r>
        <w:rPr>
          <w:szCs w:val="18"/>
        </w:rPr>
        <w:t>Wij stellen u voor mevrouwen, mijne heren,</w:t>
      </w:r>
      <w:r>
        <w:rPr>
          <w:rFonts w:cs="Arial"/>
          <w:szCs w:val="18"/>
        </w:rPr>
        <w:t xml:space="preserve"> kennis te nemen van de overeenkomst tussen het Crisiscentrum en de stad Ninove met betrekking tot het alarmeringssysteem BE-Alert en van de aankoop van de basismodule voor het alarmeringssysteem BE-Alert.</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 xml:space="preserve">elet op </w:t>
      </w:r>
      <w:r>
        <w:rPr>
          <w:rFonts w:cs="Arial"/>
          <w:szCs w:val="18"/>
        </w:rPr>
        <w:t xml:space="preserve">de beslissing van het college van burgemeester en schepenen van 18 april 2017 waarbij het afsluiten van een overeenkomst tussen het Crisiscentrum van de Federale Overheid Binnenlandse Zaken en de stad Ninove met betrekking tot het alarmeringssysteem BE-Alert werd goedgekeurd en waarbij de aankoop van de basismodule voor het alarmeringssysteem BE-Alert via Binnenlandse Zaken, overheidsopdracht voor diensten IBZ/DGCC/AL/2015/BE-ALERT/001 gegund aan de firma Nextel, Koraalhoeve 15, 2160 Wommelgem (btw 0826.942.915) werd goedgekeurd voor het totaal bedrag van € 1.452 btw inclusief, zijnde € 121 btw inclusief (eenmalige activatiekost basismodule) en € 1.331 btw incl. (jaarlijkse abonnementskost) </w:t>
      </w:r>
      <w:r w:rsidRPr="00C058D7">
        <w:rPr>
          <w:rFonts w:cs="Arial"/>
          <w:szCs w:val="18"/>
        </w:rPr>
        <w: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Enig artikel </w:t>
      </w:r>
    </w:p>
    <w:p w:rsidR="002178B2" w:rsidRDefault="002178B2" w:rsidP="002178B2">
      <w:pPr>
        <w:rPr>
          <w:rFonts w:cs="Arial"/>
          <w:szCs w:val="18"/>
        </w:rPr>
      </w:pPr>
    </w:p>
    <w:p w:rsidR="002178B2" w:rsidRDefault="002178B2" w:rsidP="002178B2">
      <w:pPr>
        <w:rPr>
          <w:rFonts w:cs="Arial"/>
          <w:szCs w:val="18"/>
        </w:rPr>
      </w:pPr>
      <w:r>
        <w:rPr>
          <w:rFonts w:cs="Arial"/>
          <w:szCs w:val="18"/>
        </w:rPr>
        <w:t>De gemeenteraad neemt kennis van de overeenkomst tussen het Crisiscentrum en de stad Ninove met betrekking tot het alarmeringssysteem BE-Alert en van de aankoop van de basismodule voor het alarmeringssysteem BE-Alert.</w:t>
      </w:r>
    </w:p>
    <w:p w:rsidR="002178B2" w:rsidRPr="00C058D7" w:rsidRDefault="002178B2" w:rsidP="002178B2">
      <w:pPr>
        <w:rPr>
          <w:rFonts w:cs="Arial"/>
          <w:szCs w:val="18"/>
        </w:rPr>
      </w:pP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Personeelsdienst - technische dienst</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20.</w:t>
      </w:r>
      <w:r w:rsidRPr="00E20E22">
        <w:rPr>
          <w:b/>
          <w:szCs w:val="18"/>
        </w:rPr>
        <w:tab/>
        <w:t>Personeel - samenwerkingsovereenkomst tussen OCMW en stad voor terbeschikkingstelling van werknemers in kader van artikel 60§7</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Met zijn besluit van 22 februari 2017 van de Raad van het OCMW werd goedkeuring verleend aan de samenwerkingsovereenkomst en tewerkstellingsovereenkomst in het kader van tewerkstellingen art. 60 § 7 met ter beschikkingstelling aan de stad met ingang van 1 januari 2017.</w:t>
      </w:r>
    </w:p>
    <w:p w:rsidR="002178B2" w:rsidRDefault="002178B2" w:rsidP="002178B2"/>
    <w:p w:rsidR="002178B2" w:rsidRDefault="002178B2" w:rsidP="002178B2">
      <w:r>
        <w:t>Deze samenwerkingsovereenkomst werd opgemaakt om volgende doelstelling te realiseren:</w:t>
      </w:r>
    </w:p>
    <w:p w:rsidR="002178B2" w:rsidRDefault="002178B2" w:rsidP="002178B2">
      <w:r>
        <w:t>‘een tewerkstelling met toepassing van art. 60 § 7 is een vorm van maatschappelijke dienstverlening waarbij het OCMW een persoon een baan bezorgt met een welbepaald doel. Deze sociale tewerkstelling heeft als doel: elke werk bekwame rechthebbende op maatschappelijke integratie of rechthebbende op financieel maatschappelijke hulp opnieuw in regel te stellen met de sociale zekerheid en via deze werkervaring de nodige attitudes en vaardigheden te verwerven om vlotter te kunnen doorstromen naar het regulier arbeidscircuit’.</w:t>
      </w:r>
    </w:p>
    <w:p w:rsidR="002178B2" w:rsidRDefault="002178B2" w:rsidP="002178B2"/>
    <w:p w:rsidR="002178B2" w:rsidRDefault="002178B2" w:rsidP="002178B2">
      <w:r>
        <w:t xml:space="preserve">Om deze doelstelling te realiseren streeft het OCMW ernaar zeven werknemers ter beschikking te stellen aan de stad in toepassing van artikel 60§7 van de organieke wet van 8 juli 1976 voor bepaalde duur. De stad wordt ertoe verplicht de werknemer in te schakelen op de eigen werkvloer voor de duur van het aantal arbeidsdagen nodig om uitkeringsgerechtigd te worden bij de RVA. De ter beschikking gestelde persoon blijft juridisch werknemer van het OCMW en zal van het OCMW een loon ontvangen, in overeenstemming met de bepalingen zoals voorzien in de arbeidsovereenkomst. </w:t>
      </w:r>
    </w:p>
    <w:p w:rsidR="002178B2" w:rsidRDefault="002178B2" w:rsidP="002178B2"/>
    <w:p w:rsidR="002178B2" w:rsidRDefault="002178B2" w:rsidP="002178B2">
      <w:r>
        <w:t>Naast het opnieuw integreren van leefloon- of steun gerechtigden in het arbeidsproces heeft deze maatregel ook als doel het versterken van competenties en vaardigheid met het oog op doorstroom naar het reguliere arbeidscircuit. Als tegenprestatie voor de terbeschikkingstelling door het OCMW van de werknemer dient er geen vergoeding door de Stad betaald te worden.</w:t>
      </w:r>
    </w:p>
    <w:p w:rsidR="002178B2" w:rsidRDefault="002178B2" w:rsidP="002178B2"/>
    <w:p w:rsidR="002178B2" w:rsidRDefault="002178B2" w:rsidP="002178B2">
      <w:r>
        <w:t>Mogen wij u vragen deze samenwerkingsovereenkomst van 22 februari 2017 tussen het OCMW Ninove en stad Ninove voor de terbeschikkingstelling van werknemers in het kader van artikel 60§7 van de organieke wet van 8 juli 1976 met ingang van 1 januari 2017 goed te keuren.</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r>
        <w:t>Gelet op het besluit van de raad van het OCMW van 1 juli 2009 waarbij goedkeuring werd verleend aan de herwerkte samenwerkingsovereenkomst en tewerkstellingsovereenkomst in het kader van tewerkstellingen art. 60 § 7 met ter beschikkingstelling aan de stad;</w:t>
      </w:r>
    </w:p>
    <w:p w:rsidR="002178B2" w:rsidRDefault="002178B2" w:rsidP="002178B2"/>
    <w:p w:rsidR="002178B2" w:rsidRDefault="002178B2" w:rsidP="002178B2">
      <w:r>
        <w:t>Gelet op het besluit van de gemeenteraad van 24 september 2009 waarin de samenwerkingsovereenkomsten en ter beschikkingstellingsovereenkomst in het kader van tewerkstellingen art. 60 § 7 met ter beschikkingstelling aan de stad van 3 personen werd goedgekeurd;</w:t>
      </w:r>
    </w:p>
    <w:p w:rsidR="002178B2" w:rsidRDefault="002178B2" w:rsidP="002178B2"/>
    <w:p w:rsidR="002178B2" w:rsidRDefault="002178B2" w:rsidP="002178B2">
      <w:r>
        <w:t>Gelet op het besluit van de gemeenteraad van 13 september 2012 waarin de samenwerkingsovereenkomst en ter beschikkingstellingsovereenkomst in het kader van tewerkstelling artikel 60 § 7 met ter beschikkingstelling aan de stad – herziening tewerkstellingsplaatsen werd goedgekeurd;</w:t>
      </w:r>
    </w:p>
    <w:p w:rsidR="002178B2" w:rsidRDefault="002178B2" w:rsidP="002178B2"/>
    <w:p w:rsidR="002178B2" w:rsidRDefault="002178B2" w:rsidP="002178B2">
      <w:r>
        <w:t>Gelet op de overeenkomst van 20 november 2008 tussen de raad van het OCMW en het Autonoom Gemeentebedrijf Dienstenbedrijf Ninove waarbij goedkeuring werd verleend om vier personen te werk te stellen in het kader van art. 60 § 7;</w:t>
      </w:r>
    </w:p>
    <w:p w:rsidR="002178B2" w:rsidRDefault="002178B2" w:rsidP="002178B2"/>
    <w:p w:rsidR="002178B2" w:rsidRDefault="002178B2" w:rsidP="002178B2">
      <w:r>
        <w:t>Overwegende dat deze samenwerkingsovereenkomst opgemaakt wordt om volgende doelstelling te realiseren:</w:t>
      </w:r>
    </w:p>
    <w:p w:rsidR="002178B2" w:rsidRDefault="002178B2" w:rsidP="002178B2">
      <w:r>
        <w:t xml:space="preserve">‘een tewerkstelling met toepassing van art. 60 § 7 is een vorm van maatschappelijke dienstverlening waarbij het OCMW een persoon een baan bezorgt met een welbepaald doel. Deze </w:t>
      </w:r>
      <w:r>
        <w:lastRenderedPageBreak/>
        <w:t xml:space="preserve">sociale tewerkstelling heeft als doel: elke werk bekwame rechthebbende op maatschappelijke integratie of rechthebbende op financieel maatschappelijke hulp opnieuw in regel te stellen met </w:t>
      </w:r>
      <w:smartTag w:uri="urn:schemas-microsoft-com:office:smarttags" w:element="PersonName">
        <w:smartTagPr>
          <w:attr w:name="ProductID" w:val="de sociale zekerheid"/>
        </w:smartTagPr>
        <w:r>
          <w:t>de sociale zekerheid</w:t>
        </w:r>
      </w:smartTag>
      <w:r>
        <w:t xml:space="preserve"> en via deze werkervaring de nodige attitudes en vaardigheden te verwerven om vlotter te kunnen doorstromen naar het regulier arbeidscircuit’;</w:t>
      </w:r>
    </w:p>
    <w:p w:rsidR="002178B2" w:rsidRDefault="002178B2" w:rsidP="002178B2"/>
    <w:p w:rsidR="002178B2" w:rsidRDefault="002178B2" w:rsidP="002178B2">
      <w:r>
        <w:t xml:space="preserve">Overwegende dat het Autonoom Gemeentebedrijf Dienstenbedrijf Ninove werd ontbonden op 31 december 2013; </w:t>
      </w:r>
    </w:p>
    <w:p w:rsidR="002178B2" w:rsidRDefault="002178B2" w:rsidP="002178B2"/>
    <w:p w:rsidR="002178B2" w:rsidRDefault="002178B2" w:rsidP="002178B2">
      <w:r>
        <w:t>Overwegende dat vier personen, die aan het AGB DN ter beschikking gesteld waren, ter beschikking kunnen gesteld worden van de stad;</w:t>
      </w:r>
    </w:p>
    <w:p w:rsidR="002178B2" w:rsidRDefault="002178B2" w:rsidP="002178B2"/>
    <w:p w:rsidR="002178B2" w:rsidRDefault="002178B2" w:rsidP="002178B2">
      <w:pPr>
        <w:tabs>
          <w:tab w:val="left" w:pos="360"/>
        </w:tabs>
        <w:rPr>
          <w:szCs w:val="18"/>
        </w:rPr>
      </w:pPr>
      <w:r>
        <w:rPr>
          <w:szCs w:val="18"/>
        </w:rPr>
        <w:t>Overwegende dat de stad dan zou beschikken over zeven werknemers die kunnen tewerkgesteld worden op volgende plaatsen:</w:t>
      </w:r>
    </w:p>
    <w:p w:rsidR="002178B2" w:rsidRDefault="002178B2" w:rsidP="002178B2">
      <w:pPr>
        <w:numPr>
          <w:ilvl w:val="0"/>
          <w:numId w:val="19"/>
        </w:numPr>
        <w:tabs>
          <w:tab w:val="left" w:pos="360"/>
        </w:tabs>
        <w:rPr>
          <w:szCs w:val="18"/>
        </w:rPr>
      </w:pPr>
      <w:r>
        <w:rPr>
          <w:szCs w:val="18"/>
        </w:rPr>
        <w:t>Algemeen: administratieve ondersteuning</w:t>
      </w:r>
    </w:p>
    <w:p w:rsidR="002178B2" w:rsidRDefault="002178B2" w:rsidP="002178B2">
      <w:pPr>
        <w:numPr>
          <w:ilvl w:val="0"/>
          <w:numId w:val="19"/>
        </w:numPr>
        <w:tabs>
          <w:tab w:val="left" w:pos="360"/>
        </w:tabs>
        <w:rPr>
          <w:szCs w:val="18"/>
        </w:rPr>
      </w:pPr>
      <w:r>
        <w:rPr>
          <w:szCs w:val="18"/>
        </w:rPr>
        <w:t>Plomblom: administratieve ondersteuning</w:t>
      </w:r>
    </w:p>
    <w:p w:rsidR="002178B2" w:rsidRDefault="002178B2" w:rsidP="002178B2">
      <w:pPr>
        <w:numPr>
          <w:ilvl w:val="0"/>
          <w:numId w:val="19"/>
        </w:numPr>
        <w:tabs>
          <w:tab w:val="left" w:pos="360"/>
        </w:tabs>
        <w:rPr>
          <w:szCs w:val="18"/>
        </w:rPr>
      </w:pPr>
      <w:smartTag w:uri="urn:schemas-microsoft-com:office:smarttags" w:element="PersonName">
        <w:r>
          <w:rPr>
            <w:szCs w:val="18"/>
          </w:rPr>
          <w:t>Sportdienst</w:t>
        </w:r>
      </w:smartTag>
      <w:r>
        <w:rPr>
          <w:szCs w:val="18"/>
        </w:rPr>
        <w:t>: onderhoud atletiekpiste en kunstgrasveld</w:t>
      </w:r>
    </w:p>
    <w:p w:rsidR="002178B2" w:rsidRDefault="002178B2" w:rsidP="002178B2">
      <w:pPr>
        <w:numPr>
          <w:ilvl w:val="0"/>
          <w:numId w:val="19"/>
        </w:numPr>
        <w:tabs>
          <w:tab w:val="left" w:pos="360"/>
        </w:tabs>
        <w:rPr>
          <w:szCs w:val="18"/>
        </w:rPr>
      </w:pPr>
      <w:r>
        <w:rPr>
          <w:szCs w:val="18"/>
        </w:rPr>
        <w:t>Technische dienst: 4 plaatsen;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besluit van de gemeenteraad van 27 maart 2014 waarbij de samenwerkingsovereenkomst in het kader van tewerkstellingen art.60§7 met ter beschikkingstelling aan de stad van zeven personen werd goedgekeurd;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besluit van de Raad voor Maatschappelijk Welzijn van het OCMW van 22 februari 2017 waarbij de herziening van de samenwerkingsovereenkomst tussen het OCMW Ninove en Stad Ninove voor de terbeschikkingstelling van werknemers in het kader van art.60§7 van de organieke wet van 8 juli 1976 met ingang van 1 januari 2017 werd goedgekeurd onder voorbehoud van de goedkeuring door de gemeenteraad;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het aantal werknemers die ter beschikking worden gesteld door het OCMW behouden blijft;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Overwegende dat in deze herziene samenwerkingsovereenkomst is bepaald dat als tegenprestatie voor de terbeschikkingstelling door het OCMW van de werknemer er geen vergoeding door de Stad betaald moet worden; </w:t>
      </w:r>
    </w:p>
    <w:p w:rsidR="002178B2" w:rsidRDefault="002178B2" w:rsidP="002178B2"/>
    <w:p w:rsidR="002178B2" w:rsidRDefault="002178B2" w:rsidP="002178B2"/>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Enig artikel</w:t>
      </w:r>
    </w:p>
    <w:p w:rsidR="002178B2" w:rsidRDefault="002178B2" w:rsidP="002178B2">
      <w:pPr>
        <w:rPr>
          <w:szCs w:val="18"/>
        </w:rPr>
      </w:pPr>
      <w:r>
        <w:rPr>
          <w:szCs w:val="18"/>
        </w:rPr>
        <w:t>De samenwerkingsovereenkomst van 22 februari 2017 tussen het OCMW Ninove en de Stad Ninove voor de ter beschikkingstelling van werknemers in het kader van artikel 60 § 7 van de organieke wet van 8 juli 1976 wordt goedgekeurd met ingang van 1 januari 2017.</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Integratie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21.</w:t>
      </w:r>
      <w:r w:rsidRPr="00E20E22">
        <w:rPr>
          <w:b/>
          <w:szCs w:val="18"/>
        </w:rPr>
        <w:tab/>
        <w:t>Integratie - radicalisering - rapportering LIVC 2016/IV en 2017/I</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r>
        <w:lastRenderedPageBreak/>
        <w:t>Zesmaandelijkse rapportering aan de Gemeenteraad over de werking van het operationele LIVC van Ninove.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w:t>
      </w:r>
      <w:r w:rsidRPr="00C058D7">
        <w:rPr>
          <w:rFonts w:cs="Arial"/>
          <w:szCs w:val="18"/>
        </w:rPr>
        <w:t>elet op</w:t>
      </w:r>
      <w:r>
        <w:rPr>
          <w:rFonts w:cs="Arial"/>
          <w:szCs w:val="18"/>
        </w:rPr>
        <w:t xml:space="preserve"> de beslissing van het college van burgemeester en schepenen van 13 september 2016 betreffende de oprichting van de Lokale Integrale Veiligheidscel</w:t>
      </w:r>
      <w:r w:rsidRPr="00C058D7">
        <w:rPr>
          <w:rFonts w:cs="Arial"/>
          <w:szCs w:val="18"/>
        </w:rPr>
        <w:t>;</w:t>
      </w:r>
    </w:p>
    <w:p w:rsidR="002178B2" w:rsidRDefault="002178B2" w:rsidP="002178B2">
      <w:pPr>
        <w:rPr>
          <w:rFonts w:cs="Arial"/>
          <w:szCs w:val="18"/>
        </w:rPr>
      </w:pPr>
    </w:p>
    <w:p w:rsidR="002178B2" w:rsidRPr="00C058D7" w:rsidRDefault="002178B2" w:rsidP="002178B2">
      <w:pPr>
        <w:rPr>
          <w:rFonts w:cs="Arial"/>
          <w:szCs w:val="18"/>
        </w:rPr>
      </w:pPr>
      <w:r>
        <w:rPr>
          <w:rFonts w:cs="Arial"/>
          <w:szCs w:val="18"/>
        </w:rPr>
        <w:t>Gelet op het samenwerkingsprotocol Lokale Integrale Veiligheidscel stad Ninove;</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O</w:t>
      </w:r>
      <w:r w:rsidRPr="00C058D7">
        <w:rPr>
          <w:rFonts w:cs="Arial"/>
          <w:szCs w:val="18"/>
        </w:rPr>
        <w:t xml:space="preserve">verwegende dat </w:t>
      </w:r>
      <w:r>
        <w:rPr>
          <w:rFonts w:cs="Arial"/>
          <w:szCs w:val="18"/>
        </w:rPr>
        <w:t>de voorzitter van het LIVC rapporteert driemaandelijks aan het college van burgemeester en schepenen en zesmaandelijks aan de gemeenteraad over de werking van de operationele LIVC</w:t>
      </w:r>
      <w:r w:rsidRPr="00C058D7">
        <w:rPr>
          <w:rFonts w:cs="Arial"/>
          <w:szCs w:val="18"/>
        </w:rPr>
        <w:t>;</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rapportage de volgende elementen omvat:</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aangemelde dossiers</w:t>
      </w:r>
      <w:r>
        <w:rPr>
          <w:rFonts w:cs="Arial"/>
          <w:szCs w:val="18"/>
        </w:rPr>
        <w:t>,</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dos</w:t>
      </w:r>
      <w:r>
        <w:rPr>
          <w:rFonts w:cs="Arial"/>
          <w:szCs w:val="18"/>
        </w:rPr>
        <w:t>s</w:t>
      </w:r>
      <w:r w:rsidRPr="00054ECC">
        <w:rPr>
          <w:rFonts w:cs="Arial"/>
          <w:szCs w:val="18"/>
        </w:rPr>
        <w:t>iers niet verder opgevolgd omdat de operationele LIVC van oordeel was dat het een</w:t>
      </w:r>
      <w:r>
        <w:rPr>
          <w:rFonts w:cs="Arial"/>
          <w:szCs w:val="18"/>
        </w:rPr>
        <w:t xml:space="preserve"> </w:t>
      </w:r>
      <w:r w:rsidRPr="00054ECC">
        <w:rPr>
          <w:rFonts w:cs="Arial"/>
          <w:szCs w:val="18"/>
        </w:rPr>
        <w:t>valse melding betrof en/of er</w:t>
      </w:r>
      <w:r>
        <w:rPr>
          <w:rFonts w:cs="Arial"/>
          <w:szCs w:val="18"/>
        </w:rPr>
        <w:t xml:space="preserve"> geen problematiek aanwezig was,</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dossiers doorverwezen naar de federale veiligheids- en inlichtingendiensten omdat de</w:t>
      </w:r>
      <w:r>
        <w:rPr>
          <w:rFonts w:cs="Arial"/>
          <w:szCs w:val="18"/>
        </w:rPr>
        <w:t xml:space="preserve"> </w:t>
      </w:r>
      <w:r w:rsidRPr="00054ECC">
        <w:rPr>
          <w:rFonts w:cs="Arial"/>
          <w:szCs w:val="18"/>
        </w:rPr>
        <w:t>operationele LIVC van oordeel was dat er sprake was van een onmiddellijke</w:t>
      </w:r>
      <w:r>
        <w:rPr>
          <w:rFonts w:cs="Arial"/>
          <w:szCs w:val="18"/>
        </w:rPr>
        <w:t xml:space="preserve"> bedreiging </w:t>
      </w:r>
      <w:r w:rsidRPr="00054ECC">
        <w:rPr>
          <w:rFonts w:cs="Arial"/>
          <w:szCs w:val="18"/>
        </w:rPr>
        <w:t>voor de</w:t>
      </w:r>
      <w:r>
        <w:rPr>
          <w:rFonts w:cs="Arial"/>
          <w:szCs w:val="18"/>
        </w:rPr>
        <w:t xml:space="preserve"> openbare veiligheid,</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dossiers doorverwezen naar de reguliere dienst- en hulpverlening voor opvolging van, specifieke problematiek omdat de operationele LIVC van oordeel was dat er geen sprake was</w:t>
      </w:r>
      <w:r>
        <w:rPr>
          <w:rFonts w:cs="Arial"/>
          <w:szCs w:val="18"/>
        </w:rPr>
        <w:t xml:space="preserve"> </w:t>
      </w:r>
      <w:r w:rsidRPr="00054ECC">
        <w:rPr>
          <w:rFonts w:cs="Arial"/>
          <w:szCs w:val="18"/>
        </w:rPr>
        <w:t xml:space="preserve">van radicalisering, maar er wel sprake </w:t>
      </w:r>
      <w:r>
        <w:rPr>
          <w:rFonts w:cs="Arial"/>
          <w:szCs w:val="18"/>
        </w:rPr>
        <w:t>was van een andere problematiek,</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dossiers doorverwezen naar politie omdat de operationele LIVC van oordeel was dat er</w:t>
      </w:r>
      <w:r>
        <w:rPr>
          <w:rFonts w:cs="Arial"/>
          <w:szCs w:val="18"/>
        </w:rPr>
        <w:t xml:space="preserve"> </w:t>
      </w:r>
      <w:r w:rsidRPr="00054ECC">
        <w:rPr>
          <w:rFonts w:cs="Arial"/>
          <w:szCs w:val="18"/>
        </w:rPr>
        <w:t>geen sprake was van radicalisering, maar er wel (mogelijk) sp</w:t>
      </w:r>
      <w:r>
        <w:rPr>
          <w:rFonts w:cs="Arial"/>
          <w:szCs w:val="18"/>
        </w:rPr>
        <w:t>rake was van een strafbaar feit,</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dossiers waarvoor een curatieve aanpak werd opgestart omdat de operationele LIVC van</w:t>
      </w:r>
      <w:r>
        <w:rPr>
          <w:rFonts w:cs="Arial"/>
          <w:szCs w:val="18"/>
        </w:rPr>
        <w:t xml:space="preserve"> </w:t>
      </w:r>
      <w:r w:rsidRPr="00054ECC">
        <w:rPr>
          <w:rFonts w:cs="Arial"/>
          <w:szCs w:val="18"/>
        </w:rPr>
        <w:t>oordeel was dat er sprake was van radicalisering e</w:t>
      </w:r>
      <w:r>
        <w:rPr>
          <w:rFonts w:cs="Arial"/>
          <w:szCs w:val="18"/>
        </w:rPr>
        <w:t>n die succesvol werden afgerond,</w:t>
      </w:r>
    </w:p>
    <w:p w:rsidR="002178B2" w:rsidRPr="00054ECC" w:rsidRDefault="002178B2" w:rsidP="002178B2">
      <w:pPr>
        <w:numPr>
          <w:ilvl w:val="0"/>
          <w:numId w:val="20"/>
        </w:numPr>
        <w:rPr>
          <w:rFonts w:cs="Arial"/>
          <w:szCs w:val="18"/>
        </w:rPr>
      </w:pPr>
      <w:r>
        <w:rPr>
          <w:rFonts w:cs="Arial"/>
          <w:szCs w:val="18"/>
        </w:rPr>
        <w:t>a</w:t>
      </w:r>
      <w:r w:rsidRPr="00054ECC">
        <w:rPr>
          <w:rFonts w:cs="Arial"/>
          <w:szCs w:val="18"/>
        </w:rPr>
        <w:t>antal dossiers waarvoor een curatieve aanpak werd opgestart omdat de operationele LIVC van</w:t>
      </w:r>
      <w:r>
        <w:rPr>
          <w:rFonts w:cs="Arial"/>
          <w:szCs w:val="18"/>
        </w:rPr>
        <w:t xml:space="preserve"> </w:t>
      </w:r>
      <w:r w:rsidRPr="00054ECC">
        <w:rPr>
          <w:rFonts w:cs="Arial"/>
          <w:szCs w:val="18"/>
        </w:rPr>
        <w:t>oordeel was dat er sprake was van radical</w:t>
      </w:r>
      <w:r>
        <w:rPr>
          <w:rFonts w:cs="Arial"/>
          <w:szCs w:val="18"/>
        </w:rPr>
        <w:t>isering en die nog lopende zijn,</w:t>
      </w:r>
    </w:p>
    <w:p w:rsidR="002178B2" w:rsidRDefault="002178B2" w:rsidP="002178B2">
      <w:pPr>
        <w:numPr>
          <w:ilvl w:val="0"/>
          <w:numId w:val="20"/>
        </w:numPr>
        <w:rPr>
          <w:rFonts w:cs="Arial"/>
          <w:szCs w:val="18"/>
        </w:rPr>
      </w:pPr>
      <w:r>
        <w:rPr>
          <w:rFonts w:cs="Arial"/>
          <w:szCs w:val="18"/>
        </w:rPr>
        <w:t>a</w:t>
      </w:r>
      <w:r w:rsidRPr="00054ECC">
        <w:rPr>
          <w:rFonts w:cs="Arial"/>
          <w:szCs w:val="18"/>
        </w:rPr>
        <w:t>antal dossiers waarvoor de operationele</w:t>
      </w:r>
      <w:r>
        <w:rPr>
          <w:rFonts w:cs="Arial"/>
          <w:szCs w:val="18"/>
        </w:rPr>
        <w:t xml:space="preserve"> </w:t>
      </w:r>
      <w:r w:rsidRPr="00054ECC">
        <w:rPr>
          <w:rFonts w:cs="Arial"/>
          <w:szCs w:val="18"/>
        </w:rPr>
        <w:t>LIVC meer informatie nodig heeft om een correcte</w:t>
      </w:r>
      <w:r>
        <w:rPr>
          <w:rFonts w:cs="Arial"/>
          <w:szCs w:val="18"/>
        </w:rPr>
        <w:t xml:space="preserve"> </w:t>
      </w:r>
      <w:r w:rsidRPr="00054ECC">
        <w:rPr>
          <w:rFonts w:cs="Arial"/>
          <w:szCs w:val="18"/>
        </w:rPr>
        <w:t>inschatting te make</w:t>
      </w:r>
      <w:r>
        <w:rPr>
          <w:rFonts w:cs="Arial"/>
          <w:szCs w:val="18"/>
        </w:rPr>
        <w:t>n van de melding.</w:t>
      </w:r>
    </w:p>
    <w:p w:rsidR="002178B2" w:rsidRDefault="002178B2" w:rsidP="002178B2">
      <w:pPr>
        <w:ind w:left="360"/>
        <w:rPr>
          <w:rFonts w:cs="Arial"/>
          <w:szCs w:val="18"/>
        </w:rPr>
      </w:pPr>
    </w:p>
    <w:p w:rsidR="002178B2" w:rsidRPr="00054ECC" w:rsidRDefault="002178B2" w:rsidP="002178B2">
      <w:pPr>
        <w:rPr>
          <w:rFonts w:cs="Arial"/>
          <w:szCs w:val="18"/>
        </w:rPr>
      </w:pPr>
      <w:r>
        <w:rPr>
          <w:rFonts w:cs="Arial"/>
          <w:szCs w:val="18"/>
        </w:rPr>
        <w:t>De rappor</w:t>
      </w:r>
      <w:r w:rsidRPr="00054ECC">
        <w:rPr>
          <w:rFonts w:cs="Arial"/>
          <w:szCs w:val="18"/>
        </w:rPr>
        <w:t>tage mag in geen geval privacygevoelige gegevens bevatten.</w:t>
      </w:r>
      <w:r>
        <w:rPr>
          <w:rFonts w:cs="Arial"/>
          <w:szCs w:val="18"/>
        </w:rPr>
        <w: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raad neemt kennis van de rapportage over de werking van de operationele LIVC van de periode september 2016 tot en met maart 2017.</w:t>
      </w:r>
    </w:p>
    <w:p w:rsidR="002178B2" w:rsidRDefault="002178B2" w:rsidP="002178B2">
      <w:pPr>
        <w:tabs>
          <w:tab w:val="left" w:pos="360"/>
        </w:tabs>
        <w:rPr>
          <w:szCs w:val="18"/>
        </w:rPr>
      </w:pPr>
    </w:p>
    <w:p w:rsidR="002178B2" w:rsidRDefault="0099376B" w:rsidP="002178B2">
      <w:pPr>
        <w:tabs>
          <w:tab w:val="left" w:pos="360"/>
        </w:tabs>
        <w:rPr>
          <w:szCs w:val="18"/>
        </w:rPr>
      </w:pPr>
      <w:r w:rsidRPr="00DB32E0">
        <w:rPr>
          <w:noProof/>
          <w:lang w:val="nl-BE" w:eastAsia="nl-BE"/>
        </w:rPr>
        <w:lastRenderedPageBreak/>
        <w:drawing>
          <wp:inline distT="0" distB="0" distL="0" distR="0">
            <wp:extent cx="5486400" cy="32004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78B2" w:rsidRDefault="002178B2" w:rsidP="002178B2">
      <w:pPr>
        <w:tabs>
          <w:tab w:val="left" w:pos="360"/>
        </w:tabs>
        <w:rPr>
          <w:szCs w:val="18"/>
        </w:rPr>
      </w:pPr>
    </w:p>
    <w:tbl>
      <w:tblPr>
        <w:tblW w:w="4200" w:type="dxa"/>
        <w:tblInd w:w="70" w:type="dxa"/>
        <w:tblCellMar>
          <w:left w:w="70" w:type="dxa"/>
          <w:right w:w="70" w:type="dxa"/>
        </w:tblCellMar>
        <w:tblLook w:val="04A0" w:firstRow="1" w:lastRow="0" w:firstColumn="1" w:lastColumn="0" w:noHBand="0" w:noVBand="1"/>
      </w:tblPr>
      <w:tblGrid>
        <w:gridCol w:w="3160"/>
        <w:gridCol w:w="1040"/>
      </w:tblGrid>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p>
        </w:tc>
        <w:tc>
          <w:tcPr>
            <w:tcW w:w="104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Aantal</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Afgerond - stop</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21</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Afgerond - radicalisering</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0</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Afgerond - politie</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9</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Afgerond - zorgtraject</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0</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Lopend - informatie verzamelen</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4</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Lopen - politie</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0</w:t>
            </w:r>
          </w:p>
        </w:tc>
      </w:tr>
      <w:tr w:rsidR="002178B2" w:rsidRPr="00DB32E0" w:rsidTr="002178B2">
        <w:trPr>
          <w:trHeight w:val="300"/>
        </w:trPr>
        <w:tc>
          <w:tcPr>
            <w:tcW w:w="3160" w:type="dxa"/>
            <w:tcBorders>
              <w:top w:val="nil"/>
              <w:left w:val="nil"/>
              <w:bottom w:val="nil"/>
              <w:right w:val="nil"/>
            </w:tcBorders>
            <w:shd w:val="clear" w:color="auto" w:fill="auto"/>
            <w:noWrap/>
            <w:vAlign w:val="bottom"/>
            <w:hideMark/>
          </w:tcPr>
          <w:p w:rsidR="002178B2" w:rsidRPr="00DB32E0" w:rsidRDefault="002178B2" w:rsidP="002178B2">
            <w:pPr>
              <w:rPr>
                <w:rFonts w:ascii="Calibri" w:hAnsi="Calibri"/>
                <w:color w:val="000000"/>
                <w:sz w:val="22"/>
                <w:lang w:val="nl-BE" w:eastAsia="nl-BE"/>
              </w:rPr>
            </w:pPr>
            <w:r w:rsidRPr="00DB32E0">
              <w:rPr>
                <w:rFonts w:ascii="Calibri" w:hAnsi="Calibri"/>
                <w:color w:val="000000"/>
                <w:sz w:val="22"/>
                <w:szCs w:val="22"/>
                <w:lang w:val="nl-BE" w:eastAsia="nl-BE"/>
              </w:rPr>
              <w:t>Lopend - partnertafel</w:t>
            </w:r>
          </w:p>
        </w:tc>
        <w:tc>
          <w:tcPr>
            <w:tcW w:w="1040" w:type="dxa"/>
            <w:tcBorders>
              <w:top w:val="nil"/>
              <w:left w:val="nil"/>
              <w:bottom w:val="nil"/>
              <w:right w:val="nil"/>
            </w:tcBorders>
            <w:shd w:val="clear" w:color="auto" w:fill="auto"/>
            <w:noWrap/>
            <w:vAlign w:val="bottom"/>
            <w:hideMark/>
          </w:tcPr>
          <w:p w:rsidR="002178B2" w:rsidRPr="00DB32E0" w:rsidRDefault="002178B2" w:rsidP="002178B2">
            <w:pPr>
              <w:jc w:val="right"/>
              <w:rPr>
                <w:rFonts w:ascii="Calibri" w:hAnsi="Calibri"/>
                <w:color w:val="000000"/>
                <w:sz w:val="22"/>
                <w:lang w:val="nl-BE" w:eastAsia="nl-BE"/>
              </w:rPr>
            </w:pPr>
            <w:r w:rsidRPr="00DB32E0">
              <w:rPr>
                <w:rFonts w:ascii="Calibri" w:hAnsi="Calibri"/>
                <w:color w:val="000000"/>
                <w:sz w:val="22"/>
                <w:szCs w:val="22"/>
                <w:lang w:val="nl-BE" w:eastAsia="nl-BE"/>
              </w:rPr>
              <w:t>0</w:t>
            </w:r>
          </w:p>
        </w:tc>
      </w:tr>
    </w:tbl>
    <w:p w:rsidR="002178B2" w:rsidRDefault="002178B2" w:rsidP="002178B2">
      <w:pPr>
        <w:tabs>
          <w:tab w:val="left" w:pos="360"/>
        </w:tabs>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Sociale zaken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22.</w:t>
      </w:r>
      <w:r w:rsidRPr="00E20E22">
        <w:rPr>
          <w:b/>
          <w:szCs w:val="18"/>
        </w:rPr>
        <w:tab/>
        <w:t>Sociale zaken - vaststelling samenwerkingsovereenkomst Speel-o-theek</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Voorstel aan de leden van de raad om de samenwerkingsovereenkomst tussen de stad, OCMW en Teledienst vzw inzake de speel-o-theek vast te stellen.</w:t>
      </w:r>
    </w:p>
    <w:p w:rsidR="002178B2" w:rsidRPr="008836E5" w:rsidRDefault="002178B2" w:rsidP="002178B2"/>
    <w:p w:rsidR="004826D9" w:rsidRDefault="004826D9">
      <w:pPr>
        <w:sectPr w:rsidR="004826D9" w:rsidSect="002178B2">
          <w:headerReference w:type="even" r:id="rId22"/>
          <w:footerReference w:type="even" r:id="rId23"/>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rFonts w:cs="Arial"/>
          <w:szCs w:val="18"/>
        </w:rPr>
      </w:pPr>
      <w:r>
        <w:rPr>
          <w:rFonts w:cs="Arial"/>
          <w:szCs w:val="18"/>
        </w:rPr>
        <w:t xml:space="preserve">Gelet op de bepalingen van het gemeentedecreet van 15 juli 2005 en latere wijzigingen; </w:t>
      </w:r>
    </w:p>
    <w:p w:rsidR="002178B2" w:rsidRDefault="002178B2" w:rsidP="002178B2">
      <w:pPr>
        <w:rPr>
          <w:rFonts w:cs="Arial"/>
          <w:szCs w:val="18"/>
        </w:rPr>
      </w:pPr>
    </w:p>
    <w:p w:rsidR="002178B2" w:rsidRDefault="002178B2" w:rsidP="002178B2">
      <w:pPr>
        <w:rPr>
          <w:rFonts w:cs="Arial"/>
          <w:sz w:val="22"/>
          <w:szCs w:val="22"/>
          <w:lang w:val="nl-BE" w:eastAsia="en-US"/>
        </w:rPr>
      </w:pPr>
      <w:r>
        <w:rPr>
          <w:rFonts w:cs="Arial"/>
        </w:rPr>
        <w:t>Gelet op de organieke wet van 8 juli 1976 betreffende de Openbare Centra voor Maatschappelijk Welzijn en latere aanvullingen;</w:t>
      </w:r>
    </w:p>
    <w:p w:rsidR="002178B2" w:rsidRDefault="002178B2" w:rsidP="002178B2">
      <w:pPr>
        <w:rPr>
          <w:rFonts w:cs="Arial"/>
        </w:rPr>
      </w:pPr>
    </w:p>
    <w:p w:rsidR="002178B2" w:rsidRDefault="002178B2" w:rsidP="002178B2">
      <w:pPr>
        <w:rPr>
          <w:rFonts w:cs="Arial"/>
        </w:rPr>
      </w:pPr>
      <w:r>
        <w:rPr>
          <w:rFonts w:cs="Arial"/>
        </w:rPr>
        <w:t xml:space="preserve">Gelet op het OCMW-decreet van 19 december 2008 gewijzigd bij decreet van 29 juni 2012 </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decreet van 13 juli 2007 houdende de organisatie van opvoedingsondersteuning;</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decreet van 29 november 2013 houdende de organisatie van preventieve gezinsondersteuning;</w:t>
      </w:r>
    </w:p>
    <w:p w:rsidR="002178B2" w:rsidRDefault="002178B2" w:rsidP="002178B2">
      <w:pPr>
        <w:rPr>
          <w:rFonts w:cs="Arial"/>
          <w:szCs w:val="18"/>
        </w:rPr>
      </w:pPr>
    </w:p>
    <w:p w:rsidR="002178B2" w:rsidRDefault="002178B2" w:rsidP="002178B2">
      <w:pPr>
        <w:tabs>
          <w:tab w:val="left" w:pos="360"/>
        </w:tabs>
        <w:rPr>
          <w:szCs w:val="18"/>
        </w:rPr>
      </w:pPr>
      <w:r>
        <w:rPr>
          <w:szCs w:val="18"/>
        </w:rPr>
        <w:t>Gelet op het meerjarenplan 2014-2019 van de stad Ninove waarin het actieplan 3/6/1 werd opgenomen: “We ontwikkelen een sterk lokaal netwerk samen met alle kindondersteunende diensten om beter te kunnen inspelen op de stijgende vraag naar (preventieve) gezinsondersteuning voor jonge en toekomstige gezinnen”;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het meerjarenplan 2014-2019 van de stad Ninove waarin de actie 3/6/2/1 werd opgenomen: “Vanaf 2016 zetten we volop in op het organiseren van een laagdrempelige ontmoetingsplaats voor jonge ouders, waar ze kunnen ervaren, leren en kennis delen” en waarin de actie 3/6/2/2 werd opgenomen: “ Vanaf 2016 is er in Ninove een speelotheek als resultaat van de samenwerking tussen de stad, het OCMW en externe organisaties met als doel ieder kind toegang te geven tot spelen, leren en ontmoeten”;</w:t>
      </w:r>
    </w:p>
    <w:p w:rsidR="002178B2" w:rsidRDefault="002178B2" w:rsidP="002178B2">
      <w:pPr>
        <w:tabs>
          <w:tab w:val="left" w:pos="360"/>
        </w:tabs>
        <w:rPr>
          <w:szCs w:val="18"/>
        </w:rPr>
      </w:pPr>
    </w:p>
    <w:p w:rsidR="002178B2" w:rsidRDefault="002178B2" w:rsidP="002178B2">
      <w:pPr>
        <w:rPr>
          <w:rFonts w:cs="Arial"/>
        </w:rPr>
      </w:pPr>
      <w:r>
        <w:rPr>
          <w:rFonts w:cs="Arial"/>
        </w:rPr>
        <w:t>Gelet op het meerjarenplan 2014-2019 van het OCMW Ninove, waarin de actie 2-2-1-4 werd opgenomen: “De stad wenst een centraal een laagdrempelig aanbod voor preventieve gezinsondersteuning te realiseren. De stad en het OCMW Ninove zullen we een speel-o-theek opzetten”;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Gelet op de beslissing van het college van burgemeester en schepenen van 25 april 2017 waarin zij de naam van de speel-o-theek gekozen heeft: Speelodroom; </w:t>
      </w:r>
    </w:p>
    <w:p w:rsidR="002178B2" w:rsidRDefault="002178B2" w:rsidP="002178B2">
      <w:pPr>
        <w:tabs>
          <w:tab w:val="left" w:pos="360"/>
        </w:tabs>
        <w:rPr>
          <w:szCs w:val="18"/>
        </w:rPr>
      </w:pPr>
    </w:p>
    <w:p w:rsidR="002178B2" w:rsidRDefault="002178B2" w:rsidP="002178B2">
      <w:pPr>
        <w:pStyle w:val="Default"/>
        <w:rPr>
          <w:rFonts w:cs="Times New Roman"/>
          <w:color w:val="auto"/>
          <w:sz w:val="18"/>
          <w:szCs w:val="18"/>
        </w:rPr>
      </w:pPr>
      <w:r>
        <w:rPr>
          <w:rFonts w:cs="Times New Roman"/>
          <w:color w:val="auto"/>
          <w:sz w:val="18"/>
          <w:szCs w:val="18"/>
        </w:rPr>
        <w:t>Overwegende dat de speel-o-theek een samenwerking is tussen de stad, OCMW en Teledienst vzw;</w:t>
      </w:r>
    </w:p>
    <w:p w:rsidR="002178B2" w:rsidRDefault="002178B2" w:rsidP="002178B2">
      <w:pPr>
        <w:pStyle w:val="Default"/>
        <w:rPr>
          <w:rFonts w:cs="Times New Roman"/>
          <w:color w:val="auto"/>
          <w:sz w:val="18"/>
          <w:szCs w:val="18"/>
        </w:rPr>
      </w:pPr>
    </w:p>
    <w:p w:rsidR="002178B2" w:rsidRDefault="002178B2" w:rsidP="002178B2">
      <w:pPr>
        <w:pStyle w:val="Default"/>
        <w:rPr>
          <w:rFonts w:cs="Times New Roman"/>
          <w:color w:val="auto"/>
          <w:sz w:val="18"/>
          <w:szCs w:val="18"/>
        </w:rPr>
      </w:pPr>
      <w:r>
        <w:rPr>
          <w:rFonts w:cs="Times New Roman"/>
          <w:color w:val="auto"/>
          <w:sz w:val="18"/>
          <w:szCs w:val="18"/>
        </w:rPr>
        <w:t xml:space="preserve">Overwegende dat we met de speel-o-theek iedereen op een structurele manier toegang willen bieden tot gepast en kwalitatief speelgoed, waarbij we ons niet exclusief op kansengroepen richten, maar kiezen voor een inclusieve benadering, waarbij niemand zich als ‘arm’ kenbaar hoeft te maken; </w:t>
      </w:r>
    </w:p>
    <w:p w:rsidR="002178B2" w:rsidRDefault="002178B2" w:rsidP="002178B2">
      <w:pPr>
        <w:pStyle w:val="Default"/>
        <w:rPr>
          <w:rFonts w:cs="Times New Roman"/>
          <w:color w:val="auto"/>
          <w:sz w:val="18"/>
          <w:szCs w:val="18"/>
        </w:rPr>
      </w:pPr>
    </w:p>
    <w:p w:rsidR="002178B2" w:rsidRDefault="002178B2" w:rsidP="002178B2">
      <w:pPr>
        <w:pStyle w:val="Default"/>
        <w:rPr>
          <w:rFonts w:cs="Times New Roman"/>
          <w:color w:val="auto"/>
          <w:sz w:val="18"/>
          <w:szCs w:val="18"/>
        </w:rPr>
      </w:pPr>
      <w:r>
        <w:rPr>
          <w:rFonts w:cs="Times New Roman"/>
          <w:color w:val="auto"/>
          <w:sz w:val="18"/>
          <w:szCs w:val="18"/>
        </w:rPr>
        <w:t>Overwegende dat de stad en het OCMW financiële middelen voorzien om de coördinator Huis van het Kind te betalen, die halftijds voor de speel-o-theek zal werken;</w:t>
      </w:r>
    </w:p>
    <w:p w:rsidR="002178B2" w:rsidRDefault="002178B2" w:rsidP="002178B2">
      <w:pPr>
        <w:pStyle w:val="Default"/>
        <w:rPr>
          <w:rFonts w:cs="Times New Roman"/>
          <w:color w:val="auto"/>
          <w:sz w:val="18"/>
          <w:szCs w:val="18"/>
        </w:rPr>
      </w:pPr>
    </w:p>
    <w:p w:rsidR="002178B2" w:rsidRDefault="002178B2" w:rsidP="002178B2">
      <w:pPr>
        <w:pStyle w:val="Default"/>
        <w:rPr>
          <w:rFonts w:cs="Times New Roman"/>
          <w:color w:val="auto"/>
          <w:sz w:val="18"/>
          <w:szCs w:val="18"/>
        </w:rPr>
      </w:pPr>
      <w:r>
        <w:rPr>
          <w:rFonts w:cs="Times New Roman"/>
          <w:color w:val="auto"/>
          <w:sz w:val="18"/>
          <w:szCs w:val="18"/>
        </w:rPr>
        <w:t>Overwegende dat de stad, tot de bouw van het Sociaal Huis gerealiseerd is, de conciërgewoning van het Fedimmogebouw ter beschikking stelt, Bevrijdingslaan 9, 9400 Ninove en dat hier de speel-o-theek zal plaatsvinden tot de nieuwbouw klaar is;</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samenwerkingsovereenkomst tussen stad, OCMW en Teledienst vzw in werking kan treden vanaf 1 juli 2017;</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stuurgroep van de speel-o-theek de samenwerkingsovereenkomst op 19 april 2017 goedkeurde;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Beslist,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u w:val="single"/>
        </w:rPr>
      </w:pPr>
    </w:p>
    <w:p w:rsidR="002178B2" w:rsidRDefault="002178B2" w:rsidP="002178B2">
      <w:pPr>
        <w:tabs>
          <w:tab w:val="left" w:pos="360"/>
        </w:tabs>
        <w:rPr>
          <w:szCs w:val="18"/>
        </w:rPr>
      </w:pPr>
      <w:r>
        <w:rPr>
          <w:szCs w:val="18"/>
        </w:rPr>
        <w:t>De samenwerkingsovereenkomst tussen stad, OCMW en Teledienst vzw inzake de speel-o-theek wordt vastgesteld en treedt in werking vanaf 1 juli 2017.</w:t>
      </w:r>
    </w:p>
    <w:p w:rsidR="002178B2" w:rsidRDefault="002178B2" w:rsidP="002178B2">
      <w:pPr>
        <w:rPr>
          <w:szCs w:val="18"/>
        </w:rPr>
      </w:pPr>
    </w:p>
    <w:p w:rsidR="002178B2" w:rsidRPr="00DC7EE1" w:rsidRDefault="002178B2" w:rsidP="002178B2">
      <w:pPr>
        <w:pStyle w:val="Kop1"/>
        <w:rPr>
          <w:rStyle w:val="Nadruk"/>
          <w:rFonts w:ascii="Verdana" w:hAnsi="Verdana"/>
          <w:sz w:val="24"/>
          <w:szCs w:val="24"/>
        </w:rPr>
      </w:pPr>
      <w:r w:rsidRPr="00DC7EE1">
        <w:rPr>
          <w:rStyle w:val="Nadruk"/>
          <w:rFonts w:ascii="Verdana" w:hAnsi="Verdana"/>
          <w:sz w:val="24"/>
          <w:szCs w:val="24"/>
        </w:rPr>
        <w:t>SAMENWERKINGSOVEREENKOMST SPEEL-O-THEEK SPEELODROOM</w:t>
      </w:r>
    </w:p>
    <w:p w:rsidR="002178B2" w:rsidRPr="00DC7EE1" w:rsidRDefault="002178B2" w:rsidP="002178B2">
      <w:pPr>
        <w:jc w:val="both"/>
        <w:rPr>
          <w:rStyle w:val="Nadruk"/>
          <w:szCs w:val="18"/>
        </w:rPr>
      </w:pPr>
    </w:p>
    <w:p w:rsidR="002178B2" w:rsidRPr="00DC7EE1" w:rsidRDefault="002178B2" w:rsidP="002178B2">
      <w:pPr>
        <w:jc w:val="both"/>
        <w:rPr>
          <w:rStyle w:val="Nadruk"/>
          <w:color w:val="000000" w:themeColor="text1"/>
          <w:szCs w:val="18"/>
        </w:rPr>
      </w:pPr>
      <w:r w:rsidRPr="00DC7EE1">
        <w:rPr>
          <w:rStyle w:val="Nadruk"/>
          <w:color w:val="000000" w:themeColor="text1"/>
          <w:szCs w:val="18"/>
        </w:rPr>
        <w:t>Tussen de stad Ninove, Centrumlaan 100 te 9400 Ninove, vertegenwoordigd door Tania De Jonge (burgemeester), Katie Coppens (schepen van armoedebestrijding en kindbeleid) en Carine Coppens (secretaris),</w:t>
      </w:r>
    </w:p>
    <w:p w:rsidR="002178B2" w:rsidRPr="00DC7EE1" w:rsidRDefault="002178B2" w:rsidP="002178B2">
      <w:pPr>
        <w:jc w:val="both"/>
        <w:rPr>
          <w:rStyle w:val="Nadruk"/>
          <w:color w:val="000000" w:themeColor="text1"/>
          <w:szCs w:val="18"/>
        </w:rPr>
      </w:pPr>
    </w:p>
    <w:p w:rsidR="002178B2" w:rsidRPr="00DC7EE1" w:rsidRDefault="002178B2" w:rsidP="002178B2">
      <w:pPr>
        <w:jc w:val="both"/>
        <w:rPr>
          <w:rStyle w:val="Nadruk"/>
          <w:color w:val="000000" w:themeColor="text1"/>
          <w:szCs w:val="18"/>
        </w:rPr>
      </w:pPr>
      <w:r w:rsidRPr="00DC7EE1">
        <w:rPr>
          <w:rStyle w:val="Nadruk"/>
          <w:color w:val="000000" w:themeColor="text1"/>
          <w:szCs w:val="18"/>
        </w:rPr>
        <w:t>Vzw Teledienst, Oude Kaai 11 te 9400 Ninove, vertegenwoordigd door Wilfried Smesman (voorzitter Teledienst vzw)</w:t>
      </w:r>
    </w:p>
    <w:p w:rsidR="002178B2" w:rsidRPr="00DC7EE1" w:rsidRDefault="002178B2" w:rsidP="002178B2">
      <w:pPr>
        <w:jc w:val="both"/>
        <w:rPr>
          <w:rStyle w:val="Nadruk"/>
          <w:color w:val="000000" w:themeColor="text1"/>
          <w:szCs w:val="18"/>
        </w:rPr>
      </w:pPr>
    </w:p>
    <w:p w:rsidR="002178B2" w:rsidRPr="00DC7EE1" w:rsidRDefault="002178B2" w:rsidP="002178B2">
      <w:pPr>
        <w:jc w:val="both"/>
        <w:rPr>
          <w:rStyle w:val="Nadruk"/>
          <w:color w:val="000000" w:themeColor="text1"/>
          <w:szCs w:val="18"/>
        </w:rPr>
      </w:pPr>
      <w:r w:rsidRPr="00DC7EE1">
        <w:rPr>
          <w:rStyle w:val="Nadruk"/>
          <w:color w:val="000000" w:themeColor="text1"/>
          <w:szCs w:val="18"/>
        </w:rPr>
        <w:t>en OCMW Ninove, Burchtstraat 50 te 9400 Ninove, vertegenwoordigd door Carine Coppens (secretaris) en Lieven Meert (voorzitter)</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wordt het volgende overeengekomen:</w:t>
      </w:r>
    </w:p>
    <w:p w:rsidR="002178B2" w:rsidRPr="00DC7EE1" w:rsidRDefault="002178B2" w:rsidP="002178B2">
      <w:pPr>
        <w:pStyle w:val="Kop2"/>
        <w:spacing w:after="120"/>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Artikel 1 </w:t>
      </w:r>
      <w:r w:rsidRPr="00DC7EE1">
        <w:rPr>
          <w:rStyle w:val="Nadruk"/>
          <w:rFonts w:ascii="Verdana" w:hAnsi="Verdana"/>
          <w:color w:val="000000" w:themeColor="text1"/>
          <w:sz w:val="18"/>
          <w:szCs w:val="18"/>
        </w:rPr>
        <w:tab/>
        <w:t>Voorwerp</w:t>
      </w:r>
    </w:p>
    <w:p w:rsidR="002178B2" w:rsidRPr="00DC7EE1" w:rsidRDefault="002178B2" w:rsidP="002178B2">
      <w:pPr>
        <w:autoSpaceDE w:val="0"/>
        <w:autoSpaceDN w:val="0"/>
        <w:adjustRightInd w:val="0"/>
        <w:jc w:val="both"/>
        <w:rPr>
          <w:rStyle w:val="Nadruk"/>
          <w:color w:val="000000" w:themeColor="text1"/>
          <w:szCs w:val="18"/>
        </w:rPr>
      </w:pPr>
      <w:r w:rsidRPr="00DC7EE1">
        <w:rPr>
          <w:rStyle w:val="Nadruk"/>
          <w:color w:val="000000" w:themeColor="text1"/>
          <w:szCs w:val="18"/>
        </w:rPr>
        <w:t xml:space="preserve">De samenwerking wordt aangegaan voor de opstart en uitbouw van een speel-o-theek. De </w:t>
      </w:r>
      <w:r w:rsidRPr="00DC7EE1">
        <w:rPr>
          <w:rStyle w:val="Nadruk"/>
          <w:color w:val="000000" w:themeColor="text1"/>
          <w:szCs w:val="18"/>
        </w:rPr>
        <w:br/>
        <w:t>speel-o-theek maakt deel uit van het Huis van Het Kind en Sociaal Huis.</w:t>
      </w:r>
    </w:p>
    <w:p w:rsidR="002178B2" w:rsidRPr="00DC7EE1" w:rsidRDefault="002178B2" w:rsidP="002178B2">
      <w:pPr>
        <w:autoSpaceDE w:val="0"/>
        <w:autoSpaceDN w:val="0"/>
        <w:adjustRightInd w:val="0"/>
        <w:jc w:val="both"/>
        <w:rPr>
          <w:rStyle w:val="Nadruk"/>
          <w:color w:val="000000" w:themeColor="text1"/>
          <w:szCs w:val="18"/>
        </w:rPr>
      </w:pPr>
      <w:r w:rsidRPr="00DC7EE1">
        <w:rPr>
          <w:rStyle w:val="Nadruk"/>
          <w:color w:val="000000" w:themeColor="text1"/>
          <w:szCs w:val="18"/>
        </w:rPr>
        <w:t>In de speel-o-theek kan speelgoed volgens voorwaarden bepaald in het uitleenreglement uitgeleend worden.</w:t>
      </w:r>
    </w:p>
    <w:p w:rsidR="002178B2" w:rsidRPr="00DC7EE1" w:rsidRDefault="002178B2" w:rsidP="002178B2">
      <w:pPr>
        <w:autoSpaceDE w:val="0"/>
        <w:autoSpaceDN w:val="0"/>
        <w:adjustRightInd w:val="0"/>
        <w:jc w:val="both"/>
        <w:rPr>
          <w:rStyle w:val="Nadruk"/>
          <w:color w:val="000000" w:themeColor="text1"/>
          <w:szCs w:val="18"/>
        </w:rPr>
      </w:pPr>
      <w:r w:rsidRPr="00DC7EE1">
        <w:rPr>
          <w:rStyle w:val="Nadruk"/>
          <w:color w:val="000000" w:themeColor="text1"/>
          <w:szCs w:val="18"/>
        </w:rPr>
        <w:t xml:space="preserve">Daarnaast is de speel-o-theek een spel- en ontmoetingsruimte waar iedereen samen kan spelen en mensen elkaar ontmoeten. </w:t>
      </w:r>
    </w:p>
    <w:p w:rsidR="002178B2" w:rsidRPr="00DC7EE1" w:rsidRDefault="002178B2" w:rsidP="002178B2">
      <w:pPr>
        <w:autoSpaceDE w:val="0"/>
        <w:autoSpaceDN w:val="0"/>
        <w:adjustRightInd w:val="0"/>
        <w:jc w:val="both"/>
        <w:rPr>
          <w:rStyle w:val="Nadruk"/>
          <w:color w:val="000000" w:themeColor="text1"/>
          <w:szCs w:val="18"/>
        </w:rPr>
      </w:pP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Artikel 2</w:t>
      </w:r>
      <w:r w:rsidRPr="00DC7EE1">
        <w:rPr>
          <w:rStyle w:val="Nadruk"/>
          <w:rFonts w:ascii="Verdana" w:hAnsi="Verdana"/>
          <w:color w:val="000000" w:themeColor="text1"/>
          <w:sz w:val="18"/>
          <w:szCs w:val="18"/>
        </w:rPr>
        <w:tab/>
        <w:t xml:space="preserve"> Doelgroep</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Iedereen is welkom in de speel-o-theek. Ook scholen, onthaalouders, kinderopvangvoorzieningen, (jeugd)verenigingen,… kunnen gebruik maken van het aanbod. </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In het bijzonder richt de speel-o-theek zich op kinderen van 0 - 12 jaar, mensen in armoede en personen met een beperking.</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Artikel 3 </w:t>
      </w:r>
      <w:r w:rsidRPr="00DC7EE1">
        <w:rPr>
          <w:rStyle w:val="Nadruk"/>
          <w:rFonts w:ascii="Verdana" w:hAnsi="Verdana"/>
          <w:color w:val="000000" w:themeColor="text1"/>
          <w:sz w:val="18"/>
          <w:szCs w:val="18"/>
        </w:rPr>
        <w:tab/>
        <w:t>Missie en Visie</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We geloven in: </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een samenleving waar iedereen de kans krijgt om te spelen. Spelen is een recht, ongeacht leeftijd, beperking, afkomst, financiële achtergrond of geloofsovertuiging;</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multifunctionele draagkracht van spel(l)en. Spel(l)en draagt bij tot educatie en cognitieve ontwikkeling, het vormt een brug in het leggen van sociale contacten, stimuleert de zelfredzaamheid van mensen en biedt groeikansen op motorische ontwikkeling. Spelen leert iets over onszelf, de ander en de wereld;</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een inclusieve speel-o-theek waarbij personen uit kansengroepen of personen met een beperking maximaal kunnen participeren. De speel-o-theek is een warme plek waar iedereen zich welkom voelt. Via actieve toeleiding, laagdrempelig werken en ontmoeting;</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speel-o-theek werkt bewust aan het verkleinen van de armoedeproblematiek op vlak van ontwikkeling via speelgoed en sociale cohesie tussen de gebruikers.</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Door middel van informatie, advies en rondetafelgesprekken wordt getracht de competenties, vaardigheden en draagkracht van (groot)ouders en opvoeders te versterken. </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Artikel 4 </w:t>
      </w:r>
      <w:r w:rsidRPr="00DC7EE1">
        <w:rPr>
          <w:rStyle w:val="Nadruk"/>
          <w:rFonts w:ascii="Verdana" w:hAnsi="Verdana"/>
          <w:color w:val="000000" w:themeColor="text1"/>
          <w:sz w:val="18"/>
          <w:szCs w:val="18"/>
        </w:rPr>
        <w:tab/>
        <w:t>Naambepaling speel-o-theek</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Het college van burgemeester en schepenen koos op de zitting van 25 april 2017 uit diverse inzendingen de volgende naam voor de speel-o-theek: Speelodroom.</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Artikel 5</w:t>
      </w:r>
      <w:r w:rsidRPr="00DC7EE1">
        <w:rPr>
          <w:rStyle w:val="Nadruk"/>
          <w:rFonts w:ascii="Verdana" w:hAnsi="Verdana"/>
          <w:color w:val="000000" w:themeColor="text1"/>
          <w:sz w:val="18"/>
          <w:szCs w:val="18"/>
        </w:rPr>
        <w:tab/>
        <w:t>Aanbod van spelmateriaal</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speel-o-theek heeft een gevarieerd, educatief en duurzaam aanbod van speelgoed. Het speelgoed wordt opgedeeld volgens de ontwikkelingsschijven:</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verstandelijke ontwikkeling (denkspeelgoed, video’s en boeken, bouw- en constructiespeelgoed)</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lastRenderedPageBreak/>
        <w:t>lichamelijke ontwikkeling (fijne en grove motoriek, zintuiglijk speelgoed)</w:t>
      </w:r>
    </w:p>
    <w:p w:rsidR="002178B2" w:rsidRPr="00DC7EE1" w:rsidRDefault="002178B2" w:rsidP="002178B2">
      <w:pPr>
        <w:pStyle w:val="Plattetekst"/>
        <w:numPr>
          <w:ilvl w:val="0"/>
          <w:numId w:val="22"/>
        </w:numPr>
        <w:rPr>
          <w:rStyle w:val="Nadruk"/>
          <w:rFonts w:ascii="Verdana" w:hAnsi="Verdana"/>
          <w:color w:val="000000" w:themeColor="text1"/>
          <w:sz w:val="18"/>
          <w:szCs w:val="18"/>
        </w:rPr>
      </w:pPr>
      <w:r w:rsidRPr="00DC7EE1">
        <w:rPr>
          <w:rStyle w:val="Nadruk"/>
          <w:rFonts w:ascii="Verdana" w:hAnsi="Verdana"/>
          <w:color w:val="000000" w:themeColor="text1"/>
          <w:sz w:val="18"/>
          <w:szCs w:val="18"/>
        </w:rPr>
        <w:t>sociaal-emotionele ontwikkeling (fantasie-, creativiteit-, expressiespeelgoed, gezelschapsspelen)</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Door speelgoed uit deze categorieën aan te bieden worden alle aspecten van de ontwikkeling gestimuleerd. </w:t>
      </w:r>
    </w:p>
    <w:p w:rsidR="002178B2" w:rsidRPr="00DC7EE1" w:rsidRDefault="002178B2" w:rsidP="002178B2">
      <w:pPr>
        <w:pStyle w:val="Plattetekst"/>
        <w:jc w:val="both"/>
        <w:rPr>
          <w:rStyle w:val="Nadruk"/>
          <w:rFonts w:ascii="Verdana" w:hAnsi="Verdana"/>
          <w:color w:val="000000" w:themeColor="text1"/>
          <w:sz w:val="18"/>
          <w:szCs w:val="18"/>
        </w:rPr>
      </w:pP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Artikel 6 </w:t>
      </w:r>
      <w:r w:rsidRPr="00DC7EE1">
        <w:rPr>
          <w:rStyle w:val="Nadruk"/>
          <w:rFonts w:ascii="Verdana" w:hAnsi="Verdana"/>
          <w:color w:val="000000" w:themeColor="text1"/>
          <w:sz w:val="18"/>
          <w:szCs w:val="18"/>
        </w:rPr>
        <w:tab/>
        <w:t>Spelen, ontmoeten en opvoedingsondersteuning</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speel-o-theek bevordert ontmoeting:</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men kan met elkaar spelen,</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men kan met elkaar ervaringen uitwisselen,</w:t>
      </w:r>
    </w:p>
    <w:p w:rsidR="002178B2" w:rsidRPr="00DC7EE1" w:rsidRDefault="002178B2" w:rsidP="002178B2">
      <w:pPr>
        <w:pStyle w:val="Plattetekst"/>
        <w:numPr>
          <w:ilvl w:val="0"/>
          <w:numId w:val="22"/>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men kan informatie krijgen over spel, ontwikkeling, vrije tijd, opvoeding, onderwijs,…</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De speel-o-theek organiseert spel- en infomomenten voor iedereen. </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Daarnaast worden regelmatig momenten georganiseerd met betrekking tot opvoedingsondersteuning. Deze focussen zich op bepaalde doelgroepen (mensen in armoede, personen met een beperking, opvanginitiatieven,…) of kunnen ook voor het brede publiek.</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Artikel 7 </w:t>
      </w:r>
      <w:r w:rsidRPr="00DC7EE1">
        <w:rPr>
          <w:rStyle w:val="Nadruk"/>
          <w:rFonts w:ascii="Verdana" w:hAnsi="Verdana"/>
          <w:color w:val="000000" w:themeColor="text1"/>
          <w:sz w:val="18"/>
          <w:szCs w:val="18"/>
        </w:rPr>
        <w:tab/>
        <w:t xml:space="preserve">Wederzijdse rechten en plichten </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Vzw Teledienst</w:t>
      </w:r>
    </w:p>
    <w:p w:rsidR="002178B2" w:rsidRPr="00DC7EE1" w:rsidRDefault="002178B2" w:rsidP="002178B2">
      <w:pPr>
        <w:pStyle w:val="Plattetekst"/>
        <w:numPr>
          <w:ilvl w:val="0"/>
          <w:numId w:val="23"/>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VZW Teledienst voorziet een startkapitaal voor de aankoop van speelgoed</w:t>
      </w:r>
    </w:p>
    <w:p w:rsidR="002178B2" w:rsidRPr="00DC7EE1" w:rsidRDefault="002178B2" w:rsidP="002178B2">
      <w:pPr>
        <w:pStyle w:val="Plattetekst"/>
        <w:numPr>
          <w:ilvl w:val="0"/>
          <w:numId w:val="23"/>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VZW Teledienst voorziet een jaarlijks budget voor vervanging en onderhoud van het speelgoed</w:t>
      </w:r>
    </w:p>
    <w:p w:rsidR="002178B2" w:rsidRPr="00DC7EE1" w:rsidRDefault="002178B2" w:rsidP="002178B2">
      <w:pPr>
        <w:pStyle w:val="Plattetekst"/>
        <w:numPr>
          <w:ilvl w:val="0"/>
          <w:numId w:val="23"/>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VZW Teledienst voorziet een jaarlijks budget voor de werkingskosten</w:t>
      </w:r>
    </w:p>
    <w:p w:rsidR="002178B2" w:rsidRPr="00DC7EE1" w:rsidRDefault="002178B2" w:rsidP="002178B2">
      <w:pPr>
        <w:pStyle w:val="Plattetekst"/>
        <w:numPr>
          <w:ilvl w:val="0"/>
          <w:numId w:val="23"/>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VZW Teledienst staat, in samenwerking met Leerpunt, in voor opleiding van de vrijwilligers</w:t>
      </w:r>
    </w:p>
    <w:p w:rsidR="002178B2" w:rsidRPr="00DC7EE1" w:rsidRDefault="002178B2" w:rsidP="002178B2">
      <w:pPr>
        <w:pStyle w:val="Plattetekst"/>
        <w:numPr>
          <w:ilvl w:val="0"/>
          <w:numId w:val="23"/>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VZW Teledienst staat in voor het organiseren van ontmoeting- en informatiemomenten voor personen in armoede</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stad</w:t>
      </w:r>
    </w:p>
    <w:p w:rsidR="002178B2" w:rsidRPr="00DC7EE1" w:rsidRDefault="002178B2" w:rsidP="002178B2">
      <w:pPr>
        <w:pStyle w:val="Plattetekst"/>
        <w:numPr>
          <w:ilvl w:val="0"/>
          <w:numId w:val="24"/>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De stad stelt een halftijdse werkkracht ter beschikking aan de speel-o-theek </w:t>
      </w:r>
    </w:p>
    <w:p w:rsidR="002178B2" w:rsidRPr="00DC7EE1" w:rsidRDefault="002178B2" w:rsidP="002178B2">
      <w:pPr>
        <w:pStyle w:val="Plattetekst"/>
        <w:numPr>
          <w:ilvl w:val="0"/>
          <w:numId w:val="24"/>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stad staat, in samenwerking met het OCMW, in voor het organiseren van ontmoetings- en informatiemomenten voor het brede publiek</w:t>
      </w:r>
    </w:p>
    <w:p w:rsidR="002178B2" w:rsidRPr="00DC7EE1" w:rsidRDefault="002178B2" w:rsidP="002178B2">
      <w:pPr>
        <w:pStyle w:val="Plattetekst"/>
        <w:numPr>
          <w:ilvl w:val="0"/>
          <w:numId w:val="24"/>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De stad stelt, tot de bouw van het Sociaal Huis gerealiseerd is, de conciërgewoning van het Fedimmogebouw ter beschikking, Bevrijdingslaan 9, 9400 Ninove </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OCMW</w:t>
      </w:r>
    </w:p>
    <w:p w:rsidR="002178B2" w:rsidRPr="00DC7EE1" w:rsidRDefault="002178B2" w:rsidP="002178B2">
      <w:pPr>
        <w:pStyle w:val="Plattetekst"/>
        <w:numPr>
          <w:ilvl w:val="0"/>
          <w:numId w:val="24"/>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Het OCMW draagt de helft van de personeelskost </w:t>
      </w:r>
    </w:p>
    <w:p w:rsidR="002178B2" w:rsidRPr="00DC7EE1" w:rsidRDefault="002178B2" w:rsidP="002178B2">
      <w:pPr>
        <w:pStyle w:val="Plattetekst"/>
        <w:numPr>
          <w:ilvl w:val="0"/>
          <w:numId w:val="24"/>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Het OCMW staat, in samenwerking met de stad, in voor het organiseren van ontmoetings- en informatiemomenten voor het brede publiek</w:t>
      </w:r>
    </w:p>
    <w:p w:rsidR="002178B2" w:rsidRPr="00DC7EE1" w:rsidRDefault="002178B2" w:rsidP="002178B2">
      <w:pPr>
        <w:pStyle w:val="Plattetekst"/>
        <w:numPr>
          <w:ilvl w:val="0"/>
          <w:numId w:val="24"/>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speel-o-theek wordt, eens de bouw van het Sociaal Huis gerealiseerd is, gevestigd in het Sociaal Huis</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Artikel 8</w:t>
      </w:r>
      <w:r w:rsidRPr="00DC7EE1">
        <w:rPr>
          <w:rStyle w:val="Nadruk"/>
          <w:rFonts w:ascii="Verdana" w:hAnsi="Verdana"/>
          <w:color w:val="000000" w:themeColor="text1"/>
          <w:sz w:val="18"/>
          <w:szCs w:val="18"/>
        </w:rPr>
        <w:tab/>
        <w:t>Stuurgroep</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Er wordt een stuurgroep opgericht waarin minstens zetelen:</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schepen van armoedebestrijding</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voorzitter van het OCMW</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deskundige Huis van het Kind</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Een ambtenaar van de stad</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Een ambtenaar van het OCMW</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De coördinator van Teledienst</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Een vertegenwoordiger van de vrijwilligers</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Een vertegenwoordiger van de gebruikers</w:t>
      </w:r>
    </w:p>
    <w:p w:rsidR="002178B2" w:rsidRPr="00DC7EE1" w:rsidRDefault="002178B2" w:rsidP="002178B2">
      <w:pPr>
        <w:pStyle w:val="Plattetekst"/>
        <w:numPr>
          <w:ilvl w:val="0"/>
          <w:numId w:val="25"/>
        </w:numPr>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lastRenderedPageBreak/>
        <w:t>Projectmedewerker Teledienst</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De stuurgroep neemt beslissingen bij consensus en is gemachtigd om wijzigingen aan deze overeenkomst voor te stellen. </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Artikel 9</w:t>
      </w:r>
      <w:r w:rsidRPr="00DC7EE1">
        <w:rPr>
          <w:rStyle w:val="Nadruk"/>
          <w:rFonts w:ascii="Verdana" w:hAnsi="Verdana"/>
          <w:color w:val="000000" w:themeColor="text1"/>
          <w:sz w:val="18"/>
          <w:szCs w:val="18"/>
        </w:rPr>
        <w:tab/>
        <w:t>Beëindiging van de overeenkomst</w:t>
      </w:r>
    </w:p>
    <w:p w:rsidR="002178B2" w:rsidRPr="00DC7EE1" w:rsidRDefault="002178B2" w:rsidP="002178B2">
      <w:pPr>
        <w:pStyle w:val="Plattetekst"/>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Deze overeenkomst gaat in op 1 juli 2017 en eindigt in onderstaande gevallen: </w:t>
      </w:r>
    </w:p>
    <w:p w:rsidR="002178B2" w:rsidRPr="00DC7EE1" w:rsidRDefault="002178B2" w:rsidP="002178B2">
      <w:pPr>
        <w:pStyle w:val="Lijstopsomteken"/>
        <w:numPr>
          <w:ilvl w:val="0"/>
          <w:numId w:val="0"/>
        </w:numPr>
        <w:tabs>
          <w:tab w:val="left" w:pos="708"/>
        </w:tabs>
        <w:jc w:val="both"/>
        <w:rPr>
          <w:rStyle w:val="Nadruk"/>
          <w:rFonts w:ascii="Verdana" w:hAnsi="Verdana"/>
          <w:color w:val="000000" w:themeColor="text1"/>
          <w:sz w:val="18"/>
          <w:szCs w:val="18"/>
        </w:rPr>
      </w:pPr>
    </w:p>
    <w:p w:rsidR="002178B2" w:rsidRPr="00DC7EE1" w:rsidRDefault="002178B2" w:rsidP="002178B2">
      <w:pPr>
        <w:pStyle w:val="Lijstopsomteken"/>
        <w:tabs>
          <w:tab w:val="clear" w:pos="720"/>
          <w:tab w:val="num" w:pos="360"/>
        </w:tabs>
        <w:ind w:left="360"/>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 xml:space="preserve">in gemeenschappelijk overleg tussen alle partijen; </w:t>
      </w:r>
    </w:p>
    <w:p w:rsidR="002178B2" w:rsidRPr="00DC7EE1" w:rsidRDefault="002178B2" w:rsidP="002178B2">
      <w:pPr>
        <w:pStyle w:val="Lijstopsomteken"/>
        <w:tabs>
          <w:tab w:val="clear" w:pos="720"/>
          <w:tab w:val="num" w:pos="360"/>
        </w:tabs>
        <w:ind w:left="360"/>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door de opzegging die uitgaat van één van de partijen. Deze opzegging moet gebeuren naar alle partijen, bij gemotiveerde aangetekende brief, met een opzegtermijn van 6 maanden.</w:t>
      </w:r>
    </w:p>
    <w:p w:rsidR="002178B2" w:rsidRPr="00DC7EE1" w:rsidRDefault="002178B2" w:rsidP="002178B2">
      <w:pPr>
        <w:autoSpaceDE w:val="0"/>
        <w:autoSpaceDN w:val="0"/>
        <w:adjustRightInd w:val="0"/>
        <w:jc w:val="both"/>
        <w:rPr>
          <w:rStyle w:val="Nadruk"/>
          <w:color w:val="000000" w:themeColor="text1"/>
          <w:szCs w:val="18"/>
        </w:rPr>
      </w:pPr>
    </w:p>
    <w:p w:rsidR="002178B2" w:rsidRPr="00DC7EE1" w:rsidRDefault="002178B2" w:rsidP="002178B2">
      <w:pPr>
        <w:pStyle w:val="Kop2"/>
        <w:jc w:val="both"/>
        <w:rPr>
          <w:rStyle w:val="Nadruk"/>
          <w:rFonts w:ascii="Verdana" w:hAnsi="Verdana"/>
          <w:color w:val="000000" w:themeColor="text1"/>
          <w:sz w:val="18"/>
          <w:szCs w:val="18"/>
        </w:rPr>
      </w:pPr>
      <w:r w:rsidRPr="00DC7EE1">
        <w:rPr>
          <w:rStyle w:val="Nadruk"/>
          <w:rFonts w:ascii="Verdana" w:hAnsi="Verdana"/>
          <w:color w:val="000000" w:themeColor="text1"/>
          <w:sz w:val="18"/>
          <w:szCs w:val="18"/>
        </w:rPr>
        <w:t>Opgemaakt te Ninove, in drie exemplaren, waarvan elke partij erkent een exemplaar ontvangen te hebben</w:t>
      </w:r>
    </w:p>
    <w:p w:rsidR="002178B2" w:rsidRPr="00DC7EE1" w:rsidRDefault="002178B2" w:rsidP="002178B2">
      <w:pPr>
        <w:pStyle w:val="Plattetekst"/>
        <w:jc w:val="both"/>
        <w:rPr>
          <w:rFonts w:ascii="Verdana" w:hAnsi="Verdana"/>
          <w:i/>
          <w:color w:val="000000" w:themeColor="text1"/>
          <w:sz w:val="18"/>
          <w:szCs w:val="18"/>
        </w:rPr>
      </w:pPr>
    </w:p>
    <w:p w:rsidR="002178B2" w:rsidRPr="00DC7EE1" w:rsidRDefault="002178B2" w:rsidP="002178B2">
      <w:pPr>
        <w:pStyle w:val="Plattetekst"/>
        <w:jc w:val="both"/>
        <w:rPr>
          <w:rFonts w:ascii="Verdana" w:hAnsi="Verdana"/>
          <w:i/>
          <w:color w:val="000000" w:themeColor="text1"/>
          <w:sz w:val="18"/>
          <w:szCs w:val="18"/>
        </w:rPr>
      </w:pPr>
      <w:r w:rsidRPr="00DC7EE1">
        <w:rPr>
          <w:rFonts w:ascii="Verdana" w:hAnsi="Verdana"/>
          <w:i/>
          <w:color w:val="000000" w:themeColor="text1"/>
          <w:sz w:val="18"/>
          <w:szCs w:val="18"/>
        </w:rPr>
        <w:t>Datum:</w:t>
      </w:r>
    </w:p>
    <w:p w:rsidR="002178B2" w:rsidRPr="00DC7EE1" w:rsidRDefault="002178B2" w:rsidP="002178B2">
      <w:pPr>
        <w:pStyle w:val="Kop2"/>
        <w:jc w:val="both"/>
        <w:rPr>
          <w:rFonts w:ascii="Verdana" w:hAnsi="Verdana"/>
          <w:i/>
          <w:color w:val="000000" w:themeColor="text1"/>
          <w:sz w:val="18"/>
          <w:szCs w:val="18"/>
        </w:rPr>
      </w:pPr>
      <w:r w:rsidRPr="00DC7EE1">
        <w:rPr>
          <w:rFonts w:ascii="Verdana" w:hAnsi="Verdana"/>
          <w:i/>
          <w:color w:val="000000" w:themeColor="text1"/>
          <w:sz w:val="18"/>
          <w:szCs w:val="18"/>
        </w:rPr>
        <w:t>Voor stad Ninove</w:t>
      </w:r>
      <w:r w:rsidRPr="00DC7EE1">
        <w:rPr>
          <w:rFonts w:ascii="Verdana" w:hAnsi="Verdana"/>
          <w:i/>
          <w:color w:val="000000" w:themeColor="text1"/>
          <w:sz w:val="18"/>
          <w:szCs w:val="18"/>
        </w:rPr>
        <w:tab/>
      </w:r>
      <w:r w:rsidRPr="00DC7EE1">
        <w:rPr>
          <w:rFonts w:ascii="Verdana" w:hAnsi="Verdana"/>
          <w:i/>
          <w:color w:val="000000" w:themeColor="text1"/>
          <w:sz w:val="18"/>
          <w:szCs w:val="18"/>
        </w:rPr>
        <w:tab/>
      </w:r>
      <w:r w:rsidRPr="00DC7EE1">
        <w:rPr>
          <w:rFonts w:ascii="Verdana" w:hAnsi="Verdana"/>
          <w:i/>
          <w:color w:val="000000" w:themeColor="text1"/>
          <w:sz w:val="18"/>
          <w:szCs w:val="18"/>
        </w:rPr>
        <w:tab/>
      </w:r>
      <w:r w:rsidRPr="00DC7EE1">
        <w:rPr>
          <w:rFonts w:ascii="Verdana" w:hAnsi="Verdana"/>
          <w:i/>
          <w:color w:val="000000" w:themeColor="text1"/>
          <w:sz w:val="18"/>
          <w:szCs w:val="18"/>
        </w:rPr>
        <w:tab/>
      </w:r>
      <w:r w:rsidRPr="00DC7EE1">
        <w:rPr>
          <w:rFonts w:ascii="Verdana" w:hAnsi="Verdana"/>
          <w:i/>
          <w:color w:val="000000" w:themeColor="text1"/>
          <w:sz w:val="18"/>
          <w:szCs w:val="18"/>
        </w:rPr>
        <w:tab/>
      </w:r>
      <w:r w:rsidRPr="00DC7EE1">
        <w:rPr>
          <w:rFonts w:ascii="Verdana" w:hAnsi="Verdana"/>
          <w:i/>
          <w:color w:val="000000" w:themeColor="text1"/>
          <w:sz w:val="18"/>
          <w:szCs w:val="18"/>
        </w:rPr>
        <w:tab/>
      </w:r>
    </w:p>
    <w:p w:rsidR="002178B2" w:rsidRPr="00DC7EE1" w:rsidRDefault="002178B2" w:rsidP="002178B2">
      <w:pPr>
        <w:pStyle w:val="Lijst"/>
        <w:jc w:val="both"/>
        <w:rPr>
          <w:rFonts w:ascii="Verdana" w:hAnsi="Verdana"/>
          <w:i/>
          <w:color w:val="000000" w:themeColor="text1"/>
          <w:sz w:val="18"/>
          <w:szCs w:val="18"/>
        </w:rPr>
      </w:pPr>
      <w:r w:rsidRPr="00DC7EE1">
        <w:rPr>
          <w:rFonts w:ascii="Verdana" w:hAnsi="Verdana"/>
          <w:i/>
          <w:color w:val="000000" w:themeColor="text1"/>
          <w:sz w:val="18"/>
          <w:szCs w:val="18"/>
        </w:rPr>
        <w:tab/>
      </w:r>
      <w:r w:rsidRPr="00DC7EE1">
        <w:rPr>
          <w:rFonts w:ascii="Verdana" w:hAnsi="Verdana"/>
          <w:i/>
          <w:color w:val="000000" w:themeColor="text1"/>
          <w:sz w:val="18"/>
          <w:szCs w:val="18"/>
        </w:rPr>
        <w:tab/>
      </w:r>
      <w:r w:rsidRPr="00DC7EE1">
        <w:rPr>
          <w:rFonts w:ascii="Verdana" w:hAnsi="Verdana"/>
          <w:i/>
          <w:color w:val="000000" w:themeColor="text1"/>
          <w:sz w:val="18"/>
          <w:szCs w:val="18"/>
        </w:rPr>
        <w:tab/>
      </w:r>
      <w:r w:rsidRPr="00DC7EE1">
        <w:rPr>
          <w:rFonts w:ascii="Verdana" w:hAnsi="Verdana"/>
          <w:i/>
          <w:color w:val="000000" w:themeColor="text1"/>
          <w:sz w:val="18"/>
          <w:szCs w:val="18"/>
        </w:rPr>
        <w:tab/>
      </w:r>
    </w:p>
    <w:p w:rsidR="002178B2" w:rsidRPr="00DC7EE1" w:rsidRDefault="002178B2" w:rsidP="002178B2">
      <w:pPr>
        <w:pStyle w:val="Lijst"/>
        <w:tabs>
          <w:tab w:val="left" w:pos="4962"/>
          <w:tab w:val="left" w:pos="7371"/>
        </w:tabs>
        <w:jc w:val="both"/>
        <w:rPr>
          <w:rFonts w:ascii="Verdana" w:hAnsi="Verdana"/>
          <w:i/>
          <w:color w:val="000000" w:themeColor="text1"/>
          <w:sz w:val="18"/>
          <w:szCs w:val="18"/>
        </w:rPr>
      </w:pPr>
      <w:r w:rsidRPr="00DC7EE1">
        <w:rPr>
          <w:rFonts w:ascii="Verdana" w:hAnsi="Verdana"/>
          <w:i/>
          <w:color w:val="000000" w:themeColor="text1"/>
          <w:sz w:val="18"/>
          <w:szCs w:val="18"/>
        </w:rPr>
        <w:t>Tania De Jonge</w:t>
      </w:r>
      <w:r w:rsidRPr="00DC7EE1">
        <w:rPr>
          <w:rFonts w:ascii="Verdana" w:hAnsi="Verdana"/>
          <w:i/>
          <w:color w:val="000000" w:themeColor="text1"/>
          <w:sz w:val="18"/>
          <w:szCs w:val="18"/>
        </w:rPr>
        <w:tab/>
        <w:t>Katie Coppens</w:t>
      </w:r>
      <w:r w:rsidRPr="00DC7EE1">
        <w:rPr>
          <w:rFonts w:ascii="Verdana" w:hAnsi="Verdana"/>
          <w:i/>
          <w:color w:val="000000" w:themeColor="text1"/>
          <w:sz w:val="18"/>
          <w:szCs w:val="18"/>
        </w:rPr>
        <w:tab/>
      </w:r>
    </w:p>
    <w:p w:rsidR="002178B2" w:rsidRPr="00DC7EE1" w:rsidRDefault="002178B2" w:rsidP="002178B2">
      <w:pPr>
        <w:autoSpaceDE w:val="0"/>
        <w:autoSpaceDN w:val="0"/>
        <w:adjustRightInd w:val="0"/>
        <w:jc w:val="both"/>
        <w:rPr>
          <w:rFonts w:cs="Arial"/>
          <w:i/>
          <w:color w:val="000000" w:themeColor="text1"/>
          <w:szCs w:val="18"/>
        </w:rPr>
      </w:pPr>
    </w:p>
    <w:p w:rsidR="002178B2" w:rsidRPr="00DC7EE1" w:rsidRDefault="002178B2" w:rsidP="002178B2">
      <w:pPr>
        <w:pStyle w:val="Kop2"/>
        <w:tabs>
          <w:tab w:val="left" w:pos="3119"/>
          <w:tab w:val="left" w:pos="4962"/>
          <w:tab w:val="left" w:pos="7371"/>
        </w:tabs>
        <w:jc w:val="both"/>
        <w:rPr>
          <w:rFonts w:ascii="Verdana" w:hAnsi="Verdana"/>
          <w:i/>
          <w:color w:val="000000" w:themeColor="text1"/>
          <w:sz w:val="18"/>
          <w:szCs w:val="18"/>
        </w:rPr>
      </w:pPr>
      <w:r w:rsidRPr="00DC7EE1">
        <w:rPr>
          <w:rFonts w:ascii="Verdana" w:hAnsi="Verdana"/>
          <w:i/>
          <w:color w:val="000000" w:themeColor="text1"/>
          <w:sz w:val="18"/>
          <w:szCs w:val="18"/>
        </w:rPr>
        <w:t>Burgemeester</w:t>
      </w:r>
      <w:r w:rsidRPr="00DC7EE1">
        <w:rPr>
          <w:rFonts w:ascii="Verdana" w:hAnsi="Verdana"/>
          <w:i/>
          <w:color w:val="000000" w:themeColor="text1"/>
          <w:sz w:val="18"/>
          <w:szCs w:val="18"/>
        </w:rPr>
        <w:tab/>
      </w:r>
      <w:r w:rsidRPr="00DC7EE1">
        <w:rPr>
          <w:rFonts w:ascii="Verdana" w:hAnsi="Verdana"/>
          <w:i/>
          <w:color w:val="000000" w:themeColor="text1"/>
          <w:sz w:val="18"/>
          <w:szCs w:val="18"/>
        </w:rPr>
        <w:tab/>
        <w:t>Schepen armoedebestrijding en kindbeleid</w:t>
      </w:r>
    </w:p>
    <w:p w:rsidR="002178B2" w:rsidRPr="00DC7EE1" w:rsidRDefault="002178B2" w:rsidP="002178B2">
      <w:pPr>
        <w:autoSpaceDE w:val="0"/>
        <w:autoSpaceDN w:val="0"/>
        <w:adjustRightInd w:val="0"/>
        <w:jc w:val="both"/>
        <w:rPr>
          <w:rFonts w:cs="Arial"/>
          <w:i/>
          <w:color w:val="000000" w:themeColor="text1"/>
          <w:szCs w:val="18"/>
        </w:rPr>
      </w:pPr>
    </w:p>
    <w:p w:rsidR="002178B2" w:rsidRPr="00DC7EE1" w:rsidRDefault="002178B2" w:rsidP="002178B2">
      <w:pPr>
        <w:pStyle w:val="Kop2"/>
        <w:jc w:val="both"/>
        <w:rPr>
          <w:rFonts w:ascii="Verdana" w:hAnsi="Verdana"/>
          <w:i/>
          <w:color w:val="000000" w:themeColor="text1"/>
          <w:sz w:val="18"/>
          <w:szCs w:val="18"/>
        </w:rPr>
      </w:pPr>
      <w:r w:rsidRPr="00DC7EE1">
        <w:rPr>
          <w:rFonts w:ascii="Verdana" w:hAnsi="Verdana"/>
          <w:i/>
          <w:color w:val="000000" w:themeColor="text1"/>
          <w:sz w:val="18"/>
          <w:szCs w:val="18"/>
        </w:rPr>
        <w:t>Voor Vzw Teledienst</w:t>
      </w:r>
    </w:p>
    <w:p w:rsidR="002178B2" w:rsidRPr="00DC7EE1" w:rsidRDefault="002178B2" w:rsidP="002178B2">
      <w:pPr>
        <w:autoSpaceDE w:val="0"/>
        <w:autoSpaceDN w:val="0"/>
        <w:adjustRightInd w:val="0"/>
        <w:jc w:val="both"/>
        <w:rPr>
          <w:rFonts w:cs="Arial"/>
          <w:i/>
          <w:color w:val="000000" w:themeColor="text1"/>
          <w:szCs w:val="18"/>
        </w:rPr>
      </w:pPr>
      <w:r w:rsidRPr="00DC7EE1">
        <w:rPr>
          <w:rFonts w:cs="Arial"/>
          <w:i/>
          <w:color w:val="000000" w:themeColor="text1"/>
          <w:szCs w:val="18"/>
        </w:rPr>
        <w:t>Wilfried Smesman</w:t>
      </w:r>
    </w:p>
    <w:p w:rsidR="002178B2" w:rsidRPr="00DC7EE1" w:rsidRDefault="002178B2" w:rsidP="002178B2">
      <w:pPr>
        <w:autoSpaceDE w:val="0"/>
        <w:autoSpaceDN w:val="0"/>
        <w:adjustRightInd w:val="0"/>
        <w:jc w:val="both"/>
        <w:rPr>
          <w:rFonts w:cs="Arial"/>
          <w:i/>
          <w:color w:val="000000" w:themeColor="text1"/>
          <w:szCs w:val="18"/>
        </w:rPr>
      </w:pPr>
    </w:p>
    <w:p w:rsidR="002178B2" w:rsidRPr="00DC7EE1" w:rsidRDefault="002178B2" w:rsidP="002178B2">
      <w:pPr>
        <w:autoSpaceDE w:val="0"/>
        <w:autoSpaceDN w:val="0"/>
        <w:adjustRightInd w:val="0"/>
        <w:jc w:val="both"/>
        <w:rPr>
          <w:rFonts w:cs="Arial"/>
          <w:i/>
          <w:color w:val="000000" w:themeColor="text1"/>
          <w:szCs w:val="18"/>
        </w:rPr>
      </w:pPr>
      <w:r w:rsidRPr="00DC7EE1">
        <w:rPr>
          <w:rFonts w:cs="Arial"/>
          <w:i/>
          <w:color w:val="000000" w:themeColor="text1"/>
          <w:szCs w:val="18"/>
        </w:rPr>
        <w:t>Voorzitter</w:t>
      </w:r>
    </w:p>
    <w:p w:rsidR="002178B2" w:rsidRPr="00DC7EE1" w:rsidRDefault="002178B2" w:rsidP="002178B2">
      <w:pPr>
        <w:autoSpaceDE w:val="0"/>
        <w:autoSpaceDN w:val="0"/>
        <w:adjustRightInd w:val="0"/>
        <w:jc w:val="both"/>
        <w:rPr>
          <w:rFonts w:cs="Arial"/>
          <w:i/>
          <w:color w:val="000000" w:themeColor="text1"/>
          <w:szCs w:val="18"/>
        </w:rPr>
      </w:pPr>
    </w:p>
    <w:p w:rsidR="002178B2" w:rsidRPr="00DC7EE1" w:rsidRDefault="002178B2" w:rsidP="002178B2">
      <w:pPr>
        <w:pStyle w:val="Lijst"/>
        <w:jc w:val="both"/>
        <w:rPr>
          <w:rFonts w:ascii="Verdana" w:hAnsi="Verdana"/>
          <w:b/>
          <w:i/>
          <w:color w:val="000000" w:themeColor="text1"/>
          <w:sz w:val="18"/>
          <w:szCs w:val="18"/>
        </w:rPr>
      </w:pPr>
      <w:r w:rsidRPr="00DC7EE1">
        <w:rPr>
          <w:rFonts w:ascii="Verdana" w:hAnsi="Verdana"/>
          <w:b/>
          <w:i/>
          <w:color w:val="000000" w:themeColor="text1"/>
          <w:sz w:val="18"/>
          <w:szCs w:val="18"/>
        </w:rPr>
        <w:t>Voor OCMW Ninove</w:t>
      </w:r>
    </w:p>
    <w:p w:rsidR="002178B2" w:rsidRPr="00DC7EE1" w:rsidRDefault="002178B2" w:rsidP="002178B2">
      <w:pPr>
        <w:tabs>
          <w:tab w:val="left" w:pos="4962"/>
        </w:tabs>
        <w:autoSpaceDE w:val="0"/>
        <w:autoSpaceDN w:val="0"/>
        <w:adjustRightInd w:val="0"/>
        <w:jc w:val="both"/>
        <w:rPr>
          <w:rFonts w:cs="Arial"/>
          <w:i/>
          <w:color w:val="000000" w:themeColor="text1"/>
          <w:szCs w:val="18"/>
        </w:rPr>
      </w:pPr>
      <w:r w:rsidRPr="00DC7EE1">
        <w:rPr>
          <w:rFonts w:cs="Arial"/>
          <w:i/>
          <w:color w:val="000000" w:themeColor="text1"/>
          <w:szCs w:val="18"/>
        </w:rPr>
        <w:t>Lieven Meert</w:t>
      </w:r>
      <w:r w:rsidRPr="00DC7EE1">
        <w:rPr>
          <w:rFonts w:cs="Arial"/>
          <w:i/>
          <w:color w:val="000000" w:themeColor="text1"/>
          <w:szCs w:val="18"/>
        </w:rPr>
        <w:tab/>
        <w:t>Carine Coppens</w:t>
      </w:r>
    </w:p>
    <w:p w:rsidR="002178B2" w:rsidRPr="00DC7EE1" w:rsidRDefault="002178B2" w:rsidP="002178B2">
      <w:pPr>
        <w:autoSpaceDE w:val="0"/>
        <w:autoSpaceDN w:val="0"/>
        <w:adjustRightInd w:val="0"/>
        <w:jc w:val="both"/>
        <w:rPr>
          <w:rFonts w:cs="Arial"/>
          <w:i/>
          <w:color w:val="000000" w:themeColor="text1"/>
          <w:szCs w:val="18"/>
        </w:rPr>
      </w:pPr>
    </w:p>
    <w:p w:rsidR="002178B2" w:rsidRPr="00DC7EE1" w:rsidRDefault="002178B2" w:rsidP="002178B2">
      <w:pPr>
        <w:tabs>
          <w:tab w:val="left" w:pos="4962"/>
        </w:tabs>
        <w:autoSpaceDE w:val="0"/>
        <w:autoSpaceDN w:val="0"/>
        <w:adjustRightInd w:val="0"/>
        <w:jc w:val="both"/>
        <w:rPr>
          <w:i/>
          <w:color w:val="000000" w:themeColor="text1"/>
        </w:rPr>
      </w:pPr>
      <w:r w:rsidRPr="00DC7EE1">
        <w:rPr>
          <w:rFonts w:cs="Arial"/>
          <w:i/>
          <w:color w:val="000000" w:themeColor="text1"/>
          <w:szCs w:val="18"/>
        </w:rPr>
        <w:t>Voorzitter OCMW</w:t>
      </w:r>
      <w:r w:rsidRPr="00DC7EE1">
        <w:rPr>
          <w:rFonts w:cs="Arial"/>
          <w:i/>
          <w:color w:val="000000" w:themeColor="text1"/>
          <w:szCs w:val="18"/>
        </w:rPr>
        <w:tab/>
        <w:t>Secretaris stad en OCMW</w:t>
      </w:r>
    </w:p>
    <w:p w:rsidR="002178B2" w:rsidRPr="00DC7EE1" w:rsidRDefault="002178B2" w:rsidP="002178B2">
      <w:pPr>
        <w:rPr>
          <w:i/>
          <w:color w:val="000000" w:themeColor="text1"/>
        </w:rPr>
      </w:pPr>
    </w:p>
    <w:p w:rsidR="002178B2" w:rsidRPr="00DC7EE1" w:rsidRDefault="002178B2" w:rsidP="002178B2">
      <w:pPr>
        <w:rPr>
          <w:color w:val="000000" w:themeColor="text1"/>
        </w:rPr>
      </w:pPr>
    </w:p>
    <w:p w:rsidR="002178B2" w:rsidRPr="00DC7EE1" w:rsidRDefault="002178B2" w:rsidP="002178B2">
      <w:pPr>
        <w:rPr>
          <w:color w:val="000000" w:themeColor="text1"/>
        </w:rPr>
      </w:pPr>
      <w:r w:rsidRPr="00DC7EE1">
        <w:rPr>
          <w:color w:val="000000" w:themeColor="text1"/>
        </w:rPr>
        <w:t>Artikel 2</w:t>
      </w:r>
    </w:p>
    <w:p w:rsidR="002178B2" w:rsidRPr="00DC7EE1" w:rsidRDefault="002178B2" w:rsidP="002178B2">
      <w:pPr>
        <w:rPr>
          <w:color w:val="000000" w:themeColor="text1"/>
        </w:rPr>
      </w:pPr>
    </w:p>
    <w:p w:rsidR="002178B2" w:rsidRPr="00DC7EE1" w:rsidRDefault="002178B2" w:rsidP="002178B2">
      <w:pPr>
        <w:rPr>
          <w:color w:val="000000" w:themeColor="text1"/>
          <w:szCs w:val="18"/>
        </w:rPr>
      </w:pPr>
      <w:r w:rsidRPr="00DC7EE1">
        <w:rPr>
          <w:color w:val="000000" w:themeColor="text1"/>
          <w:szCs w:val="18"/>
        </w:rPr>
        <w:t xml:space="preserve">Een kopie van dit besluit wordt binnen de 20 dagen na deze zitting verstuurd naar de provinciegouverneur via het digitale loket Binnenlands bestuur. </w:t>
      </w:r>
    </w:p>
    <w:p w:rsidR="002178B2" w:rsidRPr="00DC7EE1" w:rsidRDefault="002178B2" w:rsidP="002178B2">
      <w:pPr>
        <w:rPr>
          <w:color w:val="000000" w:themeColor="text1"/>
        </w:rPr>
      </w:pPr>
    </w:p>
    <w:p w:rsidR="002178B2" w:rsidRPr="00DC7EE1" w:rsidRDefault="002178B2" w:rsidP="002178B2">
      <w:pPr>
        <w:rPr>
          <w:color w:val="000000" w:themeColor="text1"/>
        </w:rPr>
      </w:pPr>
      <w:r w:rsidRPr="00DC7EE1">
        <w:rPr>
          <w:color w:val="000000" w:themeColor="text1"/>
        </w:rPr>
        <w:t>Artikel 3</w:t>
      </w:r>
    </w:p>
    <w:p w:rsidR="002178B2" w:rsidRPr="00DC7EE1" w:rsidRDefault="002178B2" w:rsidP="002178B2">
      <w:pPr>
        <w:rPr>
          <w:color w:val="000000" w:themeColor="text1"/>
        </w:rPr>
      </w:pPr>
    </w:p>
    <w:p w:rsidR="002178B2" w:rsidRPr="00DC7EE1" w:rsidRDefault="002178B2" w:rsidP="002178B2">
      <w:pPr>
        <w:rPr>
          <w:color w:val="000000" w:themeColor="text1"/>
        </w:rPr>
      </w:pPr>
      <w:r w:rsidRPr="00DC7EE1">
        <w:rPr>
          <w:color w:val="000000" w:themeColor="text1"/>
        </w:rPr>
        <w:t>De dienst sociale zaken wordt belast met de verdere uitvoering.</w:t>
      </w:r>
    </w:p>
    <w:p w:rsidR="002178B2" w:rsidRPr="00711FA9"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23.</w:t>
      </w:r>
      <w:r w:rsidRPr="00E20E22">
        <w:rPr>
          <w:b/>
          <w:szCs w:val="18"/>
        </w:rPr>
        <w:tab/>
        <w:t>Sociale zaken - vaststelling uitleenreglement Speel-o-theek Speelodroom</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Voorstel aan de leden van de raad om het uitleenreglement van de speel-o-theek vast te stellen.</w:t>
      </w:r>
    </w:p>
    <w:p w:rsidR="002178B2" w:rsidRPr="002B1020"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594F65" w:rsidRDefault="002178B2" w:rsidP="002178B2">
      <w:pPr>
        <w:rPr>
          <w:rFonts w:cs="Arial"/>
          <w:szCs w:val="18"/>
        </w:rPr>
      </w:pPr>
      <w:r w:rsidRPr="00594F65">
        <w:rPr>
          <w:rFonts w:cs="Arial"/>
          <w:szCs w:val="18"/>
        </w:rPr>
        <w:lastRenderedPageBreak/>
        <w:t>De raad</w:t>
      </w:r>
    </w:p>
    <w:p w:rsidR="002178B2" w:rsidRPr="00594F65" w:rsidRDefault="002178B2" w:rsidP="002178B2">
      <w:pPr>
        <w:rPr>
          <w:rFonts w:cs="Arial"/>
          <w:szCs w:val="18"/>
        </w:rPr>
      </w:pPr>
    </w:p>
    <w:p w:rsidR="002178B2" w:rsidRPr="00594F65" w:rsidRDefault="002178B2" w:rsidP="002178B2">
      <w:pPr>
        <w:rPr>
          <w:rFonts w:cs="Arial"/>
          <w:szCs w:val="18"/>
        </w:rPr>
      </w:pPr>
      <w:r w:rsidRPr="00594F65">
        <w:rPr>
          <w:rFonts w:cs="Arial"/>
          <w:szCs w:val="18"/>
        </w:rPr>
        <w:t>Gelet op de bepalingen van het gemeentedecreet van 15 juli 2005 en latere wijzigingen;</w:t>
      </w:r>
    </w:p>
    <w:p w:rsidR="002178B2" w:rsidRPr="00594F65" w:rsidRDefault="002178B2" w:rsidP="002178B2">
      <w:pPr>
        <w:rPr>
          <w:rFonts w:cs="Arial"/>
          <w:szCs w:val="18"/>
        </w:rPr>
      </w:pPr>
    </w:p>
    <w:p w:rsidR="002178B2" w:rsidRPr="00594F65" w:rsidRDefault="002178B2" w:rsidP="002178B2">
      <w:pPr>
        <w:rPr>
          <w:rFonts w:cs="Arial"/>
          <w:szCs w:val="18"/>
          <w:lang w:val="nl-BE" w:eastAsia="en-US"/>
        </w:rPr>
      </w:pPr>
      <w:r w:rsidRPr="00594F65">
        <w:rPr>
          <w:rFonts w:cs="Arial"/>
          <w:szCs w:val="18"/>
        </w:rPr>
        <w:t>Gelet op de organieke wet van 8 juli 1976 betreffende de Openbare Centra voor Maatschappelijk Welzijn en latere aanvullingen;</w:t>
      </w:r>
    </w:p>
    <w:p w:rsidR="002178B2" w:rsidRPr="00594F65" w:rsidRDefault="002178B2" w:rsidP="002178B2">
      <w:pPr>
        <w:rPr>
          <w:rFonts w:cs="Arial"/>
          <w:szCs w:val="18"/>
        </w:rPr>
      </w:pPr>
    </w:p>
    <w:p w:rsidR="002178B2" w:rsidRPr="00594F65" w:rsidRDefault="002178B2" w:rsidP="002178B2">
      <w:pPr>
        <w:rPr>
          <w:rFonts w:cs="Arial"/>
          <w:szCs w:val="18"/>
        </w:rPr>
      </w:pPr>
      <w:r w:rsidRPr="00594F65">
        <w:rPr>
          <w:rFonts w:cs="Arial"/>
          <w:szCs w:val="18"/>
        </w:rPr>
        <w:t xml:space="preserve">Gelet op het OCMW-decreet van 19 december 2008 gewijzigd bij decreet van 29 juni 2012 </w:t>
      </w:r>
    </w:p>
    <w:p w:rsidR="002178B2" w:rsidRPr="00594F65" w:rsidRDefault="002178B2" w:rsidP="002178B2">
      <w:pPr>
        <w:rPr>
          <w:rFonts w:cs="Arial"/>
          <w:szCs w:val="18"/>
        </w:rPr>
      </w:pPr>
    </w:p>
    <w:p w:rsidR="002178B2" w:rsidRPr="00594F65" w:rsidRDefault="002178B2" w:rsidP="002178B2">
      <w:pPr>
        <w:rPr>
          <w:rFonts w:cs="Arial"/>
          <w:szCs w:val="18"/>
        </w:rPr>
      </w:pPr>
      <w:r w:rsidRPr="00594F65">
        <w:rPr>
          <w:rFonts w:cs="Arial"/>
          <w:szCs w:val="18"/>
        </w:rPr>
        <w:t>Gelet op het decreet van 13 juli 2007 houdende de organisatie van opvoedingsondersteuning;</w:t>
      </w:r>
    </w:p>
    <w:p w:rsidR="002178B2" w:rsidRPr="00594F65" w:rsidRDefault="002178B2" w:rsidP="002178B2">
      <w:pPr>
        <w:rPr>
          <w:rFonts w:cs="Arial"/>
          <w:szCs w:val="18"/>
        </w:rPr>
      </w:pPr>
    </w:p>
    <w:p w:rsidR="002178B2" w:rsidRPr="00594F65" w:rsidRDefault="002178B2" w:rsidP="002178B2">
      <w:pPr>
        <w:rPr>
          <w:rFonts w:cs="Arial"/>
          <w:szCs w:val="18"/>
        </w:rPr>
      </w:pPr>
      <w:r w:rsidRPr="00594F65">
        <w:rPr>
          <w:rFonts w:cs="Arial"/>
          <w:szCs w:val="18"/>
        </w:rPr>
        <w:t>Gelet op het decreet van 29 november 2013 houdende de organisatie van preventieve gezinsondersteuning;</w:t>
      </w:r>
    </w:p>
    <w:p w:rsidR="002178B2" w:rsidRPr="00594F65" w:rsidRDefault="002178B2" w:rsidP="002178B2">
      <w:pPr>
        <w:rPr>
          <w:rFonts w:cs="Arial"/>
          <w:szCs w:val="18"/>
        </w:rPr>
      </w:pPr>
    </w:p>
    <w:p w:rsidR="002178B2" w:rsidRPr="00594F65" w:rsidRDefault="002178B2" w:rsidP="002178B2">
      <w:pPr>
        <w:tabs>
          <w:tab w:val="left" w:pos="360"/>
        </w:tabs>
        <w:rPr>
          <w:szCs w:val="18"/>
        </w:rPr>
      </w:pPr>
      <w:r w:rsidRPr="00594F65">
        <w:rPr>
          <w:szCs w:val="18"/>
        </w:rPr>
        <w:t>Gelet op het meerjarenplan 2014-2019 van de stad Ninove waarin het actieplan 3/6/1 werd opgenomen: “We ontwikkelen een sterk lokaal netwerk samen met alle kindondersteunende diensten om beter te kunnen inspelen op de stijgende vraag naar (preventieve) gezinsondersteuning voor jonge en toekomstige gezinnen”;</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Gelet op het meerjarenplan 2014-2019 van de stad Ninove waarin de actie 3/6/2/1 werd opgenomen: “Vanaf 2016 zetten we volop in op het organiseren van een laagdrempelige ontmoetingsplaats voor jonge ouders, waar ze kunnen ervaren, leren en kennis delen” en waarin de actie 3/6/2/2 werd opgenomen: “ Vanaf 2016 is er in Ninove een speelotheek als resultaat van de samenwerking tussen de stad, het OCMW en externe organisaties met als doel ieder kind toegang te geven tot spelen, leren en ontmoeten”;</w:t>
      </w:r>
    </w:p>
    <w:p w:rsidR="002178B2" w:rsidRPr="00594F65" w:rsidRDefault="002178B2" w:rsidP="002178B2">
      <w:pPr>
        <w:tabs>
          <w:tab w:val="left" w:pos="360"/>
        </w:tabs>
        <w:rPr>
          <w:szCs w:val="18"/>
        </w:rPr>
      </w:pPr>
    </w:p>
    <w:p w:rsidR="002178B2" w:rsidRPr="00594F65" w:rsidRDefault="002178B2" w:rsidP="002178B2">
      <w:pPr>
        <w:rPr>
          <w:rFonts w:cs="Arial"/>
          <w:szCs w:val="18"/>
        </w:rPr>
      </w:pPr>
      <w:r w:rsidRPr="00594F65">
        <w:rPr>
          <w:rFonts w:cs="Arial"/>
          <w:szCs w:val="18"/>
        </w:rPr>
        <w:t>Gelet op het meerjarenplan 2014-2019 van het OCMW Ninove waarin de actie 2-2-1-4 werd opgenomen: “De stad wenst een centraal een laagdrempelig aanbod voor preventieve gezinsondersteuning te realiseren. De stad en het OCMW Ninove zullen we een speel-o-theek opzetten”;</w:t>
      </w:r>
    </w:p>
    <w:p w:rsidR="002178B2" w:rsidRPr="00594F65" w:rsidRDefault="002178B2" w:rsidP="002178B2">
      <w:pPr>
        <w:tabs>
          <w:tab w:val="left" w:pos="360"/>
        </w:tabs>
        <w:rPr>
          <w:szCs w:val="18"/>
        </w:rPr>
      </w:pPr>
    </w:p>
    <w:p w:rsidR="002178B2" w:rsidRPr="00594F65" w:rsidRDefault="002178B2" w:rsidP="002178B2">
      <w:pPr>
        <w:pStyle w:val="Default"/>
        <w:rPr>
          <w:rFonts w:cs="Times New Roman"/>
          <w:color w:val="auto"/>
          <w:sz w:val="18"/>
          <w:szCs w:val="18"/>
        </w:rPr>
      </w:pPr>
      <w:r w:rsidRPr="00594F65">
        <w:rPr>
          <w:rFonts w:cs="Times New Roman"/>
          <w:color w:val="auto"/>
          <w:sz w:val="18"/>
          <w:szCs w:val="18"/>
        </w:rPr>
        <w:t>Overwegende dat de speel-o-theek een samenwerking is tussen de stad, OCMW en Teledienst vzw;</w:t>
      </w:r>
    </w:p>
    <w:p w:rsidR="002178B2" w:rsidRPr="00594F65" w:rsidRDefault="002178B2" w:rsidP="002178B2">
      <w:pPr>
        <w:pStyle w:val="Default"/>
        <w:rPr>
          <w:rFonts w:cs="Times New Roman"/>
          <w:color w:val="auto"/>
          <w:sz w:val="18"/>
          <w:szCs w:val="18"/>
        </w:rPr>
      </w:pPr>
    </w:p>
    <w:p w:rsidR="002178B2" w:rsidRPr="00594F65" w:rsidRDefault="002178B2" w:rsidP="002178B2">
      <w:pPr>
        <w:pStyle w:val="Default"/>
        <w:rPr>
          <w:rFonts w:cs="Times New Roman"/>
          <w:color w:val="auto"/>
          <w:sz w:val="18"/>
          <w:szCs w:val="18"/>
        </w:rPr>
      </w:pPr>
      <w:r w:rsidRPr="00594F65">
        <w:rPr>
          <w:rFonts w:cs="Times New Roman"/>
          <w:color w:val="auto"/>
          <w:sz w:val="18"/>
          <w:szCs w:val="18"/>
        </w:rPr>
        <w:t xml:space="preserve">Overwegende dat we met de speel-o-theek iedereen op een structurele manier toegang willen bieden tot gepast en kwalitatief speelgoed, waarbij we ons niet exclusief op kansengroepen richten, maar kiezen voor een inclusieve benadering, waarbij niemand zich als ‘arm’ kenbaar hoeft te maken; </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Overwegende dat de tarieven zullen vastgelegd worden in een retributiereglement;</w:t>
      </w:r>
    </w:p>
    <w:p w:rsidR="002178B2" w:rsidRPr="00594F65" w:rsidRDefault="002178B2" w:rsidP="002178B2">
      <w:pPr>
        <w:tabs>
          <w:tab w:val="left" w:pos="360"/>
        </w:tabs>
        <w:rPr>
          <w:szCs w:val="18"/>
        </w:rPr>
      </w:pPr>
    </w:p>
    <w:p w:rsidR="002178B2" w:rsidRPr="00594F65" w:rsidRDefault="002178B2" w:rsidP="002178B2">
      <w:pPr>
        <w:rPr>
          <w:szCs w:val="18"/>
        </w:rPr>
      </w:pPr>
      <w:r w:rsidRPr="00594F65">
        <w:rPr>
          <w:szCs w:val="18"/>
        </w:rPr>
        <w:t xml:space="preserve">Overwegende dat iedereen </w:t>
      </w:r>
      <w:r w:rsidRPr="00594F65">
        <w:rPr>
          <w:rFonts w:cs="Calibri"/>
          <w:szCs w:val="18"/>
        </w:rPr>
        <w:t>met een geldig identiteitsbewijs of een geldige verblijfplaats in België</w:t>
      </w:r>
      <w:r w:rsidRPr="00594F65">
        <w:rPr>
          <w:szCs w:val="18"/>
        </w:rPr>
        <w:t>, speelgoed kan ontlenen;</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de speel-o-theek zich in het bijzonder richt tot kinderen van van 0 – 12 jaar, mensen in armoede en personen met een beperking;</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ook thuisbegeleidingsdiensten, voorzieningen voor mensen met een mentale beperking, stadsdiensten, onthaalgezinnen, jeugdbewegingen, onderwijsinstellingen en andere organisaties, lid kunnen worden van de speel-o-theek;</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de speel-o-theek geopend zal zijn op woensdag van 11 uur tot 17uur, met uitzondering van wettelijke en lokale feestdagen;</w:t>
      </w:r>
    </w:p>
    <w:p w:rsidR="002178B2" w:rsidRPr="00594F65" w:rsidRDefault="002178B2" w:rsidP="002178B2">
      <w:pPr>
        <w:rPr>
          <w:szCs w:val="18"/>
        </w:rPr>
      </w:pPr>
    </w:p>
    <w:p w:rsidR="002178B2" w:rsidRDefault="002178B2" w:rsidP="002178B2">
      <w:pPr>
        <w:rPr>
          <w:szCs w:val="18"/>
        </w:rPr>
      </w:pPr>
      <w:r w:rsidRPr="00594F65">
        <w:rPr>
          <w:szCs w:val="18"/>
        </w:rPr>
        <w:t>Overwegende dat de prijzen die zullen gehanteerd worden voor de aanschaf van een lidkaart van de speel-o-theek zullen vastgelegd worden in het retributiereglement;</w:t>
      </w:r>
    </w:p>
    <w:p w:rsidR="002178B2" w:rsidRDefault="002178B2" w:rsidP="002178B2">
      <w:pPr>
        <w:rPr>
          <w:szCs w:val="18"/>
        </w:rPr>
      </w:pPr>
    </w:p>
    <w:p w:rsidR="002178B2" w:rsidRPr="00594F65" w:rsidRDefault="002178B2" w:rsidP="002178B2">
      <w:pPr>
        <w:rPr>
          <w:szCs w:val="18"/>
        </w:rPr>
      </w:pPr>
      <w:r>
        <w:rPr>
          <w:szCs w:val="18"/>
        </w:rPr>
        <w:t>Overwegende dat er één lidkaart per gezin of per domicilieadres kan aangemaakt worden;</w:t>
      </w:r>
    </w:p>
    <w:p w:rsidR="002178B2" w:rsidRPr="00594F65" w:rsidRDefault="002178B2" w:rsidP="002178B2">
      <w:pPr>
        <w:rPr>
          <w:szCs w:val="18"/>
        </w:rPr>
      </w:pPr>
    </w:p>
    <w:p w:rsidR="002178B2" w:rsidRPr="00594F65" w:rsidRDefault="002178B2" w:rsidP="002178B2">
      <w:pPr>
        <w:rPr>
          <w:szCs w:val="18"/>
        </w:rPr>
      </w:pPr>
      <w:r w:rsidRPr="00594F65">
        <w:rPr>
          <w:szCs w:val="18"/>
        </w:rPr>
        <w:t xml:space="preserve">Overwegende dat de boetes die kunnen verrekend worden ook zullen worden opgenomen in het retributiereglement; </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bij misbruik de lidkaart kan worden ingetrokken;</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leden gratis speelgoed ontlenen en dat de uitleentermijn 3 weken is en deze termijn niet kan verlengd worden;</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het speelgoed niet kan worden gereserveerd;</w:t>
      </w:r>
    </w:p>
    <w:p w:rsidR="002178B2" w:rsidRPr="00594F65" w:rsidRDefault="002178B2" w:rsidP="002178B2">
      <w:pPr>
        <w:rPr>
          <w:szCs w:val="18"/>
        </w:rPr>
      </w:pPr>
    </w:p>
    <w:p w:rsidR="002178B2" w:rsidRPr="00594F65" w:rsidRDefault="002178B2" w:rsidP="002178B2">
      <w:pPr>
        <w:rPr>
          <w:szCs w:val="18"/>
        </w:rPr>
      </w:pPr>
      <w:r w:rsidRPr="00594F65">
        <w:rPr>
          <w:szCs w:val="18"/>
        </w:rPr>
        <w:t xml:space="preserve">Overwegende dat per uitleenbeurt maximum 3 stuks speelgoed per persoon kan ontleend worden, met een maximum van 10 stuks per gezin/ organisatie; </w:t>
      </w:r>
    </w:p>
    <w:p w:rsidR="002178B2" w:rsidRPr="00594F65" w:rsidRDefault="002178B2" w:rsidP="002178B2">
      <w:pPr>
        <w:rPr>
          <w:szCs w:val="18"/>
        </w:rPr>
      </w:pPr>
    </w:p>
    <w:p w:rsidR="002178B2" w:rsidRPr="00594F65" w:rsidRDefault="002178B2" w:rsidP="002178B2">
      <w:pPr>
        <w:rPr>
          <w:szCs w:val="18"/>
        </w:rPr>
      </w:pPr>
      <w:r w:rsidRPr="00594F65">
        <w:rPr>
          <w:szCs w:val="18"/>
        </w:rPr>
        <w:t>Overwegende dat een schadevergoeding kan aangerekend worden bij beschadiging of het verliezen van speelgoed;</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Overwegende dat de adresgegevens van leden kunnen opgevraagd worden bij de dienst burgerzaken, wanneer er een vermoeden is van inbreuk op het uitleenreglement;</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 xml:space="preserve">Overwegende dat het uitleenreglement van de speel-o-theek in werking kan treden vanaf </w:t>
      </w:r>
      <w:r>
        <w:rPr>
          <w:szCs w:val="18"/>
        </w:rPr>
        <w:t>17 s</w:t>
      </w:r>
      <w:r w:rsidRPr="00594F65">
        <w:rPr>
          <w:szCs w:val="18"/>
        </w:rPr>
        <w:t>eptember 2017;</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Beslist,</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Artikel 1</w:t>
      </w:r>
    </w:p>
    <w:p w:rsidR="002178B2" w:rsidRPr="00594F65" w:rsidRDefault="002178B2" w:rsidP="002178B2">
      <w:pPr>
        <w:tabs>
          <w:tab w:val="left" w:pos="360"/>
        </w:tabs>
        <w:rPr>
          <w:szCs w:val="18"/>
        </w:rPr>
      </w:pPr>
    </w:p>
    <w:p w:rsidR="002178B2" w:rsidRPr="00594F65" w:rsidRDefault="002178B2" w:rsidP="002178B2">
      <w:pPr>
        <w:rPr>
          <w:szCs w:val="18"/>
        </w:rPr>
      </w:pPr>
      <w:r w:rsidRPr="00594F65">
        <w:rPr>
          <w:szCs w:val="18"/>
        </w:rPr>
        <w:t>Onderstaand uitleenreglement van de speel-o-theek wordt vastgesteld.</w:t>
      </w:r>
    </w:p>
    <w:p w:rsidR="002178B2" w:rsidRDefault="002178B2" w:rsidP="002178B2">
      <w:pPr>
        <w:rPr>
          <w:i/>
          <w:szCs w:val="18"/>
        </w:rPr>
      </w:pPr>
    </w:p>
    <w:p w:rsidR="002178B2" w:rsidRDefault="002178B2" w:rsidP="002178B2">
      <w:pPr>
        <w:pStyle w:val="Titel"/>
        <w:rPr>
          <w:rStyle w:val="Nadruk"/>
          <w:rFonts w:ascii="Verdana" w:hAnsi="Verdana"/>
          <w:sz w:val="24"/>
          <w:szCs w:val="24"/>
        </w:rPr>
      </w:pPr>
    </w:p>
    <w:p w:rsidR="002178B2" w:rsidRPr="00594F65" w:rsidRDefault="002178B2" w:rsidP="002178B2">
      <w:pPr>
        <w:pStyle w:val="Titel"/>
        <w:rPr>
          <w:rStyle w:val="Nadruk"/>
          <w:rFonts w:ascii="Verdana" w:hAnsi="Verdana"/>
          <w:sz w:val="24"/>
          <w:szCs w:val="24"/>
        </w:rPr>
      </w:pPr>
      <w:r w:rsidRPr="00594F65">
        <w:rPr>
          <w:rStyle w:val="Nadruk"/>
          <w:rFonts w:ascii="Verdana" w:hAnsi="Verdana"/>
          <w:sz w:val="24"/>
          <w:szCs w:val="24"/>
        </w:rPr>
        <w:t>UITLEENREGLEMENT SPEELODROOM</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Algemene omschrijving</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speel-o-theek is een samenwerking tussen Teledienst vzw, Stad Ninove en OCMW Ninove.</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In de speel-o-theek kan iedereen speelgoed ontlenen. In het bijzonder richt de speel-o-theek zich op kinderen van 0 - 12 jaar, mensen in armoede en personen met een beperking.</w:t>
      </w:r>
    </w:p>
    <w:p w:rsidR="002178B2" w:rsidRPr="00594F65" w:rsidRDefault="002178B2" w:rsidP="002178B2">
      <w:pPr>
        <w:pStyle w:val="Kop2"/>
        <w:spacing w:before="240"/>
        <w:ind w:left="576"/>
        <w:jc w:val="both"/>
        <w:rPr>
          <w:rStyle w:val="Nadruk"/>
          <w:sz w:val="18"/>
          <w:szCs w:val="18"/>
        </w:rPr>
      </w:pPr>
      <w:r w:rsidRPr="00594F65">
        <w:rPr>
          <w:rStyle w:val="Nadruk"/>
          <w:sz w:val="18"/>
          <w:szCs w:val="18"/>
        </w:rPr>
        <w:t xml:space="preserve">Er is een gevarieerd aanbod van speelgoed aanwezig dat zowel inzet op de cognitieve ontwikkeling, motorische ontwikkeling als op de sociale ontwikkeling.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Met de speel-o-theek willen we in Ninove iedereen de speelkansen geven die ze verdienen. We willen het publiek tegemoet komen in het bieden van optimale speelkansen, door hen de kans te geven speelgoed te laten ontlenen in </w:t>
      </w:r>
      <w:r w:rsidRPr="00594F65">
        <w:rPr>
          <w:rStyle w:val="Nadruk"/>
          <w:sz w:val="18"/>
          <w:szCs w:val="18"/>
        </w:rPr>
        <w:lastRenderedPageBreak/>
        <w:t>plaats van nieuw speelgoed te moeten aankopen. De speel-o-theek geeft de kans om met steeds wisselend speelgoed te kunnen spelen, wat de algemene ontwikkeling ten goede komt.</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De speel-o-theek in Ninove zal eveneens een ontmoetingsplaats zijn waar personen op vaste momenten samen kunnen spelen en van elkaar kunnen leren. Een plaats waar mensen elkaar ontmoeten. </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Openingsuren</w:t>
      </w:r>
    </w:p>
    <w:p w:rsidR="002178B2" w:rsidRPr="00594F65" w:rsidRDefault="002178B2" w:rsidP="002178B2">
      <w:pPr>
        <w:pStyle w:val="Kop2"/>
        <w:ind w:left="578"/>
        <w:jc w:val="both"/>
        <w:rPr>
          <w:rStyle w:val="Nadruk"/>
          <w:sz w:val="18"/>
          <w:szCs w:val="18"/>
        </w:rPr>
      </w:pPr>
    </w:p>
    <w:p w:rsidR="002178B2" w:rsidRPr="00594F65" w:rsidRDefault="002178B2" w:rsidP="002178B2">
      <w:pPr>
        <w:pStyle w:val="Kop2"/>
        <w:numPr>
          <w:ilvl w:val="1"/>
          <w:numId w:val="27"/>
        </w:numPr>
        <w:ind w:left="578"/>
        <w:jc w:val="both"/>
        <w:rPr>
          <w:rStyle w:val="Nadruk"/>
          <w:sz w:val="18"/>
          <w:szCs w:val="18"/>
        </w:rPr>
      </w:pPr>
      <w:r w:rsidRPr="00594F65">
        <w:rPr>
          <w:rStyle w:val="Nadruk"/>
          <w:sz w:val="18"/>
          <w:szCs w:val="18"/>
        </w:rPr>
        <w:t>De speel-o-theek is geopend op woensdag van 11 uur tot 17 uur, met uitzondering van de wettelijke en lokale feestdagen.</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Lidmaatschap</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Iedere meerderjarige met een geldig identiteitsbewijs of met een geldige verblijfplaats in België, kan zich inschrijven als lid van de speel-o-theek.</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Ook thuisbegeleidingsdiensten, voorzieningen voor mensen met een mentale beperking, stadsdiensten, onthaalgezinnen, jeugdbewegingen, onderwijsinstellingen en andere organisaties, kunnen zich inschrijven in de speel-o-theek.</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Wil je gebruik maken van de speel-o-theek, dan moet je eerst inschrijven volgens de kosten en voorwaarden die terug te vinden zijn in het retributiereglement van de speel-o-theek.</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Bij de inschrijving is de identiteitskaart van een volwassene nodig. Je ontvangt dan een lidkaart die geldig is tot en met het einde van het lopende jaar. Deze lidkaart is persoonlijk en mag niet door anderen worden gebruikt, hetzij door leden van het gezin. Bij misbruik kan de lidkaart worden ingetrokken.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Professionelen (vb. onthaalouders, medewerkers kinderdagverblijven, jeugdwerkers, buitenschoolse kinderopvang, jeugdverenigingen, scholen …) kunnen inschrijven op naam van hun organisatie. Bij inschrijving moet gemeld worden dat het om een professioneel lidmaatschap gaat.</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Om speelgoed te kunnen uitlenen, heb je een lidkaart nodig. Je toont deze aan de uitleenbalie, telkens je speelgoed uitleent of terugbrengt.</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Wijziging van adres-, telefoon- of andere belangrijke gegevens geef je zo snel mogelijk door aan een medewerker van de speel-o-theek. </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Uitleenbepalingen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Heb je een lidkaart, dan kan je gratis speelgoed ontlenen.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uitleentermijn is 3 weken en deze termijn kan niet verlengd worden.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Het speelgoed kan niet worden gereserveerd.</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De kinderen kunnen slechts speelgoed uitlenen wanneer zij vergezeld zijn van een volwassene.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Je kan per uitleenbeurt maximum 3 stuks speelgoed per persoon ontlenen, met een maximum van 10 stuks per gezin. Voor organisaties en diensten ligt het maximum te ontlenen speelgoed eveneens op 10 stuks.</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uitleningen zijn persoonlijk. Het ontleende speelgoed mag je dus niet verder uitlenen aan anderen. Bij misbruik kan je uitgesloten worden.</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Terugbrengen speelgoed</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Het speelgoed breng je netjes en volledig (inclusief batterijen, verpakkingsmaterialen, blad met uitleg, spelreglement …) in de daartoe bestemde opbergdoos.</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Jij bent als uitlener verantwoordelijk voor het ontleende speelgoed. Wij veronderstellen dat elke ontlener goed zorg draagt voor het ontleende speelgoed. Bij het terugbrengen van het speelgoed telt een speel-o-theek medewerker alles grondig na en controleert hij/zij de staat van het speelgoed.</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Als je het geleende materiaal niet op tijd terugbrengt, betaal je een boete zoals bepaald in het retributiereglement.</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lastRenderedPageBreak/>
        <w:t xml:space="preserve">Indien je het speelgoed na 2 maanden nog niet hebt teruggebracht, dan wordt het als verloren beschouwd. Je betaalt dan de vervangingswaarde van het speelgoed. (Cf. 6.4)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kosten voor het verzenden van aanmaningsbrieven zijn voor jouw rekening. Indien je geen gevolg geeft aan de aanmaningsbrieven, kunnen alle bestaande wettelijke middelen aangewend worden om de materialen terug te vorderen. De hieraan verbonden kosten zijn ten laste van jou.</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Tot zolang bovenstaande boetes niet betaald zijn, kan je geen nieuw speelgoed ontlenen.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Als de medewerkers van de speel-o-theek vaststellen dat je regelmatig speelgoed stuk, beschadigd of te laat terug brengt, dan kan je uitgesloten worden van verdere ontlening.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Het speelgoed blijft te allen tijde eigendom van de speel-o-theek.</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Verloren of beschadigd speelgoed</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Jij bent verantwoordelijk voor het ontleende materiaal. Vóór het ontlenen kijk je aan de balie het speelgoed na en meldt eventuele gebreken of schade aan de speel-o-theek medewerker, zo niet word jij verantwoordelijk gesteld voor eventuele schade bij het terugbrengen.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Wij veronderstellen dat je goed zorg draagt voor het ontleende speelgoed. (Cf. 5.2)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speel-o-theek is niet verantwoordelijk voor diefstal van het speelgoed dat uitgeleend werd.</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Indien (een deel van het) speelgoed verloren geraakt of beschadigd is, moet je dit melden aan de verantwoordelijke. Er zal een schadevergoeding worden aangerekend, zoals bepaald in het retributiereglement.</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Algemene veiligheid</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ouders/begeleiders zijn verantwoordelijk voor hun kinderen in de speel-o-theek.</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De speel-o-theek kan op geen enkele wijze aansprakelijk worden gesteld voor materiële of andere schade of een lichamelijk en/of geestelijk letsel, als gevolg van het gebruik van het geleende speelgoed of als gevolg van het betreden van de ruimte waarin de speel-o-theek gehuisvest is.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In de speel-o-theek zijn dieren niet toegelaten.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In de speel-o-theek zijn eigen dranken niet toegelaten. Roken in de speel-o-theek en in de buitenspeelruimtes is verboden.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Bij grensoverschrijdend gedrag (alcohol, drugs, agressie, …) kan je de toegang tot de </w:t>
      </w:r>
      <w:r w:rsidRPr="00594F65">
        <w:rPr>
          <w:rStyle w:val="Nadruk"/>
          <w:sz w:val="18"/>
          <w:szCs w:val="18"/>
        </w:rPr>
        <w:br/>
        <w:t>speel-o-theek ontzegd worden of kan jouw lidmaatschap ingetrokken worden.</w:t>
      </w:r>
    </w:p>
    <w:p w:rsidR="002178B2" w:rsidRPr="00594F65" w:rsidRDefault="002178B2" w:rsidP="002178B2">
      <w:pPr>
        <w:pStyle w:val="Kop1"/>
        <w:numPr>
          <w:ilvl w:val="0"/>
          <w:numId w:val="27"/>
        </w:numPr>
        <w:rPr>
          <w:rStyle w:val="Nadruk"/>
          <w:rFonts w:ascii="Verdana" w:hAnsi="Verdana"/>
          <w:sz w:val="18"/>
          <w:szCs w:val="18"/>
        </w:rPr>
      </w:pPr>
      <w:r w:rsidRPr="00594F65">
        <w:rPr>
          <w:rStyle w:val="Nadruk"/>
          <w:rFonts w:ascii="Verdana" w:hAnsi="Verdana"/>
          <w:sz w:val="18"/>
          <w:szCs w:val="18"/>
        </w:rPr>
        <w:t xml:space="preserve">Naleven reglement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Bij inschrijving verklaar je je akkoord met dit reglement en vul je een verklaring op eer in, waarin alle gegevens correct zijn.</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 xml:space="preserve">Wie dit reglement niet naleeft, kan de toegang tot de speel-o-theek tijdelijk of definitief ontzegd worden door het college van burgemeester en schepenen. </w:t>
      </w:r>
    </w:p>
    <w:p w:rsidR="002178B2" w:rsidRPr="00594F65" w:rsidRDefault="002178B2" w:rsidP="002178B2">
      <w:pPr>
        <w:pStyle w:val="Kop2"/>
        <w:numPr>
          <w:ilvl w:val="1"/>
          <w:numId w:val="27"/>
        </w:numPr>
        <w:spacing w:before="240"/>
        <w:jc w:val="both"/>
        <w:rPr>
          <w:rStyle w:val="Nadruk"/>
          <w:sz w:val="18"/>
          <w:szCs w:val="18"/>
        </w:rPr>
      </w:pPr>
      <w:r w:rsidRPr="00594F65">
        <w:rPr>
          <w:rStyle w:val="Nadruk"/>
          <w:sz w:val="18"/>
          <w:szCs w:val="18"/>
        </w:rPr>
        <w:t>De coördinator heeft het uiteindelijke beslissingsrecht in situaties die niet in dit reglement zijn opgenomen.</w:t>
      </w:r>
    </w:p>
    <w:p w:rsidR="002178B2" w:rsidRPr="00594F65" w:rsidRDefault="002178B2" w:rsidP="002178B2">
      <w:pPr>
        <w:pStyle w:val="Titel"/>
        <w:jc w:val="left"/>
        <w:rPr>
          <w:rFonts w:ascii="Verdana" w:hAnsi="Verdana" w:cs="Calibri"/>
          <w:b w:val="0"/>
          <w:sz w:val="18"/>
          <w:szCs w:val="18"/>
        </w:rPr>
      </w:pPr>
    </w:p>
    <w:p w:rsidR="002178B2" w:rsidRPr="00594F65" w:rsidRDefault="002178B2" w:rsidP="002178B2">
      <w:pPr>
        <w:pStyle w:val="Titel"/>
        <w:jc w:val="left"/>
        <w:rPr>
          <w:rFonts w:ascii="Verdana" w:hAnsi="Verdana" w:cs="Calibri"/>
          <w:b w:val="0"/>
          <w:sz w:val="18"/>
          <w:szCs w:val="18"/>
        </w:rPr>
      </w:pPr>
      <w:r w:rsidRPr="00594F65">
        <w:rPr>
          <w:rFonts w:ascii="Verdana" w:hAnsi="Verdana" w:cs="Calibri"/>
          <w:b w:val="0"/>
          <w:sz w:val="18"/>
          <w:szCs w:val="18"/>
        </w:rPr>
        <w:t>Artikel 2</w:t>
      </w:r>
    </w:p>
    <w:p w:rsidR="002178B2" w:rsidRPr="00594F65" w:rsidRDefault="002178B2" w:rsidP="002178B2">
      <w:pPr>
        <w:pStyle w:val="Titel"/>
        <w:jc w:val="left"/>
        <w:rPr>
          <w:rFonts w:ascii="Verdana" w:hAnsi="Verdana" w:cs="Calibri"/>
          <w:b w:val="0"/>
          <w:sz w:val="18"/>
          <w:szCs w:val="18"/>
        </w:rPr>
      </w:pPr>
    </w:p>
    <w:p w:rsidR="002178B2" w:rsidRPr="00594F65" w:rsidRDefault="002178B2" w:rsidP="002178B2">
      <w:pPr>
        <w:tabs>
          <w:tab w:val="left" w:pos="360"/>
        </w:tabs>
        <w:rPr>
          <w:szCs w:val="18"/>
        </w:rPr>
      </w:pPr>
      <w:r w:rsidRPr="00594F65">
        <w:rPr>
          <w:szCs w:val="18"/>
        </w:rPr>
        <w:t>Een uittreksel van deze beslissing wordt bezorgd aan alle partners van de speel-o-theek.</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Artikel 3</w:t>
      </w:r>
    </w:p>
    <w:p w:rsidR="002178B2" w:rsidRPr="00594F65" w:rsidRDefault="002178B2" w:rsidP="002178B2">
      <w:pPr>
        <w:tabs>
          <w:tab w:val="left" w:pos="360"/>
        </w:tabs>
        <w:rPr>
          <w:szCs w:val="18"/>
        </w:rPr>
      </w:pPr>
    </w:p>
    <w:p w:rsidR="002178B2" w:rsidRPr="00594F65" w:rsidRDefault="002178B2" w:rsidP="002178B2">
      <w:pPr>
        <w:rPr>
          <w:szCs w:val="18"/>
        </w:rPr>
      </w:pPr>
      <w:r w:rsidRPr="00594F65">
        <w:rPr>
          <w:szCs w:val="18"/>
        </w:rPr>
        <w:t>Het reglement treedt in werking op 17 september 2017.</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Artikel 4</w:t>
      </w:r>
    </w:p>
    <w:p w:rsidR="002178B2" w:rsidRPr="00594F65" w:rsidRDefault="002178B2" w:rsidP="002178B2">
      <w:pPr>
        <w:tabs>
          <w:tab w:val="left" w:pos="360"/>
        </w:tabs>
        <w:rPr>
          <w:szCs w:val="18"/>
        </w:rPr>
      </w:pPr>
    </w:p>
    <w:p w:rsidR="002178B2" w:rsidRPr="00594F65" w:rsidRDefault="002178B2" w:rsidP="002178B2">
      <w:pPr>
        <w:tabs>
          <w:tab w:val="left" w:pos="360"/>
        </w:tabs>
        <w:rPr>
          <w:szCs w:val="18"/>
        </w:rPr>
      </w:pPr>
      <w:r w:rsidRPr="00594F65">
        <w:rPr>
          <w:szCs w:val="18"/>
        </w:rPr>
        <w:t>De dienst sociale zaken wordt belast met de verdere uitvoering.</w:t>
      </w:r>
    </w:p>
    <w:p w:rsidR="002178B2" w:rsidRPr="00594F65"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Financiën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24.</w:t>
      </w:r>
      <w:r w:rsidRPr="00E20E22">
        <w:rPr>
          <w:b/>
          <w:szCs w:val="18"/>
        </w:rPr>
        <w:tab/>
        <w:t>Gemeentebelastingen - retributiereglement op het uitlenen van stadsmateriaal - aanpassing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r>
        <w:lastRenderedPageBreak/>
        <w:t>Verzoek aan de raad om het gemeenteraadsbesluit van 18 december 2014 houdende vaststelling van een retributie op het uitlenen van stadsmateriaal aan te passen.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pStyle w:val="Geenafstand"/>
        <w:rPr>
          <w:rFonts w:ascii="Verdana" w:hAnsi="Verdana"/>
          <w:sz w:val="18"/>
          <w:szCs w:val="18"/>
          <w:lang w:val="nl-NL" w:eastAsia="nl-BE"/>
        </w:rPr>
      </w:pPr>
      <w:r>
        <w:rPr>
          <w:rFonts w:ascii="Verdana" w:hAnsi="Verdana"/>
          <w:sz w:val="18"/>
          <w:szCs w:val="18"/>
          <w:lang w:val="nl-NL" w:eastAsia="nl-BE"/>
        </w:rPr>
        <w:t>Gelet op het gemeenteraadsbesluit van 18 december 2014 houdende aanpassing van het retributiereglement op het uitlenen van het stadsmateriaal;</w:t>
      </w:r>
    </w:p>
    <w:p w:rsidR="002178B2" w:rsidRDefault="002178B2" w:rsidP="002178B2">
      <w:pPr>
        <w:pStyle w:val="Geenafstand"/>
        <w:rPr>
          <w:rFonts w:ascii="Verdana" w:hAnsi="Verdana"/>
          <w:sz w:val="18"/>
          <w:szCs w:val="18"/>
          <w:lang w:val="nl-NL" w:eastAsia="nl-BE"/>
        </w:rPr>
      </w:pPr>
    </w:p>
    <w:p w:rsidR="002178B2" w:rsidRDefault="002178B2" w:rsidP="002178B2">
      <w:pPr>
        <w:rPr>
          <w:szCs w:val="18"/>
        </w:rPr>
      </w:pPr>
      <w:r w:rsidRPr="001555B2">
        <w:rPr>
          <w:szCs w:val="18"/>
        </w:rPr>
        <w:t>Overwegende dat we het bestaande reglement eenvormig willen maken om discussies te vermijden;</w:t>
      </w:r>
    </w:p>
    <w:p w:rsidR="002178B2" w:rsidRDefault="002178B2" w:rsidP="002178B2">
      <w:pPr>
        <w:rPr>
          <w:szCs w:val="18"/>
        </w:rPr>
      </w:pPr>
    </w:p>
    <w:p w:rsidR="002178B2" w:rsidRDefault="002178B2" w:rsidP="002178B2">
      <w:pPr>
        <w:rPr>
          <w:szCs w:val="18"/>
        </w:rPr>
      </w:pPr>
      <w:r>
        <w:rPr>
          <w:szCs w:val="18"/>
        </w:rPr>
        <w:t>Overwegende dat:</w:t>
      </w:r>
    </w:p>
    <w:p w:rsidR="002178B2" w:rsidRDefault="002178B2" w:rsidP="002178B2">
      <w:pPr>
        <w:rPr>
          <w:szCs w:val="18"/>
        </w:rPr>
      </w:pPr>
      <w:r>
        <w:rPr>
          <w:szCs w:val="18"/>
        </w:rPr>
        <w:t>- meestal voor 1 euro huurgeld een waarborg van 5 euro gevraagd wordt</w:t>
      </w:r>
    </w:p>
    <w:p w:rsidR="002178B2" w:rsidRDefault="002178B2" w:rsidP="002178B2">
      <w:pPr>
        <w:rPr>
          <w:szCs w:val="18"/>
        </w:rPr>
      </w:pPr>
      <w:r>
        <w:rPr>
          <w:szCs w:val="18"/>
        </w:rPr>
        <w:t>- de huurprijs en de waarborg van de geluidsmeters aan de uitleendienst betaald dienen te worden maar dat de geluidsmeters blijven afgehaald dienen te worden bij de jeugddienst;</w:t>
      </w:r>
    </w:p>
    <w:p w:rsidR="002178B2" w:rsidRDefault="002178B2" w:rsidP="002178B2">
      <w:pPr>
        <w:rPr>
          <w:szCs w:val="18"/>
        </w:rPr>
      </w:pPr>
      <w:r>
        <w:rPr>
          <w:szCs w:val="18"/>
        </w:rPr>
        <w:t>- de lijst van beschikbare materialen wordt aangepast omdat sommige materialen niet meer voorradig zijn of niet meer voldoen aan de veiligheidsnormen of verouderd zijn of te broos zijn om zonder begeleiding uit te lenen;</w:t>
      </w:r>
    </w:p>
    <w:p w:rsidR="002178B2" w:rsidRDefault="002178B2" w:rsidP="002178B2">
      <w:pPr>
        <w:rPr>
          <w:szCs w:val="18"/>
        </w:rPr>
      </w:pPr>
    </w:p>
    <w:p w:rsidR="002178B2" w:rsidRDefault="002178B2" w:rsidP="002178B2">
      <w:pPr>
        <w:rPr>
          <w:szCs w:val="18"/>
        </w:rPr>
      </w:pPr>
      <w:r>
        <w:rPr>
          <w:szCs w:val="18"/>
        </w:rPr>
        <w:t>Overwegende dat in artikel 1 voortaan ook de vrijstellingen worden opgenomen waarbij onderscheid gemaakt wordt tussen een vrijstelling van de retributie met betrekking tot de huurprijs en een vrijstelling van de retributie met betrekking tot de waarborg waardoor artikel 5 van het retributiereglement van 18 december 2014 houdende aanpassing van het retributiereglement op het uitlenen van stadsmateriaal geschrapt wordt;</w:t>
      </w:r>
    </w:p>
    <w:p w:rsidR="002178B2" w:rsidRDefault="002178B2" w:rsidP="002178B2">
      <w:pPr>
        <w:rPr>
          <w:szCs w:val="18"/>
        </w:rPr>
      </w:pPr>
    </w:p>
    <w:p w:rsidR="002178B2" w:rsidRDefault="002178B2" w:rsidP="002178B2">
      <w:pPr>
        <w:rPr>
          <w:szCs w:val="18"/>
        </w:rPr>
      </w:pPr>
      <w:r>
        <w:rPr>
          <w:szCs w:val="18"/>
        </w:rPr>
        <w:t>Overwegende dat de vermindering met betrekking tot waarborg voor erkende verenigingen ook in artikel 1 wordt opgenomen waardoor artikel 6 uit het retributiereglement van 18 december 2014 geschrapt wordt;</w:t>
      </w:r>
    </w:p>
    <w:p w:rsidR="002178B2" w:rsidRDefault="002178B2" w:rsidP="002178B2">
      <w:pPr>
        <w:rPr>
          <w:szCs w:val="18"/>
        </w:rPr>
      </w:pPr>
    </w:p>
    <w:p w:rsidR="002178B2" w:rsidRDefault="002178B2" w:rsidP="002178B2">
      <w:pPr>
        <w:rPr>
          <w:szCs w:val="18"/>
        </w:rPr>
      </w:pPr>
      <w:r>
        <w:rPr>
          <w:szCs w:val="18"/>
        </w:rPr>
        <w:t>Overwegende dat in artikel 2 voortaan enkel een retributie vastgesteld wordt van 50 euro per rit per voertuig en dat voor geregistreerde verenigingen deze retributie beperkt wordt tot een maximum van 400 euro per evenement;</w:t>
      </w:r>
    </w:p>
    <w:p w:rsidR="002178B2" w:rsidRDefault="002178B2" w:rsidP="002178B2">
      <w:pPr>
        <w:rPr>
          <w:szCs w:val="18"/>
        </w:rPr>
      </w:pPr>
    </w:p>
    <w:p w:rsidR="002178B2" w:rsidRDefault="002178B2" w:rsidP="002178B2">
      <w:pPr>
        <w:rPr>
          <w:szCs w:val="18"/>
        </w:rPr>
      </w:pPr>
      <w:r>
        <w:rPr>
          <w:szCs w:val="18"/>
        </w:rPr>
        <w:t>Overwegende dat artikel 3 zich beperkt tot het terugbrengen van het materiaal waarbij per ‘te-laat’-dag de huurprijs wordt aangerekend, ook als de gebruiker vrijgesteld is van het betalen van de retributie;</w:t>
      </w:r>
    </w:p>
    <w:p w:rsidR="002178B2" w:rsidRDefault="002178B2" w:rsidP="002178B2">
      <w:pPr>
        <w:rPr>
          <w:szCs w:val="18"/>
        </w:rPr>
      </w:pPr>
    </w:p>
    <w:p w:rsidR="002178B2" w:rsidRDefault="002178B2" w:rsidP="002178B2">
      <w:pPr>
        <w:rPr>
          <w:szCs w:val="18"/>
        </w:rPr>
      </w:pPr>
      <w:r>
        <w:rPr>
          <w:szCs w:val="18"/>
        </w:rPr>
        <w:t>Overwegende dat de retributie voor het terugbrengen van niet gereinigd materiaal van 150 euro teruggebracht wordt naar 100 euro;</w:t>
      </w:r>
    </w:p>
    <w:p w:rsidR="002178B2" w:rsidRDefault="002178B2" w:rsidP="002178B2">
      <w:pPr>
        <w:rPr>
          <w:szCs w:val="18"/>
        </w:rPr>
      </w:pPr>
    </w:p>
    <w:p w:rsidR="002178B2" w:rsidRDefault="002178B2" w:rsidP="002178B2">
      <w:pPr>
        <w:rPr>
          <w:szCs w:val="18"/>
        </w:rPr>
      </w:pPr>
      <w:r>
        <w:rPr>
          <w:szCs w:val="18"/>
        </w:rPr>
        <w:t xml:space="preserve">Overwegende dat in hoogdringende noodsituaties het college van burgemeester en schepenen uitzonderingen kan toestaan op dit reglement; </w:t>
      </w:r>
    </w:p>
    <w:p w:rsidR="002178B2" w:rsidRDefault="002178B2" w:rsidP="002178B2">
      <w:pPr>
        <w:pStyle w:val="Geenafstand"/>
        <w:rPr>
          <w:rFonts w:ascii="Verdana" w:hAnsi="Verdana"/>
          <w:sz w:val="18"/>
          <w:szCs w:val="18"/>
          <w:lang w:val="nl-NL" w:eastAsia="nl-BE"/>
        </w:rPr>
      </w:pPr>
    </w:p>
    <w:p w:rsidR="002178B2" w:rsidRDefault="002178B2" w:rsidP="002178B2">
      <w:pPr>
        <w:pStyle w:val="Geenafstand"/>
        <w:rPr>
          <w:rFonts w:ascii="Verdana" w:hAnsi="Verdana"/>
          <w:sz w:val="18"/>
          <w:szCs w:val="18"/>
          <w:lang w:val="nl-NL" w:eastAsia="nl-BE"/>
        </w:rPr>
      </w:pPr>
      <w:r>
        <w:rPr>
          <w:rFonts w:ascii="Verdana" w:hAnsi="Verdana"/>
          <w:sz w:val="18"/>
          <w:szCs w:val="18"/>
          <w:lang w:val="nl-NL" w:eastAsia="nl-BE"/>
        </w:rPr>
        <w:t>Gelet op het advies van de kunst- en cultuurraad van 12 oktober 2016;</w:t>
      </w:r>
    </w:p>
    <w:p w:rsidR="002178B2" w:rsidRPr="007F735D" w:rsidRDefault="002178B2" w:rsidP="002178B2">
      <w:pPr>
        <w:pStyle w:val="Geenafstand"/>
        <w:rPr>
          <w:rFonts w:ascii="Verdana" w:hAnsi="Verdana"/>
          <w:sz w:val="18"/>
          <w:szCs w:val="18"/>
          <w:lang w:val="nl-NL" w:eastAsia="nl-BE"/>
        </w:rPr>
      </w:pPr>
    </w:p>
    <w:p w:rsidR="002178B2" w:rsidRPr="007F735D" w:rsidRDefault="002178B2" w:rsidP="002178B2">
      <w:pPr>
        <w:pStyle w:val="Geenafstand"/>
        <w:rPr>
          <w:rFonts w:ascii="Verdana" w:hAnsi="Verdana"/>
          <w:sz w:val="18"/>
          <w:szCs w:val="18"/>
          <w:lang w:val="nl-NL" w:eastAsia="nl-BE"/>
        </w:rPr>
      </w:pPr>
      <w:r w:rsidRPr="007F735D">
        <w:rPr>
          <w:rFonts w:ascii="Verdana" w:hAnsi="Verdana"/>
          <w:sz w:val="18"/>
          <w:szCs w:val="18"/>
          <w:lang w:val="nl-NL" w:eastAsia="nl-BE"/>
        </w:rPr>
        <w:t>Gelet op het advies van de sportraad</w:t>
      </w:r>
      <w:r>
        <w:rPr>
          <w:rFonts w:ascii="Verdana" w:hAnsi="Verdana"/>
          <w:sz w:val="18"/>
          <w:szCs w:val="18"/>
          <w:lang w:val="nl-NL" w:eastAsia="nl-BE"/>
        </w:rPr>
        <w:t xml:space="preserve"> van 13 maart 2017</w:t>
      </w:r>
      <w:r w:rsidRPr="007F735D">
        <w:rPr>
          <w:rFonts w:ascii="Verdana" w:hAnsi="Verdana"/>
          <w:sz w:val="18"/>
          <w:szCs w:val="18"/>
          <w:lang w:val="nl-NL" w:eastAsia="nl-BE"/>
        </w:rPr>
        <w:t>;</w:t>
      </w:r>
    </w:p>
    <w:p w:rsidR="002178B2" w:rsidRPr="007F735D" w:rsidRDefault="002178B2" w:rsidP="002178B2">
      <w:pPr>
        <w:pStyle w:val="Geenafstand"/>
        <w:rPr>
          <w:rFonts w:ascii="Verdana" w:hAnsi="Verdana"/>
          <w:sz w:val="18"/>
          <w:szCs w:val="18"/>
          <w:lang w:val="nl-NL" w:eastAsia="nl-BE"/>
        </w:rPr>
      </w:pPr>
    </w:p>
    <w:p w:rsidR="002178B2" w:rsidRDefault="002178B2" w:rsidP="002178B2">
      <w:pPr>
        <w:pStyle w:val="Geenafstand"/>
        <w:rPr>
          <w:rFonts w:ascii="Verdana" w:hAnsi="Verdana"/>
          <w:sz w:val="18"/>
          <w:szCs w:val="18"/>
          <w:lang w:val="nl-NL" w:eastAsia="nl-BE"/>
        </w:rPr>
      </w:pPr>
      <w:r w:rsidRPr="007F735D">
        <w:rPr>
          <w:rFonts w:ascii="Verdana" w:hAnsi="Verdana"/>
          <w:sz w:val="18"/>
          <w:szCs w:val="18"/>
          <w:lang w:val="nl-NL" w:eastAsia="nl-BE"/>
        </w:rPr>
        <w:t>Gelet op het advies van de jeugdraad</w:t>
      </w:r>
      <w:r>
        <w:rPr>
          <w:rFonts w:ascii="Verdana" w:hAnsi="Verdana"/>
          <w:sz w:val="18"/>
          <w:szCs w:val="18"/>
          <w:lang w:val="nl-NL" w:eastAsia="nl-BE"/>
        </w:rPr>
        <w:t xml:space="preserve"> van 17 maart 2017</w:t>
      </w:r>
      <w:r w:rsidRPr="007F735D">
        <w:rPr>
          <w:rFonts w:ascii="Verdana" w:hAnsi="Verdana"/>
          <w:sz w:val="18"/>
          <w:szCs w:val="18"/>
          <w:lang w:val="nl-NL" w:eastAsia="nl-BE"/>
        </w:rPr>
        <w:t>;</w:t>
      </w:r>
    </w:p>
    <w:p w:rsidR="002178B2" w:rsidRDefault="002178B2" w:rsidP="002178B2">
      <w:pPr>
        <w:pStyle w:val="Geenafstand"/>
        <w:rPr>
          <w:rFonts w:ascii="Verdana" w:hAnsi="Verdana"/>
          <w:sz w:val="18"/>
          <w:szCs w:val="18"/>
          <w:lang w:val="nl-NL" w:eastAsia="nl-BE"/>
        </w:rPr>
      </w:pPr>
    </w:p>
    <w:p w:rsidR="002178B2" w:rsidRPr="001555B2" w:rsidRDefault="002178B2" w:rsidP="002178B2">
      <w:pPr>
        <w:pStyle w:val="Geenafstand"/>
        <w:rPr>
          <w:rFonts w:ascii="Verdana" w:hAnsi="Verdana"/>
          <w:sz w:val="18"/>
          <w:szCs w:val="18"/>
        </w:rPr>
      </w:pPr>
      <w:r>
        <w:rPr>
          <w:rFonts w:ascii="Verdana" w:hAnsi="Verdana"/>
          <w:sz w:val="18"/>
          <w:szCs w:val="18"/>
          <w:lang w:val="nl-NL" w:eastAsia="nl-BE"/>
        </w:rPr>
        <w:t>Gelet op het voorstel van nieuw r</w:t>
      </w:r>
      <w:r w:rsidRPr="0085099B">
        <w:rPr>
          <w:rFonts w:ascii="Verdana" w:hAnsi="Verdana"/>
          <w:sz w:val="18"/>
          <w:szCs w:val="18"/>
          <w:lang w:eastAsia="nl-BE"/>
        </w:rPr>
        <w:t xml:space="preserve">etributiereglement op het uitlenen van </w:t>
      </w:r>
      <w:r w:rsidRPr="0085099B">
        <w:rPr>
          <w:rFonts w:ascii="Verdana" w:hAnsi="Verdana"/>
          <w:sz w:val="18"/>
          <w:szCs w:val="18"/>
        </w:rPr>
        <w:t xml:space="preserve">materiaal uit de </w:t>
      </w:r>
      <w:r w:rsidRPr="001555B2">
        <w:rPr>
          <w:rFonts w:ascii="Verdana" w:hAnsi="Verdana"/>
          <w:sz w:val="18"/>
          <w:szCs w:val="18"/>
        </w:rPr>
        <w:t>uitleendienst van de stad Ninove;</w:t>
      </w:r>
    </w:p>
    <w:p w:rsidR="002178B2" w:rsidRDefault="002178B2" w:rsidP="002178B2">
      <w:pPr>
        <w:rPr>
          <w:rFonts w:cs="Arial"/>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pStyle w:val="Geenafstand"/>
        <w:rPr>
          <w:rFonts w:ascii="Verdana" w:hAnsi="Verdana"/>
          <w:sz w:val="18"/>
          <w:szCs w:val="18"/>
          <w:lang w:eastAsia="nl-BE"/>
        </w:rPr>
      </w:pPr>
      <w:r>
        <w:rPr>
          <w:rFonts w:ascii="Verdana" w:hAnsi="Verdana"/>
          <w:sz w:val="18"/>
          <w:szCs w:val="18"/>
          <w:lang w:eastAsia="nl-BE"/>
        </w:rPr>
        <w:t>Het retributiereglement op het uitlenen van stadsmateriaal van 18 december 2014 wordt vanaf 1 juli 2017 opgeheven en van dan af vervangen door volgende bepalingen:</w:t>
      </w:r>
    </w:p>
    <w:p w:rsidR="002178B2"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Artikel 1</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tabs>
          <w:tab w:val="left" w:pos="360"/>
        </w:tabs>
        <w:rPr>
          <w:szCs w:val="18"/>
        </w:rPr>
      </w:pPr>
      <w:r w:rsidRPr="009E36BB">
        <w:rPr>
          <w:szCs w:val="18"/>
        </w:rPr>
        <w:t>De uitleendienst van de stad Ninove stelt materiaal ter beschikking aan verenigingen van Ninove</w:t>
      </w:r>
      <w:r>
        <w:rPr>
          <w:szCs w:val="18"/>
        </w:rPr>
        <w:t xml:space="preserve">, andere natuurlijke personen die gedomicilieerd zijn in Ninove en andere rechtspersonen waarvan de maatschappelijke zetel gevestigd is in Ninove. </w:t>
      </w:r>
      <w:r w:rsidRPr="009E36BB">
        <w:rPr>
          <w:szCs w:val="18"/>
        </w:rPr>
        <w:t xml:space="preserve">Het materiaal dient voor gebruik op Ninoofs grondgebied. </w:t>
      </w:r>
    </w:p>
    <w:p w:rsidR="002178B2" w:rsidRPr="009E36BB" w:rsidRDefault="002178B2" w:rsidP="002178B2">
      <w:pPr>
        <w:tabs>
          <w:tab w:val="left" w:pos="360"/>
        </w:tabs>
        <w:rPr>
          <w:szCs w:val="18"/>
        </w:rPr>
      </w:pPr>
    </w:p>
    <w:p w:rsidR="002178B2" w:rsidRPr="000E4627" w:rsidRDefault="002178B2" w:rsidP="002178B2">
      <w:pPr>
        <w:tabs>
          <w:tab w:val="left" w:pos="360"/>
        </w:tabs>
        <w:rPr>
          <w:szCs w:val="18"/>
        </w:rPr>
      </w:pPr>
      <w:r w:rsidRPr="009E36BB">
        <w:rPr>
          <w:szCs w:val="18"/>
        </w:rPr>
        <w:t xml:space="preserve">Voor het gebruik van het materiaal wordt een retributie betaald. </w:t>
      </w:r>
      <w:r>
        <w:rPr>
          <w:szCs w:val="18"/>
        </w:rPr>
        <w:t>De retributie bestaat uit een huurprijs en een waarborg met een maximum van 500 euro.</w:t>
      </w:r>
    </w:p>
    <w:p w:rsidR="002178B2" w:rsidRPr="009E36BB" w:rsidRDefault="002178B2" w:rsidP="002178B2">
      <w:pPr>
        <w:tabs>
          <w:tab w:val="left" w:pos="360"/>
        </w:tabs>
        <w:rPr>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De retributie op de verhuur van materiaal van de uitleendienst bedraagt:</w:t>
      </w:r>
      <w:r w:rsidRPr="00EA20F6">
        <w:rPr>
          <w:rFonts w:ascii="Verdana" w:hAnsi="Verdana"/>
          <w:sz w:val="18"/>
          <w:szCs w:val="18"/>
          <w:lang w:eastAsia="nl-BE"/>
        </w:rPr>
        <w:t xml:space="preserve"> </w:t>
      </w:r>
    </w:p>
    <w:p w:rsidR="002178B2" w:rsidRPr="009E36BB" w:rsidRDefault="002178B2" w:rsidP="002178B2">
      <w:pPr>
        <w:tabs>
          <w:tab w:val="left" w:pos="360"/>
        </w:tabs>
        <w:rPr>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248"/>
        <w:gridCol w:w="1111"/>
        <w:gridCol w:w="1424"/>
      </w:tblGrid>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8A456E" w:rsidRDefault="002178B2" w:rsidP="002178B2">
            <w:pPr>
              <w:pStyle w:val="Geenafstand"/>
              <w:rPr>
                <w:rFonts w:ascii="Verdana" w:hAnsi="Verdana"/>
                <w:sz w:val="18"/>
                <w:szCs w:val="18"/>
                <w:lang w:eastAsia="nl-BE"/>
              </w:rPr>
            </w:pPr>
            <w:r>
              <w:rPr>
                <w:rFonts w:ascii="Verdana" w:hAnsi="Verdana"/>
                <w:sz w:val="18"/>
                <w:szCs w:val="18"/>
                <w:lang w:eastAsia="nl-BE"/>
              </w:rPr>
              <w:t>Materiaal</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Huurprijs</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Waarborg</w:t>
            </w:r>
          </w:p>
        </w:tc>
        <w:tc>
          <w:tcPr>
            <w:tcW w:w="1416" w:type="dxa"/>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Beschikbaar</w:t>
            </w:r>
          </w:p>
        </w:tc>
      </w:tr>
      <w:tr w:rsidR="002178B2" w:rsidRPr="00DE3923" w:rsidTr="002178B2">
        <w:trPr>
          <w:tblCellSpacing w:w="0" w:type="dxa"/>
        </w:trPr>
        <w:tc>
          <w:tcPr>
            <w:tcW w:w="9061" w:type="dxa"/>
            <w:gridSpan w:val="4"/>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Geluidsinstallatie</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200 watt. Versterker + cd-speler, mengpaneel, boxen, kabels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250</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Micro's &amp; kabels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Microstatieven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Klankwagen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Megafoon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Micro draadloos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60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w:t>
            </w:r>
            <w:r>
              <w:rPr>
                <w:rFonts w:ascii="Verdana" w:hAnsi="Verdana"/>
                <w:sz w:val="18"/>
                <w:szCs w:val="18"/>
                <w:lang w:eastAsia="nl-BE"/>
              </w:rPr>
              <w:t>0</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P.A. geluidsinstallatie met hoornluidsprekers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Soundbox met cd</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Boxen met ingebouwde versterker 500 Watt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Boxen met ingebouwde versterker 200 Watt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7F735D" w:rsidRDefault="002178B2" w:rsidP="002178B2">
            <w:pPr>
              <w:pStyle w:val="Geenafstand"/>
              <w:rPr>
                <w:rFonts w:ascii="Verdana" w:hAnsi="Verdana"/>
                <w:sz w:val="18"/>
                <w:szCs w:val="18"/>
                <w:lang w:eastAsia="nl-BE"/>
              </w:rPr>
            </w:pPr>
            <w:r w:rsidRPr="007F735D">
              <w:rPr>
                <w:rFonts w:ascii="Verdana" w:hAnsi="Verdana"/>
                <w:sz w:val="18"/>
                <w:szCs w:val="18"/>
                <w:lang w:eastAsia="nl-BE"/>
              </w:rPr>
              <w:t>Geluidsmeter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500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9061" w:type="dxa"/>
            <w:gridSpan w:val="4"/>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Lichtinstallatie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Spots met klemmen (binnen)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8</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Spots (buiten)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Toneelspots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PAR-spot 300W met kabel</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Staanders voor spots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Verlengkabel 10m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Tafelcontactdozen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Lichteffect acrobatscan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Lichteffect roboscan 218</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Lichteffect LED</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0</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Lifttorens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60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w:t>
            </w:r>
            <w:r>
              <w:rPr>
                <w:rFonts w:ascii="Verdana" w:hAnsi="Verdana"/>
                <w:sz w:val="18"/>
                <w:szCs w:val="18"/>
                <w:lang w:eastAsia="nl-BE"/>
              </w:rPr>
              <w:t>0</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Truss 3 meter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 xml:space="preserve">25 </w:t>
            </w:r>
            <w:r w:rsidRPr="00DE3923">
              <w:rPr>
                <w:rFonts w:ascii="Verdana" w:hAnsi="Verdana"/>
                <w:sz w:val="18"/>
                <w:szCs w:val="18"/>
                <w:lang w:eastAsia="nl-BE"/>
              </w:rPr>
              <w:t>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Black light 400 watt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Stroboscoop 3000 watt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9061" w:type="dxa"/>
            <w:gridSpan w:val="4"/>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Feestelijkheden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Plastieken kuipstoelen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500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Klapstoelen (minimumafname 10 stuks)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400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Kleine tafels 0,80  x 1,20m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Grote tafels 0,70 x 2,20m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lastRenderedPageBreak/>
              <w:t>Banken voor grote tafels 2,20 x 0,25m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Partytafels Ø 0,8 euro5m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Hoesjes voor partytafels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Podium (uitschuifbare poten) 2 m x 1 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Spreekgestoelte</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Mobiel podium plaatsing en vervoer inbegrepen 8 x 6,60 x 4,50</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850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500 euro</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trike/>
                <w:sz w:val="18"/>
                <w:szCs w:val="18"/>
                <w:lang w:eastAsia="nl-BE"/>
              </w:rPr>
            </w:pP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trike/>
                <w:sz w:val="18"/>
                <w:szCs w:val="18"/>
                <w:lang w:eastAsia="nl-BE"/>
              </w:rPr>
            </w:pP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trike/>
                <w:sz w:val="18"/>
                <w:szCs w:val="18"/>
                <w:lang w:eastAsia="nl-BE"/>
              </w:rPr>
            </w:pP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trike/>
                <w:sz w:val="18"/>
                <w:szCs w:val="18"/>
                <w:lang w:eastAsia="nl-BE"/>
              </w:rPr>
            </w:pP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Kiosk plaatsing en vervoer inbegrepen Ø 8 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200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500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Houten vloer 3m x 1m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Aluminium vlaggenmasten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Belgische vlag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Leeuwen-vlag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Groen-zwarte vlag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Europese vlag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Vlag met stadslogo</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8</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Staander met binnenvlag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8</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Staander voor siertouw</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8</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Siertouw</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6</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Aanhangwagen met 100 nadarafsluitingen 20m   </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60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3</w:t>
            </w:r>
            <w:r>
              <w:rPr>
                <w:rFonts w:ascii="Verdana" w:hAnsi="Verdana"/>
                <w:sz w:val="18"/>
                <w:szCs w:val="18"/>
                <w:lang w:eastAsia="nl-BE"/>
              </w:rPr>
              <w:t>0</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Koffiezet (90 tassen)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Stembussen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125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Stemhokjes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190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Barbecue</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0</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Flip-Over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CO² snelblusser 5Kg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Watersnelblusser 6 liter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Plaspalen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Stroomgenerator 150KVa</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160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500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Mazout voor stroomgenerator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dagprijs</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rHeight w:val="475"/>
          <w:tblCellSpacing w:w="0" w:type="dxa"/>
        </w:trPr>
        <w:tc>
          <w:tcPr>
            <w:tcW w:w="9061" w:type="dxa"/>
            <w:gridSpan w:val="4"/>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Tentoonstellingsmaterieel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val="en-US" w:eastAsia="nl-BE"/>
              </w:rPr>
            </w:pPr>
            <w:r w:rsidRPr="00DE3923">
              <w:rPr>
                <w:rFonts w:ascii="Verdana" w:hAnsi="Verdana"/>
                <w:sz w:val="18"/>
                <w:szCs w:val="18"/>
                <w:lang w:val="en-US" w:eastAsia="nl-BE"/>
              </w:rPr>
              <w:t>Panelen  1 x 2 m per 10 st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40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w:t>
            </w:r>
            <w:r>
              <w:rPr>
                <w:rFonts w:ascii="Verdana" w:hAnsi="Verdana"/>
                <w:sz w:val="18"/>
                <w:szCs w:val="18"/>
                <w:lang w:eastAsia="nl-BE"/>
              </w:rPr>
              <w:t>0</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Spots voor panelen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Gekleurde doeken 1,50m x 3m (rood)</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Toneeldoeken 3,80 x 1,10m (Grijs)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9061" w:type="dxa"/>
            <w:gridSpan w:val="4"/>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Film- en diamateriaal</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Beamer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Scherm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10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Projectietafel</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p>
        </w:tc>
      </w:tr>
      <w:tr w:rsidR="002178B2" w:rsidRPr="00DE3923" w:rsidTr="002178B2">
        <w:trPr>
          <w:trHeight w:val="434"/>
          <w:tblCellSpacing w:w="0" w:type="dxa"/>
        </w:trPr>
        <w:tc>
          <w:tcPr>
            <w:tcW w:w="9061" w:type="dxa"/>
            <w:gridSpan w:val="4"/>
            <w:noWrap/>
            <w:tcMar>
              <w:top w:w="30" w:type="dxa"/>
              <w:left w:w="30" w:type="dxa"/>
              <w:bottom w:w="30" w:type="dxa"/>
              <w:right w:w="30" w:type="dxa"/>
            </w:tcMar>
            <w:vAlign w:val="bottom"/>
            <w:hideMark/>
          </w:tcPr>
          <w:p w:rsidR="002178B2" w:rsidRPr="00CF7967" w:rsidRDefault="002178B2" w:rsidP="002178B2">
            <w:pPr>
              <w:pStyle w:val="Geenafstand"/>
              <w:rPr>
                <w:rFonts w:ascii="Verdana" w:hAnsi="Verdana"/>
                <w:sz w:val="18"/>
                <w:szCs w:val="18"/>
                <w:lang w:eastAsia="nl-BE"/>
              </w:rPr>
            </w:pPr>
            <w:r w:rsidRPr="00CF7967">
              <w:rPr>
                <w:rFonts w:ascii="Verdana" w:hAnsi="Verdana"/>
                <w:bCs/>
                <w:sz w:val="18"/>
                <w:szCs w:val="18"/>
                <w:lang w:eastAsia="nl-BE"/>
              </w:rPr>
              <w:t>Signalisatie: Borden type 250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CF7967" w:rsidRDefault="002178B2" w:rsidP="002178B2">
            <w:pPr>
              <w:pStyle w:val="Geenafstand"/>
              <w:rPr>
                <w:rFonts w:ascii="Verdana" w:hAnsi="Verdana"/>
                <w:sz w:val="18"/>
                <w:szCs w:val="18"/>
                <w:lang w:eastAsia="nl-BE"/>
              </w:rPr>
            </w:pPr>
            <w:r w:rsidRPr="00CF7967">
              <w:rPr>
                <w:rFonts w:ascii="Verdana" w:hAnsi="Verdana"/>
                <w:bCs/>
                <w:iCs/>
                <w:sz w:val="18"/>
                <w:szCs w:val="18"/>
                <w:lang w:eastAsia="nl-BE"/>
              </w:rPr>
              <w:t>Diameter 400</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Parkeerverbod E1 op staander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Borden zonder steun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C1: Enkele richting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C3: Verboden doorgang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D1: Verplichte richting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lastRenderedPageBreak/>
              <w:t>F41: Omlegging links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F41: Omlegging rechts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w:t>
            </w:r>
            <w:r w:rsidRPr="00DE3923">
              <w:rPr>
                <w:rFonts w:ascii="Verdana" w:hAnsi="Verdana"/>
                <w:sz w:val="18"/>
                <w:szCs w:val="18"/>
                <w:lang w:eastAsia="nl-BE"/>
              </w:rPr>
              <w:t>,25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Borden op steun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Diameter 700</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C1: Enkele richting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C3: Verboden doorgang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C31a: Verboden links af</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C31b: verboden rechtsaf</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C43 (30km)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C43 (50km)</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D1 (b) c (d)  verplichte richting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6</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 19   beurtelingse doorgang + B21</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zijde 700</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A31        werken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A51        opgelet gevaar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6</w:t>
            </w:r>
          </w:p>
        </w:tc>
      </w:tr>
      <w:tr w:rsidR="002178B2" w:rsidRPr="00DE3923" w:rsidTr="002178B2">
        <w:trPr>
          <w:trHeight w:val="307"/>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A</w:t>
            </w:r>
            <w:r w:rsidRPr="00DE3923">
              <w:rPr>
                <w:rFonts w:ascii="Verdana" w:hAnsi="Verdana"/>
                <w:sz w:val="18"/>
                <w:szCs w:val="18"/>
                <w:lang w:eastAsia="nl-BE"/>
              </w:rPr>
              <w:t>ndere borden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B 21     beurtelings doorgang + B19</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4</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 19     enkele richting + C1</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xml:space="preserve">F41      omlegging </w:t>
            </w:r>
            <w:r>
              <w:rPr>
                <w:rFonts w:ascii="Verdana" w:hAnsi="Verdana"/>
                <w:sz w:val="18"/>
                <w:szCs w:val="18"/>
                <w:lang w:eastAsia="nl-BE"/>
              </w:rPr>
              <w:t>l</w:t>
            </w:r>
            <w:r w:rsidRPr="00DE3923">
              <w:rPr>
                <w:rFonts w:ascii="Verdana" w:hAnsi="Verdana"/>
                <w:sz w:val="18"/>
                <w:szCs w:val="18"/>
                <w:lang w:eastAsia="nl-BE"/>
              </w:rPr>
              <w:t>inks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F41      omlegging rechts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F45      doodlopende weg</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Volkstoeloop (A51 + onderbord)</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8</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uitgezonderd plaatselijk verkeer</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N</w:t>
            </w:r>
            <w:r w:rsidRPr="00DE3923">
              <w:rPr>
                <w:rFonts w:ascii="Verdana" w:hAnsi="Verdana"/>
                <w:sz w:val="18"/>
                <w:szCs w:val="18"/>
                <w:lang w:eastAsia="nl-BE"/>
              </w:rPr>
              <w:t>adars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gekleurde nadars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0,75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30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gewone nadars 2,50 m/st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0,75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500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gewone nadars 20 m/st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0,75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100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polgard hek klein</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0,75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6</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polgard hek groot</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0,75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6</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polgard hek dubbel</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0,75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6</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Default="002178B2" w:rsidP="002178B2">
            <w:pPr>
              <w:pStyle w:val="Geenafstand"/>
              <w:rPr>
                <w:rFonts w:ascii="Verdana" w:hAnsi="Verdana"/>
                <w:sz w:val="18"/>
                <w:szCs w:val="18"/>
                <w:lang w:eastAsia="nl-BE"/>
              </w:rPr>
            </w:pPr>
          </w:p>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K</w:t>
            </w:r>
            <w:r w:rsidRPr="00DE3923">
              <w:rPr>
                <w:rFonts w:ascii="Verdana" w:hAnsi="Verdana"/>
                <w:sz w:val="18"/>
                <w:szCs w:val="18"/>
                <w:lang w:eastAsia="nl-BE"/>
              </w:rPr>
              <w:t>egels</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c>
          <w:tcPr>
            <w:tcW w:w="1416"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 </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hoogte 500</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DE3923"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hoogte 750</w:t>
            </w:r>
          </w:p>
        </w:tc>
        <w:tc>
          <w:tcPr>
            <w:tcW w:w="1239"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DE3923" w:rsidRDefault="002178B2" w:rsidP="002178B2">
            <w:pPr>
              <w:pStyle w:val="Geenafstand"/>
              <w:rPr>
                <w:rFonts w:ascii="Verdana" w:hAnsi="Verdana"/>
                <w:sz w:val="18"/>
                <w:szCs w:val="18"/>
                <w:lang w:eastAsia="nl-BE"/>
              </w:rPr>
            </w:pPr>
            <w:r>
              <w:rPr>
                <w:rFonts w:ascii="Verdana" w:hAnsi="Verdana"/>
                <w:sz w:val="18"/>
                <w:szCs w:val="18"/>
                <w:lang w:eastAsia="nl-BE"/>
              </w:rPr>
              <w:t>20</w:t>
            </w:r>
          </w:p>
        </w:tc>
      </w:tr>
      <w:tr w:rsidR="002178B2" w:rsidRPr="009E36BB" w:rsidTr="002178B2">
        <w:trPr>
          <w:tblCellSpacing w:w="0" w:type="dxa"/>
        </w:trPr>
        <w:tc>
          <w:tcPr>
            <w:tcW w:w="5305"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Knipperlichten</w:t>
            </w:r>
          </w:p>
        </w:tc>
        <w:tc>
          <w:tcPr>
            <w:tcW w:w="1239" w:type="dxa"/>
            <w:noWrap/>
            <w:tcMar>
              <w:top w:w="30" w:type="dxa"/>
              <w:left w:w="30" w:type="dxa"/>
              <w:bottom w:w="30" w:type="dxa"/>
              <w:right w:w="30" w:type="dxa"/>
            </w:tcMar>
            <w:vAlign w:val="bottom"/>
            <w:hideMark/>
          </w:tcPr>
          <w:p w:rsidR="002178B2" w:rsidRPr="008A456E" w:rsidRDefault="002178B2" w:rsidP="002178B2">
            <w:pPr>
              <w:pStyle w:val="Geenafstand"/>
              <w:rPr>
                <w:rFonts w:ascii="Verdana" w:hAnsi="Verdana"/>
                <w:sz w:val="18"/>
                <w:szCs w:val="18"/>
                <w:lang w:eastAsia="nl-BE"/>
              </w:rPr>
            </w:pPr>
            <w:r w:rsidRPr="00DE3923">
              <w:rPr>
                <w:rFonts w:ascii="Verdana" w:hAnsi="Verdana"/>
                <w:sz w:val="18"/>
                <w:szCs w:val="18"/>
                <w:lang w:eastAsia="nl-BE"/>
              </w:rPr>
              <w:t>1,25 euro</w:t>
            </w:r>
          </w:p>
        </w:tc>
        <w:tc>
          <w:tcPr>
            <w:tcW w:w="1101" w:type="dxa"/>
            <w:noWrap/>
            <w:tcMar>
              <w:top w:w="30" w:type="dxa"/>
              <w:left w:w="30" w:type="dxa"/>
              <w:bottom w:w="30" w:type="dxa"/>
              <w:right w:w="30" w:type="dxa"/>
            </w:tcMar>
            <w:vAlign w:val="bottom"/>
            <w:hideMark/>
          </w:tcPr>
          <w:p w:rsidR="002178B2" w:rsidRPr="00DE3923" w:rsidRDefault="002178B2" w:rsidP="002178B2">
            <w:pPr>
              <w:pStyle w:val="Geenafstand"/>
              <w:rPr>
                <w:rFonts w:ascii="Verdana" w:hAnsi="Verdana"/>
                <w:sz w:val="18"/>
                <w:szCs w:val="18"/>
                <w:lang w:eastAsia="nl-BE"/>
              </w:rPr>
            </w:pPr>
            <w:r w:rsidRPr="00DE3923">
              <w:rPr>
                <w:rFonts w:ascii="Verdana" w:hAnsi="Verdana"/>
                <w:sz w:val="18"/>
                <w:szCs w:val="18"/>
                <w:lang w:eastAsia="nl-BE"/>
              </w:rPr>
              <w:t>2,50 euro</w:t>
            </w:r>
          </w:p>
        </w:tc>
        <w:tc>
          <w:tcPr>
            <w:tcW w:w="1416" w:type="dxa"/>
            <w:noWrap/>
            <w:tcMar>
              <w:top w:w="30" w:type="dxa"/>
              <w:left w:w="30" w:type="dxa"/>
              <w:bottom w:w="30" w:type="dxa"/>
              <w:right w:w="30" w:type="dxa"/>
            </w:tcMar>
            <w:vAlign w:val="bottom"/>
          </w:tcPr>
          <w:p w:rsidR="002178B2" w:rsidRPr="008A456E" w:rsidRDefault="002178B2" w:rsidP="002178B2">
            <w:pPr>
              <w:pStyle w:val="Geenafstand"/>
              <w:rPr>
                <w:rFonts w:ascii="Verdana" w:hAnsi="Verdana"/>
                <w:sz w:val="18"/>
                <w:szCs w:val="18"/>
                <w:lang w:eastAsia="nl-BE"/>
              </w:rPr>
            </w:pPr>
            <w:r>
              <w:rPr>
                <w:rFonts w:ascii="Verdana" w:hAnsi="Verdana"/>
                <w:sz w:val="18"/>
                <w:szCs w:val="18"/>
                <w:lang w:eastAsia="nl-BE"/>
              </w:rPr>
              <w:t>10</w:t>
            </w:r>
          </w:p>
        </w:tc>
      </w:tr>
    </w:tbl>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 </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rPr>
          <w:szCs w:val="18"/>
        </w:rPr>
      </w:pPr>
      <w:r w:rsidRPr="009E36BB">
        <w:rPr>
          <w:szCs w:val="18"/>
        </w:rPr>
        <w:t>Aangevraagd materiaal wordt pas ontleend nadat de huurprijs en de waarborg</w:t>
      </w:r>
      <w:r>
        <w:rPr>
          <w:szCs w:val="18"/>
        </w:rPr>
        <w:t xml:space="preserve"> door de huurders</w:t>
      </w:r>
      <w:r w:rsidRPr="009E36BB">
        <w:rPr>
          <w:szCs w:val="18"/>
        </w:rPr>
        <w:t xml:space="preserve">, zoals bepaald in het retributiereglement, zijn betaald. Voor </w:t>
      </w:r>
      <w:r>
        <w:rPr>
          <w:szCs w:val="18"/>
        </w:rPr>
        <w:t>erkende ver</w:t>
      </w:r>
      <w:r w:rsidRPr="009E36BB">
        <w:rPr>
          <w:szCs w:val="18"/>
        </w:rPr>
        <w:t>enigingen wordt de waarborg evenwel beperkt tot een maximumbedrag van 250 euro voor het totaal van het te ontlenen materiaal.</w:t>
      </w:r>
    </w:p>
    <w:p w:rsidR="002178B2" w:rsidRPr="009E36BB" w:rsidRDefault="002178B2" w:rsidP="002178B2">
      <w:pPr>
        <w:rPr>
          <w:szCs w:val="18"/>
        </w:rPr>
      </w:pPr>
    </w:p>
    <w:p w:rsidR="002178B2" w:rsidRPr="009E36BB" w:rsidRDefault="002178B2" w:rsidP="002178B2">
      <w:pPr>
        <w:rPr>
          <w:szCs w:val="18"/>
        </w:rPr>
      </w:pPr>
      <w:r w:rsidRPr="009E36BB">
        <w:rPr>
          <w:szCs w:val="18"/>
        </w:rPr>
        <w:t xml:space="preserve">De waarborg wordt terugbetaald na het terugbrengen en de controle van het materiaal. De terugbetaling gebeurt binnen de </w:t>
      </w:r>
      <w:r>
        <w:rPr>
          <w:szCs w:val="18"/>
        </w:rPr>
        <w:t>veer</w:t>
      </w:r>
      <w:r w:rsidRPr="009E36BB">
        <w:rPr>
          <w:szCs w:val="18"/>
        </w:rPr>
        <w:t>tien werkdagen.</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cs="TTFF387EC0t00"/>
          <w:sz w:val="18"/>
          <w:szCs w:val="18"/>
        </w:rPr>
        <w:t xml:space="preserve">Zijn vrijgesteld van het betalen van de retributie </w:t>
      </w:r>
      <w:r w:rsidRPr="009E36BB">
        <w:rPr>
          <w:rFonts w:ascii="Verdana" w:hAnsi="Verdana"/>
          <w:sz w:val="18"/>
          <w:szCs w:val="18"/>
          <w:lang w:eastAsia="nl-BE"/>
        </w:rPr>
        <w:t>met betrekking tot de huurprijs:</w:t>
      </w:r>
    </w:p>
    <w:p w:rsidR="002178B2" w:rsidRPr="009E36BB" w:rsidRDefault="002178B2" w:rsidP="002178B2">
      <w:pPr>
        <w:pStyle w:val="Geenafstand"/>
        <w:numPr>
          <w:ilvl w:val="0"/>
          <w:numId w:val="28"/>
        </w:numPr>
        <w:rPr>
          <w:rFonts w:ascii="Verdana" w:hAnsi="Verdana"/>
          <w:sz w:val="18"/>
          <w:szCs w:val="18"/>
          <w:lang w:eastAsia="nl-BE"/>
        </w:rPr>
      </w:pPr>
      <w:r w:rsidRPr="009E36BB">
        <w:rPr>
          <w:rFonts w:ascii="Verdana" w:hAnsi="Verdana" w:cs="TTFF387EC0t00"/>
          <w:sz w:val="18"/>
          <w:szCs w:val="18"/>
        </w:rPr>
        <w:t>s</w:t>
      </w:r>
      <w:r w:rsidRPr="009E36BB">
        <w:rPr>
          <w:rFonts w:ascii="Verdana" w:hAnsi="Verdana"/>
          <w:sz w:val="18"/>
          <w:szCs w:val="18"/>
          <w:lang w:eastAsia="nl-BE"/>
        </w:rPr>
        <w:t>tadsdiensten</w:t>
      </w:r>
    </w:p>
    <w:p w:rsidR="002178B2" w:rsidRPr="009E36BB" w:rsidRDefault="002178B2" w:rsidP="002178B2">
      <w:pPr>
        <w:pStyle w:val="Geenafstand"/>
        <w:numPr>
          <w:ilvl w:val="0"/>
          <w:numId w:val="28"/>
        </w:numPr>
        <w:rPr>
          <w:rFonts w:ascii="Verdana" w:hAnsi="Verdana"/>
          <w:sz w:val="18"/>
          <w:szCs w:val="18"/>
          <w:lang w:eastAsia="nl-BE"/>
        </w:rPr>
      </w:pPr>
      <w:r w:rsidRPr="009E36BB">
        <w:rPr>
          <w:rFonts w:ascii="Verdana" w:hAnsi="Verdana"/>
          <w:sz w:val="18"/>
          <w:szCs w:val="18"/>
          <w:lang w:eastAsia="nl-BE"/>
        </w:rPr>
        <w:t>stedelijke adviesorganen</w:t>
      </w:r>
      <w:r>
        <w:rPr>
          <w:rFonts w:ascii="Verdana" w:hAnsi="Verdana"/>
          <w:sz w:val="18"/>
          <w:szCs w:val="18"/>
          <w:lang w:eastAsia="nl-BE"/>
        </w:rPr>
        <w:t>, beheersorganen, Ninoofse scholen, kerkfabrieken en handelswijken</w:t>
      </w:r>
    </w:p>
    <w:p w:rsidR="002178B2" w:rsidRDefault="002178B2" w:rsidP="002178B2">
      <w:pPr>
        <w:pStyle w:val="Geenafstand"/>
        <w:numPr>
          <w:ilvl w:val="0"/>
          <w:numId w:val="28"/>
        </w:numPr>
        <w:rPr>
          <w:rFonts w:ascii="Verdana" w:hAnsi="Verdana" w:cs="TTFF387EC0t00"/>
          <w:sz w:val="18"/>
          <w:szCs w:val="18"/>
        </w:rPr>
      </w:pPr>
      <w:r w:rsidRPr="009E36BB">
        <w:rPr>
          <w:rFonts w:ascii="Verdana" w:hAnsi="Verdana"/>
          <w:sz w:val="18"/>
          <w:szCs w:val="18"/>
          <w:lang w:eastAsia="nl-BE"/>
        </w:rPr>
        <w:t>e</w:t>
      </w:r>
      <w:r w:rsidRPr="009E36BB">
        <w:rPr>
          <w:rFonts w:ascii="Verdana" w:hAnsi="Verdana" w:cs="TTFF387EC0t00"/>
          <w:sz w:val="18"/>
          <w:szCs w:val="18"/>
        </w:rPr>
        <w:t xml:space="preserve">lke vereniging </w:t>
      </w:r>
      <w:r>
        <w:rPr>
          <w:rFonts w:ascii="Verdana" w:hAnsi="Verdana" w:cs="TTFF387EC0t00"/>
          <w:sz w:val="18"/>
          <w:szCs w:val="18"/>
        </w:rPr>
        <w:t>die opgenomen is op de lijst van de erkende verenigingen, waaronder de dorpsraden, en van de hulporganisaties die elk jaar op 1 januari zal worden overgemaakt aan de uitleendienst</w:t>
      </w:r>
    </w:p>
    <w:p w:rsidR="002178B2" w:rsidRPr="009E36BB" w:rsidRDefault="002178B2" w:rsidP="002178B2">
      <w:pPr>
        <w:pStyle w:val="Geenafstand"/>
        <w:ind w:left="720"/>
        <w:rPr>
          <w:rFonts w:ascii="Verdana" w:hAnsi="Verdana" w:cs="TTFF387EC0t00"/>
          <w:sz w:val="18"/>
          <w:szCs w:val="18"/>
        </w:rPr>
      </w:pPr>
    </w:p>
    <w:p w:rsidR="002178B2" w:rsidRPr="009E36BB" w:rsidRDefault="002178B2" w:rsidP="002178B2">
      <w:pPr>
        <w:pStyle w:val="Geenafstand"/>
        <w:rPr>
          <w:rFonts w:ascii="Verdana" w:hAnsi="Verdana" w:cs="TTFF387EC0t00"/>
          <w:sz w:val="18"/>
          <w:szCs w:val="18"/>
        </w:rPr>
      </w:pPr>
      <w:r w:rsidRPr="009E36BB">
        <w:rPr>
          <w:rFonts w:ascii="Verdana" w:hAnsi="Verdana" w:cs="TTFF387EC0t00"/>
          <w:sz w:val="18"/>
          <w:szCs w:val="18"/>
        </w:rPr>
        <w:t>Zijn vrijgesteld van het betalen van de waarborg:</w:t>
      </w:r>
    </w:p>
    <w:p w:rsidR="002178B2" w:rsidRPr="000A37C4" w:rsidRDefault="002178B2" w:rsidP="002178B2">
      <w:pPr>
        <w:pStyle w:val="Geenafstand"/>
        <w:numPr>
          <w:ilvl w:val="0"/>
          <w:numId w:val="28"/>
        </w:numPr>
        <w:rPr>
          <w:rFonts w:ascii="Verdana" w:hAnsi="Verdana"/>
          <w:sz w:val="18"/>
          <w:szCs w:val="18"/>
          <w:lang w:eastAsia="nl-BE"/>
        </w:rPr>
      </w:pPr>
      <w:r w:rsidRPr="000A37C4">
        <w:rPr>
          <w:rFonts w:ascii="Verdana" w:hAnsi="Verdana" w:cs="TTFF387EC0t00"/>
          <w:sz w:val="18"/>
          <w:szCs w:val="18"/>
        </w:rPr>
        <w:t>s</w:t>
      </w:r>
      <w:r w:rsidRPr="000A37C4">
        <w:rPr>
          <w:rFonts w:ascii="Verdana" w:hAnsi="Verdana"/>
          <w:sz w:val="18"/>
          <w:szCs w:val="18"/>
          <w:lang w:eastAsia="nl-BE"/>
        </w:rPr>
        <w:t>tadsdiensten en erkende stedelijke adviesorganen</w:t>
      </w:r>
      <w:r>
        <w:rPr>
          <w:rFonts w:ascii="Verdana" w:hAnsi="Verdana"/>
          <w:sz w:val="18"/>
          <w:szCs w:val="18"/>
          <w:lang w:eastAsia="nl-BE"/>
        </w:rPr>
        <w:t>.</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 xml:space="preserve">Artikel 2: </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rPr>
          <w:szCs w:val="18"/>
        </w:rPr>
      </w:pPr>
      <w:r w:rsidRPr="009E36BB">
        <w:rPr>
          <w:szCs w:val="18"/>
        </w:rPr>
        <w:t xml:space="preserve">De uitleendienst kan zorgen voor transport van het materiaal naar en van de locatie waar het evenement plaatsvindt. Voor dit transport wordt een retributie bepaald van 50 euro per rit per voertuig. Voor </w:t>
      </w:r>
      <w:r>
        <w:rPr>
          <w:szCs w:val="18"/>
        </w:rPr>
        <w:t>erkende verenigingen</w:t>
      </w:r>
      <w:r w:rsidRPr="009E36BB">
        <w:rPr>
          <w:szCs w:val="18"/>
        </w:rPr>
        <w:t xml:space="preserve"> wordt deze retributie evenwel beperkt tot een maximum van 400 euro per evenement.</w:t>
      </w:r>
    </w:p>
    <w:p w:rsidR="002178B2" w:rsidRPr="009E36BB" w:rsidRDefault="002178B2" w:rsidP="002178B2">
      <w:pPr>
        <w:rPr>
          <w:szCs w:val="18"/>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Onder "rit" wordt verstaan: elke verplaatsing die noodzakelijk is voor het brengen of het afhalen van materiaal naar de afgesproken locatie</w:t>
      </w: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Onder “voertuig” wordt verstaan: elk transportmiddel dat de uitleendienst het meest geschikt acht om het transport te verzekeren (camionette, camion, tractor met aanhangwagen,…)</w:t>
      </w: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Een “evenement” is beperkt tot maximum vier dagen of – in het geval van een tentoonstelling – vier weken, cfr artikel 3 van het huishoudelijk reglement.</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rPr>
          <w:szCs w:val="18"/>
        </w:rPr>
      </w:pPr>
      <w:r w:rsidRPr="009E36BB">
        <w:rPr>
          <w:szCs w:val="18"/>
        </w:rPr>
        <w:t>Voor de betaling van de transportkosten gelden dezelfde afspraken als voor de betaling van de huurprijs en de waarborg.</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Artikel 3: terugbrengen materiaal</w:t>
      </w:r>
    </w:p>
    <w:p w:rsidR="002178B2" w:rsidRPr="009E36BB" w:rsidRDefault="002178B2" w:rsidP="002178B2">
      <w:pPr>
        <w:pStyle w:val="Geenafstand"/>
        <w:rPr>
          <w:rFonts w:ascii="Verdana" w:hAnsi="Verdana"/>
          <w:sz w:val="18"/>
          <w:szCs w:val="18"/>
          <w:lang w:eastAsia="nl-BE"/>
        </w:rPr>
      </w:pPr>
    </w:p>
    <w:p w:rsidR="002178B2" w:rsidRDefault="002178B2" w:rsidP="002178B2">
      <w:pPr>
        <w:rPr>
          <w:szCs w:val="18"/>
        </w:rPr>
      </w:pPr>
      <w:r w:rsidRPr="009E36BB">
        <w:rPr>
          <w:szCs w:val="18"/>
        </w:rPr>
        <w:t>Als het uitgeleende materiaal te laat wordt teruggebracht, wordt per ‘te laat’-dag de huurprijs aangerekend, ook als de gebruiker conform artikel 2 vrijgesteld is van het betalen van deze retributie. Deze huurprijs wordt afgehouden van de waarborg.</w:t>
      </w:r>
    </w:p>
    <w:p w:rsidR="002178B2" w:rsidRPr="009E36BB" w:rsidRDefault="002178B2" w:rsidP="002178B2">
      <w:pPr>
        <w:rPr>
          <w:szCs w:val="18"/>
          <w:lang w:eastAsia="nl-BE"/>
        </w:rPr>
      </w:pPr>
      <w:r>
        <w:rPr>
          <w:szCs w:val="18"/>
        </w:rPr>
        <w:t xml:space="preserve">Als het uitgeleende materiaal vuil wordt teruggebracht, wordt 100 euro boete aangerekend. </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Artikel 4: schade</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rPr>
          <w:szCs w:val="18"/>
        </w:rPr>
      </w:pPr>
      <w:r w:rsidRPr="009E36BB">
        <w:rPr>
          <w:szCs w:val="18"/>
        </w:rPr>
        <w:t>Als bij het terugbrengen van het gebruikte materiaal schade wordt vastgesteld, wordt de waarborg niet terugbetaald. Herstellingen van het materiaal</w:t>
      </w:r>
      <w:r>
        <w:rPr>
          <w:szCs w:val="18"/>
        </w:rPr>
        <w:t xml:space="preserve">, het reinigen van materiaal dat niet-gereinigd wordt teruggebracht </w:t>
      </w:r>
      <w:r w:rsidRPr="009E36BB">
        <w:rPr>
          <w:szCs w:val="18"/>
        </w:rPr>
        <w:t>en/of vervangingen van ontbrekende stukken worden in rekening gebracht en afgehouden van de waarborg. Het eventueel resterende bedrag wordt terugbetaald. Is het bedrag van de waarborg ontoereikend voor het vergoeden van de herstelling en/of de vervanging, dan wordt een extra factuur aan de aanvrager bezorgd.</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Artikel 5: uitzonderingen</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 xml:space="preserve">Het college van burgemeester en schepenen kan </w:t>
      </w:r>
      <w:r>
        <w:rPr>
          <w:rFonts w:ascii="Verdana" w:hAnsi="Verdana"/>
          <w:sz w:val="18"/>
          <w:szCs w:val="18"/>
          <w:lang w:eastAsia="nl-BE"/>
        </w:rPr>
        <w:t xml:space="preserve">bij expliciet besluit </w:t>
      </w:r>
      <w:r w:rsidRPr="009E36BB">
        <w:rPr>
          <w:rFonts w:ascii="Verdana" w:hAnsi="Verdana"/>
          <w:sz w:val="18"/>
          <w:szCs w:val="18"/>
          <w:lang w:eastAsia="nl-BE"/>
        </w:rPr>
        <w:t>uitzonderingen toestaan op dit reglement.</w:t>
      </w: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 </w:t>
      </w: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Artikel 6</w:t>
      </w:r>
    </w:p>
    <w:p w:rsidR="002178B2" w:rsidRPr="009E36BB" w:rsidRDefault="002178B2" w:rsidP="002178B2">
      <w:pPr>
        <w:pStyle w:val="Geenafstand"/>
        <w:rPr>
          <w:rFonts w:ascii="Verdana" w:hAnsi="Verdana"/>
          <w:sz w:val="18"/>
          <w:szCs w:val="18"/>
          <w:lang w:eastAsia="nl-BE"/>
        </w:rPr>
      </w:pPr>
    </w:p>
    <w:p w:rsidR="002178B2" w:rsidRPr="009E36BB" w:rsidRDefault="002178B2" w:rsidP="002178B2">
      <w:pPr>
        <w:pStyle w:val="Geenafstand"/>
        <w:rPr>
          <w:rFonts w:ascii="Verdana" w:hAnsi="Verdana"/>
          <w:sz w:val="18"/>
          <w:szCs w:val="18"/>
          <w:lang w:eastAsia="nl-BE"/>
        </w:rPr>
      </w:pPr>
      <w:r w:rsidRPr="009E36BB">
        <w:rPr>
          <w:rFonts w:ascii="Verdana" w:hAnsi="Verdana"/>
          <w:sz w:val="18"/>
          <w:szCs w:val="18"/>
          <w:lang w:eastAsia="nl-BE"/>
        </w:rPr>
        <w:t>De inbreuken op dit reglement worden gesanctioneerd volgens de burgerlijke rechtspleging bij betwiste gevallen en volgens de procedure van artikel 94 van het gemeentedecreet voor niet-betwiste, opeisbare gevallen.</w:t>
      </w:r>
    </w:p>
    <w:p w:rsidR="002178B2" w:rsidRDefault="002178B2" w:rsidP="002178B2"/>
    <w:p w:rsidR="002178B2" w:rsidRDefault="002178B2" w:rsidP="002178B2">
      <w:r>
        <w:t>Artikel 7</w:t>
      </w:r>
    </w:p>
    <w:p w:rsidR="002178B2" w:rsidRDefault="002178B2" w:rsidP="002178B2"/>
    <w:p w:rsidR="002178B2" w:rsidRDefault="002178B2" w:rsidP="002178B2">
      <w:pPr>
        <w:rPr>
          <w:szCs w:val="18"/>
        </w:rPr>
      </w:pPr>
      <w:r>
        <w:t>Een afschrift van deze beslissing zal aan de provinciegouverneur van Oost-Vlaanderen worden opgestuurd.</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25.</w:t>
      </w:r>
      <w:r w:rsidRPr="00E20E22">
        <w:rPr>
          <w:b/>
          <w:szCs w:val="18"/>
        </w:rPr>
        <w:tab/>
        <w:t>Gemeentebelastingen - retributiereglement op het gebruik van de speel-o-theek speelodroom - vaststelling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r>
        <w:lastRenderedPageBreak/>
        <w:t>Verzoek aan de raad om een retributiereglement op het gebruik van de speel-o-theek speelodroom in te voeren.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szCs w:val="18"/>
        </w:rPr>
      </w:pPr>
      <w:r w:rsidRPr="00FD7FF5">
        <w:rPr>
          <w:szCs w:val="18"/>
        </w:rPr>
        <w:t xml:space="preserve">Gelet op </w:t>
      </w:r>
      <w:r>
        <w:rPr>
          <w:szCs w:val="18"/>
        </w:rPr>
        <w:t>het welzijnsbeleid waarvoor de dienst sociale zaken i.s.m. Teledienst vzw en het OCMW Ninove vanaf september 2017 een speel-o-theek speelodroom gaat openen;</w:t>
      </w:r>
    </w:p>
    <w:p w:rsidR="002178B2" w:rsidRDefault="002178B2" w:rsidP="002178B2">
      <w:pPr>
        <w:rPr>
          <w:szCs w:val="18"/>
        </w:rPr>
      </w:pPr>
    </w:p>
    <w:p w:rsidR="002178B2" w:rsidRDefault="002178B2" w:rsidP="002178B2">
      <w:pPr>
        <w:rPr>
          <w:szCs w:val="18"/>
        </w:rPr>
      </w:pPr>
      <w:r>
        <w:rPr>
          <w:szCs w:val="18"/>
        </w:rPr>
        <w:t>Gelet op het uitleenreglement van de speel-o-theek speelodroom van heden;</w:t>
      </w:r>
    </w:p>
    <w:p w:rsidR="002178B2" w:rsidRDefault="002178B2" w:rsidP="002178B2">
      <w:pPr>
        <w:rPr>
          <w:szCs w:val="18"/>
        </w:rPr>
      </w:pPr>
    </w:p>
    <w:p w:rsidR="002178B2" w:rsidRDefault="002178B2" w:rsidP="002178B2">
      <w:pPr>
        <w:rPr>
          <w:szCs w:val="18"/>
        </w:rPr>
      </w:pPr>
      <w:r>
        <w:rPr>
          <w:szCs w:val="18"/>
        </w:rPr>
        <w:t>Overwegende dat voor het uitlenen van speelgoed het nodig is een lidmaatschap aan te gaan tegen betaling van de verschuldigde retributie waardoor het nodig is een retributie vast te stellen;</w:t>
      </w:r>
    </w:p>
    <w:p w:rsidR="002178B2" w:rsidRDefault="002178B2" w:rsidP="002178B2">
      <w:pPr>
        <w:rPr>
          <w:szCs w:val="18"/>
        </w:rPr>
      </w:pPr>
    </w:p>
    <w:p w:rsidR="002178B2" w:rsidRDefault="002178B2" w:rsidP="002178B2">
      <w:pPr>
        <w:rPr>
          <w:szCs w:val="18"/>
        </w:rPr>
      </w:pPr>
      <w:r>
        <w:rPr>
          <w:szCs w:val="18"/>
        </w:rPr>
        <w:t>Overwegende dat als promotie het lidmaatschap vanaf de opening tot en met 31 december 2017 gratis is;</w:t>
      </w:r>
    </w:p>
    <w:p w:rsidR="002178B2" w:rsidRDefault="002178B2" w:rsidP="002178B2">
      <w:pPr>
        <w:rPr>
          <w:szCs w:val="18"/>
        </w:rPr>
      </w:pPr>
    </w:p>
    <w:p w:rsidR="002178B2" w:rsidRDefault="002178B2" w:rsidP="002178B2">
      <w:pPr>
        <w:rPr>
          <w:szCs w:val="18"/>
        </w:rPr>
      </w:pPr>
      <w:r>
        <w:rPr>
          <w:szCs w:val="18"/>
        </w:rPr>
        <w:t>Overwegende dat vanaf 1 januari 2018 een vergoeding gevraagd wordt afhankelijk van het ogenblik dat het lidmaatschap aangegaan wordt;</w:t>
      </w:r>
    </w:p>
    <w:p w:rsidR="002178B2" w:rsidRDefault="002178B2" w:rsidP="002178B2">
      <w:pPr>
        <w:rPr>
          <w:szCs w:val="18"/>
        </w:rPr>
      </w:pPr>
    </w:p>
    <w:p w:rsidR="002178B2" w:rsidRDefault="002178B2" w:rsidP="002178B2">
      <w:pPr>
        <w:rPr>
          <w:szCs w:val="18"/>
        </w:rPr>
      </w:pPr>
      <w:r>
        <w:rPr>
          <w:szCs w:val="18"/>
        </w:rPr>
        <w:t>Overwegende dat het eveneens nodig is een retributie vast te stellen voor het geval het speelgoed te laat wordt teruggebracht of voor het geval het speelgoed na twee maand nog niet is teruggebracht;</w:t>
      </w:r>
    </w:p>
    <w:p w:rsidR="002178B2" w:rsidRDefault="002178B2" w:rsidP="002178B2">
      <w:pPr>
        <w:rPr>
          <w:szCs w:val="18"/>
        </w:rPr>
      </w:pPr>
    </w:p>
    <w:p w:rsidR="002178B2" w:rsidRPr="004B141D" w:rsidRDefault="002178B2" w:rsidP="002178B2">
      <w:pPr>
        <w:rPr>
          <w:color w:val="000000"/>
          <w:szCs w:val="18"/>
        </w:rPr>
      </w:pPr>
      <w:r w:rsidRPr="004B141D">
        <w:rPr>
          <w:color w:val="000000"/>
          <w:szCs w:val="18"/>
        </w:rPr>
        <w:t>Overwegende dat het nodig is een retributie vast te stellen voor het geval het speelgoed beschadigd is en herstelling of vervanging vraagt;</w:t>
      </w:r>
    </w:p>
    <w:p w:rsidR="002178B2" w:rsidRDefault="002178B2" w:rsidP="002178B2">
      <w:pPr>
        <w:rPr>
          <w:szCs w:val="18"/>
        </w:rPr>
      </w:pPr>
    </w:p>
    <w:p w:rsidR="002178B2" w:rsidRDefault="002178B2" w:rsidP="002178B2">
      <w:pPr>
        <w:rPr>
          <w:szCs w:val="18"/>
        </w:rPr>
      </w:pPr>
      <w:r>
        <w:rPr>
          <w:szCs w:val="18"/>
        </w:rPr>
        <w:t>Gelet op de financiële toestand van de stad;</w:t>
      </w:r>
    </w:p>
    <w:p w:rsidR="002178B2" w:rsidRDefault="002178B2" w:rsidP="002178B2">
      <w:pPr>
        <w:rPr>
          <w:szCs w:val="18"/>
        </w:rPr>
      </w:pPr>
    </w:p>
    <w:p w:rsidR="002178B2" w:rsidRPr="00FD7FF5" w:rsidRDefault="002178B2" w:rsidP="002178B2">
      <w:pPr>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Pr="00FD7FF5" w:rsidRDefault="002178B2" w:rsidP="002178B2">
      <w:pPr>
        <w:rPr>
          <w:szCs w:val="18"/>
        </w:rPr>
      </w:pPr>
      <w:r w:rsidRPr="00FD7FF5">
        <w:rPr>
          <w:szCs w:val="18"/>
        </w:rPr>
        <w:t>Artikel 1</w:t>
      </w:r>
    </w:p>
    <w:p w:rsidR="002178B2" w:rsidRDefault="002178B2" w:rsidP="002178B2">
      <w:pPr>
        <w:rPr>
          <w:szCs w:val="18"/>
        </w:rPr>
      </w:pPr>
    </w:p>
    <w:p w:rsidR="002178B2" w:rsidRPr="004B141D" w:rsidRDefault="002178B2" w:rsidP="002178B2">
      <w:pPr>
        <w:rPr>
          <w:color w:val="000000"/>
          <w:szCs w:val="18"/>
        </w:rPr>
      </w:pPr>
      <w:r w:rsidRPr="004B141D">
        <w:rPr>
          <w:color w:val="000000"/>
          <w:szCs w:val="18"/>
        </w:rPr>
        <w:t>Er wordt vanaf 17 september 2017 de mogelijkheid geboden speelgoed uit te lenen in de speel-o-theek speelodroom aan volgende doelgroepen:</w:t>
      </w:r>
    </w:p>
    <w:p w:rsidR="002178B2" w:rsidRPr="004B141D" w:rsidRDefault="002178B2" w:rsidP="002178B2">
      <w:pPr>
        <w:numPr>
          <w:ilvl w:val="0"/>
          <w:numId w:val="29"/>
        </w:numPr>
        <w:tabs>
          <w:tab w:val="left" w:pos="426"/>
        </w:tabs>
        <w:overflowPunct w:val="0"/>
        <w:autoSpaceDE w:val="0"/>
        <w:autoSpaceDN w:val="0"/>
        <w:adjustRightInd w:val="0"/>
        <w:ind w:left="426" w:hanging="426"/>
        <w:textAlignment w:val="baseline"/>
        <w:rPr>
          <w:color w:val="000000"/>
          <w:szCs w:val="18"/>
        </w:rPr>
      </w:pPr>
      <w:r w:rsidRPr="004B141D">
        <w:rPr>
          <w:color w:val="000000"/>
          <w:szCs w:val="18"/>
        </w:rPr>
        <w:t>iedere meerderjarige met een geldig identiteitsbewijs of met een geldige verblijfplaats in België, kan zich inschrijven als lid van de speel-o-theek</w:t>
      </w:r>
      <w:r>
        <w:rPr>
          <w:color w:val="000000"/>
          <w:szCs w:val="18"/>
        </w:rPr>
        <w:t xml:space="preserve"> speelodroom</w:t>
      </w:r>
    </w:p>
    <w:p w:rsidR="002178B2" w:rsidRDefault="002178B2" w:rsidP="002178B2">
      <w:pPr>
        <w:numPr>
          <w:ilvl w:val="0"/>
          <w:numId w:val="29"/>
        </w:numPr>
        <w:tabs>
          <w:tab w:val="left" w:pos="426"/>
        </w:tabs>
        <w:overflowPunct w:val="0"/>
        <w:autoSpaceDE w:val="0"/>
        <w:autoSpaceDN w:val="0"/>
        <w:adjustRightInd w:val="0"/>
        <w:ind w:left="426" w:hanging="426"/>
        <w:textAlignment w:val="baseline"/>
        <w:rPr>
          <w:szCs w:val="18"/>
        </w:rPr>
      </w:pPr>
      <w:r w:rsidRPr="007A0EE5">
        <w:rPr>
          <w:szCs w:val="18"/>
        </w:rPr>
        <w:t>thuisbegeleidingsdiensten, voorzieningen voor mensen met een mentale beperking, stadsdiensten, onthaalgezinnen, jeugdbewegingen, onderwijsinstellingen en andere vzw’</w:t>
      </w:r>
      <w:r>
        <w:rPr>
          <w:szCs w:val="18"/>
        </w:rPr>
        <w:t>s</w:t>
      </w:r>
      <w:r w:rsidRPr="007A0EE5">
        <w:rPr>
          <w:szCs w:val="18"/>
        </w:rPr>
        <w:t xml:space="preserve"> die een link met kinderen hebben.</w:t>
      </w:r>
    </w:p>
    <w:p w:rsidR="002178B2" w:rsidRPr="007A0EE5" w:rsidRDefault="002178B2" w:rsidP="002178B2">
      <w:pPr>
        <w:tabs>
          <w:tab w:val="left" w:pos="426"/>
        </w:tabs>
        <w:rPr>
          <w:szCs w:val="18"/>
        </w:rPr>
      </w:pPr>
      <w:r>
        <w:rPr>
          <w:szCs w:val="18"/>
        </w:rPr>
        <w:t>tegen betaling van een retributie voor het aangaan van een lidmaatschap door de doelgroepen.</w:t>
      </w:r>
    </w:p>
    <w:p w:rsidR="002178B2" w:rsidRDefault="002178B2" w:rsidP="002178B2">
      <w:pPr>
        <w:tabs>
          <w:tab w:val="left" w:pos="426"/>
        </w:tabs>
        <w:rPr>
          <w:szCs w:val="18"/>
        </w:rPr>
      </w:pPr>
    </w:p>
    <w:p w:rsidR="002178B2" w:rsidRPr="00FD7FF5" w:rsidRDefault="002178B2" w:rsidP="002178B2">
      <w:pPr>
        <w:rPr>
          <w:szCs w:val="18"/>
        </w:rPr>
      </w:pPr>
      <w:r w:rsidRPr="00FD7FF5">
        <w:rPr>
          <w:szCs w:val="18"/>
        </w:rPr>
        <w:t>Artikel 2</w:t>
      </w:r>
    </w:p>
    <w:p w:rsidR="002178B2" w:rsidRDefault="002178B2" w:rsidP="002178B2">
      <w:pPr>
        <w:rPr>
          <w:szCs w:val="18"/>
        </w:rPr>
      </w:pPr>
    </w:p>
    <w:p w:rsidR="002178B2" w:rsidRDefault="002178B2" w:rsidP="002178B2">
      <w:pPr>
        <w:rPr>
          <w:szCs w:val="18"/>
        </w:rPr>
      </w:pPr>
      <w:r>
        <w:rPr>
          <w:szCs w:val="18"/>
        </w:rPr>
        <w:t>Een lidkaart wordt steeds opgemaakt tot het einde van het kalenderjaar waarin de lidkaart wordt aangevraagd.</w:t>
      </w:r>
    </w:p>
    <w:p w:rsidR="002178B2" w:rsidRDefault="002178B2" w:rsidP="002178B2">
      <w:pPr>
        <w:rPr>
          <w:szCs w:val="18"/>
        </w:rPr>
      </w:pPr>
    </w:p>
    <w:p w:rsidR="002178B2" w:rsidRDefault="002178B2" w:rsidP="002178B2">
      <w:pPr>
        <w:rPr>
          <w:szCs w:val="18"/>
        </w:rPr>
      </w:pPr>
      <w:r w:rsidRPr="00FD7FF5">
        <w:rPr>
          <w:szCs w:val="18"/>
        </w:rPr>
        <w:t xml:space="preserve">De retributie </w:t>
      </w:r>
      <w:r>
        <w:rPr>
          <w:szCs w:val="18"/>
        </w:rPr>
        <w:t>voor het aangaan van een lidmaatschap bedraagt:</w:t>
      </w:r>
    </w:p>
    <w:p w:rsidR="002178B2" w:rsidRDefault="002178B2" w:rsidP="002178B2">
      <w:pPr>
        <w:numPr>
          <w:ilvl w:val="0"/>
          <w:numId w:val="30"/>
        </w:numPr>
        <w:tabs>
          <w:tab w:val="left" w:pos="426"/>
        </w:tabs>
        <w:overflowPunct w:val="0"/>
        <w:autoSpaceDE w:val="0"/>
        <w:autoSpaceDN w:val="0"/>
        <w:adjustRightInd w:val="0"/>
        <w:ind w:left="426" w:hanging="426"/>
        <w:textAlignment w:val="baseline"/>
        <w:rPr>
          <w:szCs w:val="18"/>
        </w:rPr>
      </w:pPr>
      <w:r>
        <w:rPr>
          <w:szCs w:val="18"/>
        </w:rPr>
        <w:t>Aansluiting tussen 01/01 – 31/03: € 8,00 of € 2,00 sociaal tarief</w:t>
      </w:r>
    </w:p>
    <w:p w:rsidR="002178B2" w:rsidRDefault="002178B2" w:rsidP="002178B2">
      <w:pPr>
        <w:numPr>
          <w:ilvl w:val="0"/>
          <w:numId w:val="30"/>
        </w:numPr>
        <w:tabs>
          <w:tab w:val="left" w:pos="426"/>
        </w:tabs>
        <w:overflowPunct w:val="0"/>
        <w:autoSpaceDE w:val="0"/>
        <w:autoSpaceDN w:val="0"/>
        <w:adjustRightInd w:val="0"/>
        <w:ind w:left="426" w:hanging="426"/>
        <w:textAlignment w:val="baseline"/>
        <w:rPr>
          <w:szCs w:val="18"/>
        </w:rPr>
      </w:pPr>
      <w:r>
        <w:rPr>
          <w:szCs w:val="18"/>
        </w:rPr>
        <w:t>Aansluiting tussen 01/04 – 30/06: € 6,00 of € 1,50 sociaal tarief</w:t>
      </w:r>
    </w:p>
    <w:p w:rsidR="002178B2" w:rsidRDefault="002178B2" w:rsidP="002178B2">
      <w:pPr>
        <w:numPr>
          <w:ilvl w:val="0"/>
          <w:numId w:val="30"/>
        </w:numPr>
        <w:tabs>
          <w:tab w:val="left" w:pos="426"/>
        </w:tabs>
        <w:overflowPunct w:val="0"/>
        <w:autoSpaceDE w:val="0"/>
        <w:autoSpaceDN w:val="0"/>
        <w:adjustRightInd w:val="0"/>
        <w:ind w:left="426" w:hanging="426"/>
        <w:textAlignment w:val="baseline"/>
        <w:rPr>
          <w:szCs w:val="18"/>
        </w:rPr>
      </w:pPr>
      <w:r>
        <w:rPr>
          <w:szCs w:val="18"/>
        </w:rPr>
        <w:t>Aansluiting tussen 01/07 – 30/09: € 4,00 of € 1,00 sociaal tarief</w:t>
      </w:r>
    </w:p>
    <w:p w:rsidR="002178B2" w:rsidRDefault="002178B2" w:rsidP="002178B2">
      <w:pPr>
        <w:numPr>
          <w:ilvl w:val="0"/>
          <w:numId w:val="30"/>
        </w:numPr>
        <w:tabs>
          <w:tab w:val="left" w:pos="426"/>
        </w:tabs>
        <w:overflowPunct w:val="0"/>
        <w:autoSpaceDE w:val="0"/>
        <w:autoSpaceDN w:val="0"/>
        <w:adjustRightInd w:val="0"/>
        <w:ind w:left="426" w:hanging="426"/>
        <w:textAlignment w:val="baseline"/>
        <w:rPr>
          <w:szCs w:val="18"/>
        </w:rPr>
      </w:pPr>
      <w:r>
        <w:rPr>
          <w:szCs w:val="18"/>
        </w:rPr>
        <w:t>Aansluiting tussen 01/10 – 31/12: € 2,00 of € 0,50 sociaal tarief</w:t>
      </w:r>
    </w:p>
    <w:p w:rsidR="002178B2" w:rsidRDefault="002178B2" w:rsidP="002178B2">
      <w:pPr>
        <w:tabs>
          <w:tab w:val="left" w:pos="426"/>
        </w:tabs>
        <w:rPr>
          <w:szCs w:val="18"/>
        </w:rPr>
      </w:pPr>
    </w:p>
    <w:p w:rsidR="002178B2" w:rsidRDefault="002178B2" w:rsidP="002178B2">
      <w:pPr>
        <w:tabs>
          <w:tab w:val="left" w:pos="426"/>
        </w:tabs>
        <w:rPr>
          <w:szCs w:val="18"/>
        </w:rPr>
      </w:pPr>
      <w:r>
        <w:rPr>
          <w:szCs w:val="18"/>
        </w:rPr>
        <w:t>Als promotie zal de lidkaart vanaf de opening van de speel-o-theek speelodroom tot en met 31 december 2017 gratis afgeleverd worden.</w:t>
      </w:r>
    </w:p>
    <w:p w:rsidR="002178B2" w:rsidRDefault="002178B2" w:rsidP="002178B2">
      <w:pPr>
        <w:tabs>
          <w:tab w:val="left" w:pos="426"/>
        </w:tabs>
        <w:rPr>
          <w:szCs w:val="18"/>
        </w:rPr>
      </w:pPr>
    </w:p>
    <w:p w:rsidR="002178B2" w:rsidRPr="00752235" w:rsidRDefault="002178B2" w:rsidP="002178B2">
      <w:pPr>
        <w:tabs>
          <w:tab w:val="left" w:pos="426"/>
        </w:tabs>
        <w:rPr>
          <w:i/>
          <w:color w:val="FF0000"/>
          <w:szCs w:val="18"/>
        </w:rPr>
      </w:pPr>
      <w:r>
        <w:rPr>
          <w:szCs w:val="18"/>
        </w:rPr>
        <w:lastRenderedPageBreak/>
        <w:t xml:space="preserve">De retributie voor het lidmaatschap is niet onsplitsbaar. Er wordt onder geen enkel beding een terugbetaling gedaan. </w:t>
      </w:r>
    </w:p>
    <w:p w:rsidR="002178B2" w:rsidRPr="00752235" w:rsidRDefault="002178B2" w:rsidP="002178B2">
      <w:pPr>
        <w:tabs>
          <w:tab w:val="left" w:pos="426"/>
        </w:tabs>
        <w:rPr>
          <w:color w:val="FF0000"/>
          <w:szCs w:val="18"/>
        </w:rPr>
      </w:pPr>
    </w:p>
    <w:p w:rsidR="002178B2" w:rsidRDefault="002178B2" w:rsidP="002178B2">
      <w:pPr>
        <w:tabs>
          <w:tab w:val="left" w:pos="426"/>
        </w:tabs>
        <w:rPr>
          <w:szCs w:val="18"/>
        </w:rPr>
      </w:pPr>
      <w:r>
        <w:rPr>
          <w:szCs w:val="18"/>
        </w:rPr>
        <w:t>In geval het uitgeleend speelgoed niet tijdig wordt teruggebracht is een retributie van € 0,50 per stuk per week verschuldigd.</w:t>
      </w:r>
    </w:p>
    <w:p w:rsidR="002178B2" w:rsidRDefault="002178B2" w:rsidP="002178B2">
      <w:pPr>
        <w:tabs>
          <w:tab w:val="left" w:pos="426"/>
        </w:tabs>
        <w:rPr>
          <w:szCs w:val="18"/>
        </w:rPr>
      </w:pPr>
    </w:p>
    <w:p w:rsidR="002178B2" w:rsidRDefault="002178B2" w:rsidP="002178B2">
      <w:pPr>
        <w:tabs>
          <w:tab w:val="left" w:pos="426"/>
        </w:tabs>
        <w:rPr>
          <w:szCs w:val="18"/>
        </w:rPr>
      </w:pPr>
      <w:r>
        <w:rPr>
          <w:szCs w:val="18"/>
        </w:rPr>
        <w:t>In geval het uitgeleend speelgoed na 2 maanden nog niet wordt teruggebracht is een retributie verschuldigd gelijk aan de vervangingswaarde.</w:t>
      </w:r>
    </w:p>
    <w:p w:rsidR="002178B2" w:rsidRDefault="002178B2" w:rsidP="002178B2">
      <w:pPr>
        <w:tabs>
          <w:tab w:val="left" w:pos="426"/>
        </w:tabs>
        <w:rPr>
          <w:szCs w:val="18"/>
        </w:rPr>
      </w:pPr>
    </w:p>
    <w:p w:rsidR="002178B2" w:rsidRPr="004B141D" w:rsidRDefault="002178B2" w:rsidP="002178B2">
      <w:pPr>
        <w:tabs>
          <w:tab w:val="left" w:pos="426"/>
        </w:tabs>
        <w:rPr>
          <w:color w:val="000000"/>
          <w:szCs w:val="18"/>
        </w:rPr>
      </w:pPr>
      <w:r w:rsidRPr="004B141D">
        <w:rPr>
          <w:color w:val="000000"/>
          <w:szCs w:val="18"/>
        </w:rPr>
        <w:t xml:space="preserve">In geval van schade is een retributie verschuldigd gelijk aan het bedrag van de herstellings- of vervangingskosten. </w:t>
      </w:r>
    </w:p>
    <w:p w:rsidR="002178B2" w:rsidRDefault="002178B2" w:rsidP="002178B2">
      <w:pPr>
        <w:tabs>
          <w:tab w:val="left" w:pos="426"/>
        </w:tabs>
        <w:rPr>
          <w:szCs w:val="18"/>
        </w:rPr>
      </w:pPr>
    </w:p>
    <w:p w:rsidR="002178B2" w:rsidRDefault="002178B2" w:rsidP="002178B2">
      <w:pPr>
        <w:tabs>
          <w:tab w:val="left" w:pos="426"/>
        </w:tabs>
        <w:rPr>
          <w:szCs w:val="18"/>
        </w:rPr>
      </w:pPr>
      <w:r>
        <w:rPr>
          <w:szCs w:val="18"/>
        </w:rPr>
        <w:t>Artikel 3</w:t>
      </w:r>
    </w:p>
    <w:p w:rsidR="002178B2" w:rsidRDefault="002178B2" w:rsidP="002178B2">
      <w:pPr>
        <w:rPr>
          <w:szCs w:val="18"/>
        </w:rPr>
      </w:pPr>
    </w:p>
    <w:p w:rsidR="002178B2" w:rsidRPr="00FD7FF5" w:rsidRDefault="002178B2" w:rsidP="002178B2">
      <w:pPr>
        <w:rPr>
          <w:szCs w:val="18"/>
          <w:u w:val="single"/>
        </w:rPr>
      </w:pPr>
      <w:r w:rsidRPr="00FD7FF5">
        <w:rPr>
          <w:szCs w:val="18"/>
        </w:rPr>
        <w:t>De inbreuken op dit reglement worden gesanctioneerd volgens de burgerlijke rechtspleging bij betwiste gevallen en de procedure van artikel 94 van het gemeentedecreet voor niet-betwiste, opeisbare gevallen.</w:t>
      </w:r>
    </w:p>
    <w:p w:rsidR="002178B2" w:rsidRPr="00FD7FF5" w:rsidRDefault="002178B2" w:rsidP="002178B2">
      <w:pPr>
        <w:rPr>
          <w:szCs w:val="18"/>
          <w:u w:val="single"/>
        </w:rPr>
      </w:pPr>
    </w:p>
    <w:p w:rsidR="002178B2" w:rsidRPr="00FD7FF5" w:rsidRDefault="002178B2" w:rsidP="002178B2">
      <w:pPr>
        <w:rPr>
          <w:szCs w:val="18"/>
        </w:rPr>
      </w:pPr>
      <w:r w:rsidRPr="00FD7FF5">
        <w:rPr>
          <w:szCs w:val="18"/>
        </w:rPr>
        <w:t xml:space="preserve">Artikel </w:t>
      </w:r>
      <w:r>
        <w:rPr>
          <w:szCs w:val="18"/>
        </w:rPr>
        <w:t>4</w:t>
      </w:r>
    </w:p>
    <w:p w:rsidR="002178B2" w:rsidRDefault="002178B2" w:rsidP="002178B2">
      <w:pPr>
        <w:rPr>
          <w:szCs w:val="18"/>
        </w:rPr>
      </w:pPr>
    </w:p>
    <w:p w:rsidR="002178B2" w:rsidRPr="00FD7FF5" w:rsidRDefault="002178B2" w:rsidP="002178B2">
      <w:pPr>
        <w:rPr>
          <w:szCs w:val="18"/>
        </w:rPr>
      </w:pPr>
      <w:r w:rsidRPr="00FD7FF5">
        <w:rPr>
          <w:szCs w:val="18"/>
        </w:rPr>
        <w:t>Een afschrift van dit besluit zal gestuurd worden aan de provinciegouverneur.</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Grondgebiedzaken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Ruimtelijke ordening en stedenbouw</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26.</w:t>
      </w:r>
      <w:r w:rsidRPr="00E20E22">
        <w:rPr>
          <w:b/>
          <w:szCs w:val="18"/>
        </w:rPr>
        <w:tab/>
        <w:t>Ruimtelijke ordening - Brownfieldconvenant Fabeltasite - wijziging stuurgroep -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 xml:space="preserve">Verslag aan de raad om Guy D’haeseleer en Ilse Malfroot aan te duiden als afgevaardigden van de gemeenteraad voor de fractie Forza Ninove ter vervanging van Werner Somers en Veerle Vanderpoorten </w:t>
      </w:r>
      <w:r w:rsidRPr="00DB0005">
        <w:rPr>
          <w:szCs w:val="18"/>
        </w:rPr>
        <w:t>voor verder overleg wat betreft de gedetailleerde functie-invulling</w:t>
      </w:r>
      <w:r>
        <w:rPr>
          <w:szCs w:val="18"/>
        </w:rPr>
        <w:t xml:space="preserve"> van de brownfieldconvenant voor de Fabeltasite zodat de totale afvaardiging nu bestaat uit: </w:t>
      </w:r>
    </w:p>
    <w:p w:rsidR="002178B2" w:rsidRDefault="002178B2" w:rsidP="002178B2">
      <w:pPr>
        <w:rPr>
          <w:szCs w:val="18"/>
        </w:rPr>
      </w:pPr>
    </w:p>
    <w:p w:rsidR="002178B2" w:rsidRPr="00DB0005" w:rsidRDefault="002178B2" w:rsidP="002178B2">
      <w:pPr>
        <w:rPr>
          <w:szCs w:val="18"/>
        </w:rPr>
      </w:pPr>
      <w:r>
        <w:rPr>
          <w:szCs w:val="18"/>
        </w:rPr>
        <w:t xml:space="preserve">Voor Open VLD: </w:t>
      </w:r>
      <w:r w:rsidRPr="00AE6073">
        <w:rPr>
          <w:b/>
          <w:szCs w:val="18"/>
        </w:rPr>
        <w:t>Alain Triest</w:t>
      </w:r>
      <w:r>
        <w:rPr>
          <w:szCs w:val="18"/>
        </w:rPr>
        <w:t xml:space="preserve"> en Corinne Vanbelle</w:t>
      </w:r>
    </w:p>
    <w:p w:rsidR="002178B2" w:rsidRPr="00DB0005" w:rsidRDefault="002178B2" w:rsidP="002178B2">
      <w:pPr>
        <w:rPr>
          <w:szCs w:val="18"/>
        </w:rPr>
      </w:pPr>
      <w:r>
        <w:rPr>
          <w:szCs w:val="18"/>
        </w:rPr>
        <w:t>Voor Sp.a-Groen: Jacques Timmermans en Stijn Vermassen</w:t>
      </w:r>
    </w:p>
    <w:p w:rsidR="002178B2" w:rsidRPr="00DB0005" w:rsidRDefault="002178B2" w:rsidP="002178B2">
      <w:pPr>
        <w:rPr>
          <w:szCs w:val="18"/>
        </w:rPr>
      </w:pPr>
      <w:r w:rsidRPr="00DB0005">
        <w:rPr>
          <w:szCs w:val="18"/>
        </w:rPr>
        <w:t xml:space="preserve">Voor CD&amp;V: </w:t>
      </w:r>
      <w:r>
        <w:rPr>
          <w:szCs w:val="18"/>
        </w:rPr>
        <w:t>Veerle Cosyns en Freddy Van Eeckhout</w:t>
      </w:r>
    </w:p>
    <w:p w:rsidR="002178B2" w:rsidRPr="00DB0005" w:rsidRDefault="002178B2" w:rsidP="002178B2">
      <w:pPr>
        <w:rPr>
          <w:szCs w:val="18"/>
        </w:rPr>
      </w:pPr>
      <w:r w:rsidRPr="00DB0005">
        <w:rPr>
          <w:szCs w:val="18"/>
        </w:rPr>
        <w:t xml:space="preserve">Voor N-VA: </w:t>
      </w:r>
      <w:r>
        <w:rPr>
          <w:szCs w:val="18"/>
        </w:rPr>
        <w:t>Kurt Van Den Driessche en Rudy Corijn</w:t>
      </w:r>
    </w:p>
    <w:p w:rsidR="002178B2" w:rsidRPr="00DB0005" w:rsidRDefault="002178B2" w:rsidP="002178B2">
      <w:pPr>
        <w:rPr>
          <w:szCs w:val="18"/>
        </w:rPr>
      </w:pPr>
      <w:r>
        <w:rPr>
          <w:szCs w:val="18"/>
        </w:rPr>
        <w:t>Voor Forza Ninove: Guy D’haeseleer en Ilse Malfroot.</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szCs w:val="18"/>
        </w:rPr>
      </w:pPr>
      <w:r>
        <w:rPr>
          <w:rFonts w:cs="Arial"/>
          <w:szCs w:val="18"/>
        </w:rPr>
        <w:t>Gelet op het gemeenteraadsbesluit van 27 maart 2014 waarbij de</w:t>
      </w:r>
      <w:r w:rsidRPr="00055C60">
        <w:rPr>
          <w:rFonts w:cs="Arial"/>
          <w:szCs w:val="18"/>
        </w:rPr>
        <w:t xml:space="preserve"> </w:t>
      </w:r>
      <w:r>
        <w:rPr>
          <w:rFonts w:cs="Arial"/>
          <w:szCs w:val="18"/>
        </w:rPr>
        <w:t xml:space="preserve">brownfieldconvenant </w:t>
      </w:r>
      <w:r>
        <w:rPr>
          <w:szCs w:val="18"/>
        </w:rPr>
        <w:t>voor de Fabelta-site werd goedgekeurd en gemeente</w:t>
      </w:r>
      <w:r w:rsidRPr="00DB0005">
        <w:rPr>
          <w:szCs w:val="18"/>
        </w:rPr>
        <w:t xml:space="preserve">raad </w:t>
      </w:r>
      <w:r>
        <w:rPr>
          <w:szCs w:val="18"/>
        </w:rPr>
        <w:t xml:space="preserve">van </w:t>
      </w:r>
      <w:r w:rsidRPr="00C975BC">
        <w:rPr>
          <w:szCs w:val="18"/>
        </w:rPr>
        <w:t>elke politieke fractie 2 gemeenteraadsleden aan</w:t>
      </w:r>
      <w:r>
        <w:rPr>
          <w:szCs w:val="18"/>
        </w:rPr>
        <w:t>duidde</w:t>
      </w:r>
      <w:r w:rsidRPr="00C975BC">
        <w:rPr>
          <w:szCs w:val="18"/>
        </w:rPr>
        <w:t xml:space="preserve"> als afgevaardigden </w:t>
      </w:r>
      <w:bookmarkStart w:id="0" w:name="_Hlk482352862"/>
      <w:r w:rsidRPr="00DB0005">
        <w:rPr>
          <w:szCs w:val="18"/>
        </w:rPr>
        <w:t>voor verder overleg wat betreft de gedetailleerde functie-invulling</w:t>
      </w:r>
      <w:bookmarkEnd w:id="0"/>
      <w:r>
        <w:rPr>
          <w:szCs w:val="18"/>
        </w:rPr>
        <w:t>:</w:t>
      </w:r>
    </w:p>
    <w:p w:rsidR="002178B2" w:rsidRPr="00DB0005" w:rsidRDefault="002178B2" w:rsidP="002178B2">
      <w:pPr>
        <w:rPr>
          <w:szCs w:val="18"/>
        </w:rPr>
      </w:pPr>
      <w:r>
        <w:rPr>
          <w:szCs w:val="18"/>
        </w:rPr>
        <w:t>Voor Open VLD: Alain Triest en Corinne Vanbelle</w:t>
      </w:r>
    </w:p>
    <w:p w:rsidR="002178B2" w:rsidRPr="00DB0005" w:rsidRDefault="002178B2" w:rsidP="002178B2">
      <w:pPr>
        <w:rPr>
          <w:szCs w:val="18"/>
        </w:rPr>
      </w:pPr>
      <w:r>
        <w:rPr>
          <w:szCs w:val="18"/>
        </w:rPr>
        <w:t>Voor Sp.a-Groen: Jacques Timmermans en Stijn Vermassen</w:t>
      </w:r>
    </w:p>
    <w:p w:rsidR="002178B2" w:rsidRPr="00DB0005" w:rsidRDefault="002178B2" w:rsidP="002178B2">
      <w:pPr>
        <w:rPr>
          <w:szCs w:val="18"/>
        </w:rPr>
      </w:pPr>
      <w:r w:rsidRPr="00DB0005">
        <w:rPr>
          <w:szCs w:val="18"/>
        </w:rPr>
        <w:t xml:space="preserve">Voor CD&amp;V: </w:t>
      </w:r>
      <w:r>
        <w:rPr>
          <w:szCs w:val="18"/>
        </w:rPr>
        <w:t>Veerle Cosyns en Freddy Van Eeckhout</w:t>
      </w:r>
    </w:p>
    <w:p w:rsidR="002178B2" w:rsidRPr="00DB0005" w:rsidRDefault="002178B2" w:rsidP="002178B2">
      <w:pPr>
        <w:rPr>
          <w:szCs w:val="18"/>
        </w:rPr>
      </w:pPr>
      <w:r w:rsidRPr="00DB0005">
        <w:rPr>
          <w:szCs w:val="18"/>
        </w:rPr>
        <w:t xml:space="preserve">Voor N-VA: </w:t>
      </w:r>
      <w:r>
        <w:rPr>
          <w:szCs w:val="18"/>
        </w:rPr>
        <w:t>Kurt Van Den Driessche en Rudy Corijn</w:t>
      </w:r>
    </w:p>
    <w:p w:rsidR="002178B2" w:rsidRDefault="002178B2" w:rsidP="002178B2">
      <w:pPr>
        <w:rPr>
          <w:rFonts w:cs="Arial"/>
          <w:szCs w:val="18"/>
        </w:rPr>
      </w:pPr>
      <w:r>
        <w:rPr>
          <w:szCs w:val="18"/>
        </w:rPr>
        <w:t>Voor Forza Ninove: Werner Somers en Veerle Vanderpoorten</w:t>
      </w:r>
    </w:p>
    <w:p w:rsidR="002178B2" w:rsidRDefault="002178B2" w:rsidP="002178B2">
      <w:pPr>
        <w:rPr>
          <w:szCs w:val="18"/>
        </w:rPr>
      </w:pPr>
    </w:p>
    <w:p w:rsidR="002178B2" w:rsidRPr="00DB0005" w:rsidRDefault="002178B2" w:rsidP="002178B2">
      <w:pPr>
        <w:rPr>
          <w:szCs w:val="18"/>
        </w:rPr>
      </w:pPr>
      <w:r>
        <w:rPr>
          <w:szCs w:val="18"/>
        </w:rPr>
        <w:t>Gelet op de vraag van Guy D’haeseleer van 11 mei 2017 om de 2 leden van zijn fractie te vervangen door hemzelf en Ilse Malfroot;</w:t>
      </w:r>
    </w:p>
    <w:p w:rsidR="002178B2" w:rsidRDefault="002178B2" w:rsidP="002178B2">
      <w:pPr>
        <w:rPr>
          <w:rFonts w:cs="Arial"/>
          <w:szCs w:val="18"/>
        </w:rPr>
      </w:pPr>
    </w:p>
    <w:p w:rsidR="002178B2" w:rsidRDefault="002178B2" w:rsidP="002178B2">
      <w:pPr>
        <w:rPr>
          <w:rFonts w:cs="Arial"/>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rPr>
          <w:szCs w:val="18"/>
        </w:rPr>
      </w:pPr>
      <w:r>
        <w:rPr>
          <w:szCs w:val="18"/>
        </w:rPr>
        <w:t xml:space="preserve">Guy D’haeseleer en Ilse Malfroot worden aangeduid als afgevaardigden van de gemeenteraad voor de fractie Forza Ninove ter vervanging van Werner Somers en Veerle Vanderpoorten </w:t>
      </w:r>
      <w:r w:rsidRPr="00DB0005">
        <w:rPr>
          <w:szCs w:val="18"/>
        </w:rPr>
        <w:t>voor verder overleg wat betreft de gedetailleerde functie-invulling</w:t>
      </w:r>
      <w:r>
        <w:rPr>
          <w:szCs w:val="18"/>
        </w:rPr>
        <w:t xml:space="preserve"> van de brownfieldconvenant voor de Fabeltasite zodat de totale afvaardiging nu bestaat uit: </w:t>
      </w:r>
    </w:p>
    <w:p w:rsidR="002178B2" w:rsidRDefault="002178B2" w:rsidP="002178B2">
      <w:pPr>
        <w:rPr>
          <w:szCs w:val="18"/>
        </w:rPr>
      </w:pPr>
    </w:p>
    <w:p w:rsidR="002178B2" w:rsidRPr="00DB0005" w:rsidRDefault="002178B2" w:rsidP="002178B2">
      <w:pPr>
        <w:rPr>
          <w:szCs w:val="18"/>
        </w:rPr>
      </w:pPr>
      <w:r>
        <w:rPr>
          <w:szCs w:val="18"/>
        </w:rPr>
        <w:t xml:space="preserve">Voor Open VLD: </w:t>
      </w:r>
      <w:r w:rsidRPr="00AE6073">
        <w:rPr>
          <w:b/>
          <w:szCs w:val="18"/>
        </w:rPr>
        <w:t>Alain Triest</w:t>
      </w:r>
      <w:r>
        <w:rPr>
          <w:szCs w:val="18"/>
        </w:rPr>
        <w:t xml:space="preserve"> en Corinne Vanbelle</w:t>
      </w:r>
    </w:p>
    <w:p w:rsidR="002178B2" w:rsidRPr="00DB0005" w:rsidRDefault="002178B2" w:rsidP="002178B2">
      <w:pPr>
        <w:rPr>
          <w:szCs w:val="18"/>
        </w:rPr>
      </w:pPr>
      <w:r>
        <w:rPr>
          <w:szCs w:val="18"/>
        </w:rPr>
        <w:t>Voor Sp.a-Groen: Jacques Timmermans en Stijn Vermassen</w:t>
      </w:r>
    </w:p>
    <w:p w:rsidR="002178B2" w:rsidRPr="00DB0005" w:rsidRDefault="002178B2" w:rsidP="002178B2">
      <w:pPr>
        <w:rPr>
          <w:szCs w:val="18"/>
        </w:rPr>
      </w:pPr>
      <w:r w:rsidRPr="00DB0005">
        <w:rPr>
          <w:szCs w:val="18"/>
        </w:rPr>
        <w:t xml:space="preserve">Voor CD&amp;V: </w:t>
      </w:r>
      <w:r>
        <w:rPr>
          <w:szCs w:val="18"/>
        </w:rPr>
        <w:t>Veerle Cosyns en Freddy Van Eeckhout</w:t>
      </w:r>
    </w:p>
    <w:p w:rsidR="002178B2" w:rsidRPr="00DB0005" w:rsidRDefault="002178B2" w:rsidP="002178B2">
      <w:pPr>
        <w:rPr>
          <w:szCs w:val="18"/>
        </w:rPr>
      </w:pPr>
      <w:r w:rsidRPr="00DB0005">
        <w:rPr>
          <w:szCs w:val="18"/>
        </w:rPr>
        <w:t xml:space="preserve">Voor N-VA: </w:t>
      </w:r>
      <w:r>
        <w:rPr>
          <w:szCs w:val="18"/>
        </w:rPr>
        <w:t>Kurt Van Den Driessche en Rudy Corijn</w:t>
      </w:r>
    </w:p>
    <w:p w:rsidR="002178B2" w:rsidRPr="00DB0005" w:rsidRDefault="002178B2" w:rsidP="002178B2">
      <w:pPr>
        <w:rPr>
          <w:szCs w:val="18"/>
        </w:rPr>
      </w:pPr>
      <w:r>
        <w:rPr>
          <w:szCs w:val="18"/>
        </w:rPr>
        <w:t>Voor Forza Ninove: Guy D’haeseleer en Ilse Malfroot.</w:t>
      </w:r>
    </w:p>
    <w:p w:rsidR="002178B2" w:rsidRPr="00DB0005" w:rsidRDefault="002178B2" w:rsidP="002178B2">
      <w:pPr>
        <w:tabs>
          <w:tab w:val="left" w:pos="11482"/>
        </w:tabs>
        <w:ind w:right="-2"/>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Openbare werken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27.</w:t>
      </w:r>
      <w:r w:rsidRPr="00E20E22">
        <w:rPr>
          <w:b/>
          <w:szCs w:val="18"/>
        </w:rPr>
        <w:tab/>
        <w:t>Openbare werken - aanleggen van voetpaden in de Hazeleerstraat te Okegem - goedkeuring bestek - goedkeuring voorwaarden - vaststellen wijze van gunnen van de opdracht</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pPr>
        <w:tabs>
          <w:tab w:val="left" w:pos="360"/>
        </w:tabs>
      </w:pPr>
      <w:r>
        <w:rPr>
          <w:szCs w:val="18"/>
        </w:rPr>
        <w:lastRenderedPageBreak/>
        <w:t>Voorstel aan de raad om het bestek voor de aanleg van voetpaden in de Hazeleerstraat in Okegem met opgave van alle administratieve en technische voorwaarden, goed te keuren evenals de raming voor de uitvoering van deze werken ten bedrage van € 162.278,35, exclusief btw waarvan € 144.700,35 aan wegenwerken ten laste van de stad en € 17.578,00 rioleringswerken ten laste van Rio-Pact en de gunning van de opdracht bij wijze van open aanbesteding.</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Gelet op de wet van 15 juni 2006 betreffende de overheidsopdrachten en bepaalde opdrachten voor aanneming van werken, leveringen en diensten en latere wijzigingen, inzonderheid artikel 24;</w:t>
      </w:r>
    </w:p>
    <w:p w:rsidR="002178B2" w:rsidRDefault="002178B2" w:rsidP="002178B2">
      <w:pPr>
        <w:rPr>
          <w:rFonts w:cs="Arial"/>
          <w:szCs w:val="18"/>
        </w:rPr>
      </w:pPr>
    </w:p>
    <w:p w:rsidR="002178B2" w:rsidRDefault="002178B2" w:rsidP="002178B2">
      <w:pPr>
        <w:rPr>
          <w:rFonts w:cs="Arial"/>
          <w:szCs w:val="18"/>
        </w:rPr>
      </w:pPr>
      <w:r>
        <w:rPr>
          <w:rFonts w:cs="Arial"/>
          <w:szCs w:val="18"/>
        </w:rPr>
        <w:t>Gelet op de wet van 17 juni 2013 betreffende de motivering, de informatie en de rechtsmiddelen inzake overheidsopdrachten en bepaalde opdrachten voor werken, leveringen en diensten;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koninklijk besluit van 15 juli 2011 betreffende plaatsing van overheidsopdrachten klassieke sectoren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koninklijk besluit van 14 januari 2013 tot bepalingen van de algemene uitvoeringsregels van de overheidsopdrachten en van de concessies voor openbare werken, en latere wijzigingen, inzonderheid artikel 5 § 2;</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de gemeenteraad van 23 januari 2014 houdende vaststelling van het begrip “dagelijks bestuur” voor het dienstjaar 2014 als volgt:</w:t>
      </w:r>
    </w:p>
    <w:p w:rsidR="002178B2" w:rsidRDefault="002178B2" w:rsidP="002178B2">
      <w:pPr>
        <w:rPr>
          <w:rFonts w:cs="Arial"/>
          <w:szCs w:val="18"/>
        </w:rPr>
      </w:pPr>
    </w:p>
    <w:p w:rsidR="002178B2" w:rsidRDefault="002178B2" w:rsidP="002178B2">
      <w:pPr>
        <w:rPr>
          <w:rFonts w:cs="Arial"/>
          <w:szCs w:val="18"/>
        </w:rPr>
      </w:pPr>
      <w:r>
        <w:rPr>
          <w:rFonts w:cs="Arial"/>
          <w:szCs w:val="18"/>
        </w:rPr>
        <w:t>-de opdrachten voor aanneming van werken, leveringen en diensten waarvoor kredieten werden ingeschreven in het budget voor het dienstjaar 2014 onder exploitatie;</w:t>
      </w:r>
    </w:p>
    <w:p w:rsidR="002178B2" w:rsidRDefault="002178B2" w:rsidP="002178B2">
      <w:pPr>
        <w:rPr>
          <w:rFonts w:cs="Arial"/>
          <w:szCs w:val="18"/>
        </w:rPr>
      </w:pPr>
      <w:r>
        <w:rPr>
          <w:rFonts w:cs="Arial"/>
          <w:szCs w:val="18"/>
        </w:rPr>
        <w:t>-de opdrachten voor aanneming van werken, leveringen en diensten tot € 85.000 (exclusief btw) waarvoor kredieten werden ingeschreven in het budget voor het dienstjaar 2014 onder investering;</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de gemeenteraad van 18 december 2014 waarbij de beslissing van 23 januari 2014 houdende vaststelling van het begrip “dagelijks bestuur” voor het dienstjaar 2014 werd verlengd voor de jaren 2015 tot en met 2018;</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3 februari 2015 waarbij de aanleg van voetpaden langs de kant van de onpare huisnummers in de Hazeleerstraat te Okegem, tussen de Aalstersesteenweg en de spoorwegoverweg principieel werd goedgekeurd;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huidige wegbermen in de Hazeleerstraat voor het overgrote deel nog onverhard zijn en dat enkel de opritten van woningen in diverse materialen aangelegd zijn;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zich langs het tracé van de werken diverse hoogstammige bomen bevinden waarvan het wortelgestel hinder zal veroorzaken voor de aanleg van de voetpaden;</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het college van burgemeester en schepenen van 3 januari 2017 waarbij werd beslist alle bomen langs beide kanten van de bewoning, zijnde 28 bomen (23 bomen langs de openbare zijde en 5 bomen langs de pare zijde) te rooien en de wortels tot op een diepte van 50 cm uit te frezen;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voor de uitvoering van dergelijke ingrijpende werken een bouwvergunning moet aangevraagd te worden;</w:t>
      </w:r>
    </w:p>
    <w:p w:rsidR="002178B2" w:rsidRDefault="002178B2" w:rsidP="002178B2">
      <w:pPr>
        <w:rPr>
          <w:rFonts w:cs="Arial"/>
          <w:szCs w:val="18"/>
        </w:rPr>
      </w:pPr>
    </w:p>
    <w:p w:rsidR="002178B2" w:rsidRDefault="002178B2" w:rsidP="002178B2">
      <w:pPr>
        <w:rPr>
          <w:rFonts w:cs="Arial"/>
          <w:szCs w:val="18"/>
        </w:rPr>
      </w:pPr>
      <w:r>
        <w:rPr>
          <w:rFonts w:cs="Arial"/>
          <w:szCs w:val="18"/>
        </w:rPr>
        <w:t xml:space="preserve">Gelet op voornoemde beslissing waarbij aan het ontwerpbureau Goegebeur-D’Hauwer dat in zitting van 25 oktober 2016 door het college van burgemeester en schepenen werd aangesteld voor het </w:t>
      </w:r>
      <w:r>
        <w:rPr>
          <w:rFonts w:cs="Arial"/>
          <w:szCs w:val="18"/>
        </w:rPr>
        <w:lastRenderedPageBreak/>
        <w:t>opmaken van het ontwerp voor de aanleg van de voetpaden in de Hazeleerstraat te Okegem, bevel werd gegeven een bouwvergunningsaanvraag in te dienen;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ontwerpbundel opgemaakt door het studiebureau Goegebeur-D’Hauwer samengesteld als volgt:</w:t>
      </w:r>
    </w:p>
    <w:p w:rsidR="002178B2" w:rsidRDefault="002178B2" w:rsidP="002178B2">
      <w:pPr>
        <w:rPr>
          <w:rFonts w:cs="Arial"/>
          <w:szCs w:val="18"/>
        </w:rPr>
      </w:pPr>
    </w:p>
    <w:p w:rsidR="002178B2" w:rsidRDefault="002178B2" w:rsidP="002178B2">
      <w:pPr>
        <w:rPr>
          <w:rFonts w:cs="Arial"/>
          <w:szCs w:val="18"/>
        </w:rPr>
      </w:pPr>
      <w:r>
        <w:rPr>
          <w:rFonts w:cs="Arial"/>
          <w:szCs w:val="18"/>
        </w:rPr>
        <w:t xml:space="preserve">-een bestek </w:t>
      </w:r>
    </w:p>
    <w:p w:rsidR="002178B2" w:rsidRDefault="002178B2" w:rsidP="002178B2">
      <w:pPr>
        <w:rPr>
          <w:rFonts w:cs="Arial"/>
          <w:szCs w:val="18"/>
        </w:rPr>
      </w:pPr>
      <w:r>
        <w:rPr>
          <w:rFonts w:cs="Arial"/>
          <w:szCs w:val="18"/>
        </w:rPr>
        <w:t>-de verklarende nota van de ontwerper</w:t>
      </w:r>
    </w:p>
    <w:p w:rsidR="002178B2" w:rsidRDefault="002178B2" w:rsidP="002178B2">
      <w:pPr>
        <w:rPr>
          <w:rFonts w:cs="Arial"/>
          <w:szCs w:val="18"/>
        </w:rPr>
      </w:pPr>
      <w:r>
        <w:rPr>
          <w:rFonts w:cs="Arial"/>
          <w:szCs w:val="18"/>
        </w:rPr>
        <w:t>-een veiligheids- en gezondheidsplan</w:t>
      </w:r>
    </w:p>
    <w:p w:rsidR="002178B2" w:rsidRDefault="002178B2" w:rsidP="002178B2">
      <w:pPr>
        <w:rPr>
          <w:rFonts w:cs="Arial"/>
          <w:szCs w:val="18"/>
        </w:rPr>
      </w:pPr>
      <w:r>
        <w:rPr>
          <w:rFonts w:cs="Arial"/>
          <w:szCs w:val="18"/>
        </w:rPr>
        <w:t>-de raming</w:t>
      </w:r>
    </w:p>
    <w:p w:rsidR="002178B2" w:rsidRDefault="002178B2" w:rsidP="002178B2">
      <w:pPr>
        <w:rPr>
          <w:rFonts w:cs="Arial"/>
          <w:szCs w:val="18"/>
        </w:rPr>
      </w:pPr>
      <w:r>
        <w:rPr>
          <w:rFonts w:cs="Arial"/>
          <w:szCs w:val="18"/>
        </w:rPr>
        <w:t>-een situatieplan, een grondplan der werken, modeldwarsprofielen en type der kunstwerken;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bestek waaruit blijkt dat de opdracht zal gegund worden bij wijze van open aanbesteding;</w:t>
      </w:r>
    </w:p>
    <w:p w:rsidR="002178B2" w:rsidRDefault="002178B2" w:rsidP="002178B2">
      <w:pPr>
        <w:rPr>
          <w:rFonts w:cs="Arial"/>
          <w:szCs w:val="18"/>
        </w:rPr>
      </w:pPr>
    </w:p>
    <w:p w:rsidR="002178B2" w:rsidRDefault="002178B2" w:rsidP="002178B2">
      <w:pPr>
        <w:rPr>
          <w:rFonts w:cs="Arial"/>
          <w:szCs w:val="18"/>
        </w:rPr>
      </w:pPr>
      <w:r>
        <w:rPr>
          <w:rFonts w:cs="Arial"/>
          <w:szCs w:val="18"/>
        </w:rPr>
        <w:t>Gelet op de verklarende nota van de ontwerper waaruit blijkt dat deze opdracht de volgende werken omvat:</w:t>
      </w:r>
    </w:p>
    <w:p w:rsidR="002178B2" w:rsidRDefault="002178B2" w:rsidP="002178B2">
      <w:pPr>
        <w:rPr>
          <w:rFonts w:cs="Arial"/>
          <w:szCs w:val="18"/>
        </w:rPr>
      </w:pPr>
    </w:p>
    <w:p w:rsidR="002178B2" w:rsidRDefault="002178B2" w:rsidP="002178B2">
      <w:pPr>
        <w:rPr>
          <w:rFonts w:cs="Arial"/>
          <w:szCs w:val="18"/>
        </w:rPr>
      </w:pPr>
      <w:r>
        <w:rPr>
          <w:rFonts w:cs="Arial"/>
          <w:szCs w:val="18"/>
        </w:rPr>
        <w:t>-langs de kant van de onpare huisnummers wordt de aanleg voorzien van een voetpad in grijze betonstraatstenen 220/110/80 mm</w:t>
      </w:r>
    </w:p>
    <w:p w:rsidR="002178B2" w:rsidRDefault="002178B2" w:rsidP="002178B2">
      <w:pPr>
        <w:rPr>
          <w:rFonts w:cs="Arial"/>
          <w:szCs w:val="18"/>
        </w:rPr>
      </w:pPr>
      <w:r>
        <w:rPr>
          <w:rFonts w:cs="Arial"/>
          <w:szCs w:val="18"/>
        </w:rPr>
        <w:t>-het voetpad wordt aangelegd over een breedte van 1.54 m. De betonstraatstenen worden aangelegd op een legbed van ternair zand en gefundeerd op een schaal betonfundering met een dikte van 15 cm.</w:t>
      </w:r>
    </w:p>
    <w:p w:rsidR="002178B2" w:rsidRDefault="002178B2" w:rsidP="002178B2">
      <w:pPr>
        <w:rPr>
          <w:rFonts w:cs="Arial"/>
          <w:szCs w:val="18"/>
        </w:rPr>
      </w:pPr>
      <w:r>
        <w:rPr>
          <w:rFonts w:cs="Arial"/>
          <w:szCs w:val="18"/>
        </w:rPr>
        <w:t>Het voetpad wordt opgesloten door middel van een ingegraven borduur. Deze lijnvormige elementen worden gefundeerd op een schraal betonfundering.</w:t>
      </w:r>
    </w:p>
    <w:p w:rsidR="002178B2" w:rsidRDefault="002178B2" w:rsidP="002178B2">
      <w:pPr>
        <w:rPr>
          <w:rFonts w:cs="Arial"/>
          <w:szCs w:val="18"/>
        </w:rPr>
      </w:pPr>
      <w:r>
        <w:rPr>
          <w:rFonts w:cs="Arial"/>
          <w:szCs w:val="18"/>
        </w:rPr>
        <w:t>-de bestaande rijwegverharding blijft behouden. De bestaande trottoirbanden langsheen de rijweg zullen opgetrokken en vervangen worden door een ter plaatse gestorte kantstrook van 30 cm breed/trottoirband type IE. Deze lijnvormige elementen worden eveneens gefundeerd op een schraal betonfundering.</w:t>
      </w:r>
    </w:p>
    <w:p w:rsidR="002178B2" w:rsidRDefault="002178B2" w:rsidP="002178B2">
      <w:pPr>
        <w:rPr>
          <w:rFonts w:cs="Arial"/>
          <w:szCs w:val="18"/>
        </w:rPr>
      </w:pPr>
      <w:r>
        <w:rPr>
          <w:rFonts w:cs="Arial"/>
          <w:szCs w:val="18"/>
        </w:rPr>
        <w:t>Op deze manier wordt dus een verhoogd aanliggend voetpad bekomen.</w:t>
      </w:r>
    </w:p>
    <w:p w:rsidR="002178B2" w:rsidRDefault="002178B2" w:rsidP="002178B2">
      <w:pPr>
        <w:rPr>
          <w:rFonts w:cs="Arial"/>
          <w:szCs w:val="18"/>
        </w:rPr>
      </w:pPr>
      <w:r>
        <w:rPr>
          <w:rFonts w:cs="Arial"/>
          <w:szCs w:val="18"/>
        </w:rPr>
        <w:t>-ter hoogte van de aansluiting met de Aalstersesteenweg bevinden zich diverse “kasten” van de nutsmaatschappijen. Ten einde aanpassing van deze leidingen te vermijden, wordt beslist om de bochtstraal van de rijweg aan te passen (kleinere bochtstraal). Daarom moet op deze plaats een lokaal herstel voorzien worden van de rijweg in betonstraatstenen en KWS. Deze verhardingen worden aangelegd op een schraal betonfundering met een dikte van 20 cm.</w:t>
      </w:r>
    </w:p>
    <w:p w:rsidR="002178B2" w:rsidRDefault="002178B2" w:rsidP="002178B2">
      <w:pPr>
        <w:rPr>
          <w:rFonts w:cs="Arial"/>
          <w:szCs w:val="18"/>
        </w:rPr>
      </w:pPr>
      <w:r>
        <w:rPr>
          <w:rFonts w:cs="Arial"/>
          <w:szCs w:val="18"/>
        </w:rPr>
        <w:t>-bestaande gietijzeren riooldeksels en straatkolken zullen maximaal herbruikt worden binnen de aanbesteding.</w:t>
      </w:r>
    </w:p>
    <w:p w:rsidR="002178B2" w:rsidRDefault="002178B2" w:rsidP="002178B2">
      <w:pPr>
        <w:rPr>
          <w:rFonts w:cs="Arial"/>
          <w:szCs w:val="18"/>
        </w:rPr>
      </w:pPr>
    </w:p>
    <w:p w:rsidR="002178B2" w:rsidRDefault="002178B2" w:rsidP="002178B2">
      <w:pPr>
        <w:rPr>
          <w:rFonts w:cs="Arial"/>
          <w:szCs w:val="18"/>
        </w:rPr>
      </w:pPr>
      <w:r>
        <w:rPr>
          <w:rFonts w:cs="Arial"/>
          <w:szCs w:val="18"/>
        </w:rPr>
        <w:t>Gelet op de totale raming der werken ten bedrage van € 162.278,35, exclusief btw waarvan € 144.700,35 aan wegenwerken ten laste van de stad en € 17.578,00 aan rioleringswerken ten laste van Rio-Pact;</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in deze raming de kosten voor eventuele aanpassingswerken aan nutsleidingen niet zijn inbegrepen;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grondplan van de uit te voeren werken;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opdracht zal gegund worden aan een gespecialiseerde aannemer;</w:t>
      </w:r>
    </w:p>
    <w:p w:rsidR="002178B2" w:rsidRDefault="002178B2" w:rsidP="002178B2">
      <w:pPr>
        <w:rPr>
          <w:rFonts w:cs="Arial"/>
          <w:szCs w:val="18"/>
        </w:rPr>
      </w:pPr>
    </w:p>
    <w:p w:rsidR="002178B2" w:rsidRPr="00C058D7" w:rsidRDefault="002178B2" w:rsidP="002178B2">
      <w:pPr>
        <w:rPr>
          <w:rFonts w:cs="Arial"/>
          <w:szCs w:val="18"/>
        </w:rPr>
      </w:pPr>
      <w:r>
        <w:rPr>
          <w:rFonts w:cs="Arial"/>
          <w:szCs w:val="18"/>
        </w:rPr>
        <w:t>O</w:t>
      </w:r>
      <w:r w:rsidRPr="00C058D7">
        <w:rPr>
          <w:rFonts w:cs="Arial"/>
          <w:szCs w:val="18"/>
        </w:rPr>
        <w:t xml:space="preserve">verwegende dat </w:t>
      </w:r>
      <w:r>
        <w:rPr>
          <w:rFonts w:cs="Arial"/>
          <w:szCs w:val="18"/>
        </w:rPr>
        <w:t>in het totalisatiebudget van de meerjarenplanning 2014-2019 voldoende kredieten voorzien zijn onder de enveloppe WEG/001, BI 020000, AR 224007 en actie 4/1/1/2 voldoende kredieten beschikbaar zijn voor de aanleg van voetpaden in de Hazeleerstraat in Okegem waar de huidige wegbermen grotendeels nog onverhard zijn</w:t>
      </w:r>
      <w:r w:rsidRPr="00C058D7">
        <w:rPr>
          <w:rFonts w:cs="Arial"/>
          <w:szCs w:val="18"/>
        </w:rPr>
        <w: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Het bestek voor de aanleg van voetpaden in de Hazeleerstraat in Okegem met opgave van alle administratieve en technische voorwaarden, wordt goedgekeurd </w:t>
      </w:r>
    </w:p>
    <w:p w:rsidR="002178B2" w:rsidRDefault="002178B2" w:rsidP="002178B2">
      <w:pPr>
        <w:tabs>
          <w:tab w:val="left" w:pos="360"/>
        </w:tabs>
        <w:rPr>
          <w:szCs w:val="18"/>
        </w:rPr>
      </w:pPr>
    </w:p>
    <w:p w:rsidR="00BF03E0" w:rsidRDefault="00BF03E0" w:rsidP="002178B2">
      <w:pPr>
        <w:tabs>
          <w:tab w:val="left" w:pos="360"/>
        </w:tabs>
        <w:rPr>
          <w:szCs w:val="18"/>
        </w:rPr>
      </w:pPr>
    </w:p>
    <w:p w:rsidR="00BF03E0" w:rsidRDefault="00BF03E0"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lastRenderedPageBreak/>
        <w:t>De raming voor de uitvoering van deze werken ten bedrage van € 162.278,35, exclusief btw waarvan € 144.700,35 aan wegenwerken ten laste van de stad en € 17.578,00 rioleringswerken ten laste van Rio-Pact, wordt goedgekeurd.</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p>
    <w:p w:rsidR="002178B2" w:rsidRDefault="002178B2" w:rsidP="002178B2">
      <w:pPr>
        <w:rPr>
          <w:szCs w:val="18"/>
        </w:rPr>
      </w:pPr>
      <w:r>
        <w:rPr>
          <w:szCs w:val="18"/>
        </w:rPr>
        <w:t>De gunning van de opdracht bij wijze van open aanbesteding wordt eveneens goedgekeurd.</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28.</w:t>
      </w:r>
      <w:r w:rsidRPr="00E20E22">
        <w:rPr>
          <w:b/>
          <w:szCs w:val="18"/>
        </w:rPr>
        <w:tab/>
        <w:t xml:space="preserve">Openbare werken - aanleg overstortleiding en sanering achterwaartse lozingen in de Fonteinstraat te Okegem - opbraak en heraanleg van wegenis in de Fonteinstraat en Bruggeweg (voetweg 18) te Okegem - definitieve vaststelling voorgestelde rooilijn in de Bruggeweg (voetweg 18) en gedeeltelijke verbreding van voetweg 18 (Bruggeweg) te Okegem </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Voorstel aan de raad om het voorstel voor de gedeeltelijke verbreding van voetweg 18, de Bruggeweg, in Okegem en de vaststelling van de rooilijn, uit te voeren in het kader van de geplande wegen- en rioleringswerken voor de aanleg van een overstortleiding en de sanering van de achterwaartse lozingen in de Fonteinstraat en de Bruggeweg in Okegem, definitief vast te stellen.</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besluit van de Vlaamse regering van 20 juni 2014 tot vaststelling van nadere regels voor de organisatie van het openbaar onderzoek inzake buurtwegen;</w:t>
      </w:r>
    </w:p>
    <w:p w:rsidR="002178B2" w:rsidRDefault="002178B2" w:rsidP="002178B2">
      <w:pPr>
        <w:rPr>
          <w:rFonts w:cs="Arial"/>
          <w:szCs w:val="18"/>
        </w:rPr>
      </w:pPr>
    </w:p>
    <w:p w:rsidR="002178B2" w:rsidRDefault="002178B2" w:rsidP="002178B2">
      <w:pPr>
        <w:rPr>
          <w:rFonts w:cs="Arial"/>
          <w:szCs w:val="18"/>
        </w:rPr>
      </w:pPr>
      <w:r>
        <w:rPr>
          <w:rFonts w:cs="Arial"/>
          <w:szCs w:val="18"/>
        </w:rPr>
        <w:t>Gelet op de gemeenteraadsbeslissing van 24 april 2003 waarbij het aanleggen van een overstortleiding vanaf de bestaande riolering in de Fonteinstraat naar de waterloop 5.100 te Okegem, principieel werd goedgekeurd;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het college van burgemeester en schepenen van 7 augustus 2003 waarbij de NV Grontmij werd aangesteld als ontwerper, veiligheidscoördinator-ontwerp en –verwezenlijking voor de aanleg van een overstortleiding vanaf de Fonteinstraat tot de waterloop 5.100 te Okegem;</w:t>
      </w:r>
    </w:p>
    <w:p w:rsidR="002178B2" w:rsidRDefault="002178B2" w:rsidP="002178B2">
      <w:pPr>
        <w:rPr>
          <w:rFonts w:cs="Arial"/>
          <w:szCs w:val="18"/>
        </w:rPr>
      </w:pPr>
    </w:p>
    <w:p w:rsidR="002178B2" w:rsidRDefault="002178B2" w:rsidP="002178B2">
      <w:pPr>
        <w:rPr>
          <w:rFonts w:cs="Arial"/>
          <w:szCs w:val="18"/>
        </w:rPr>
      </w:pPr>
      <w:r>
        <w:rPr>
          <w:rFonts w:cs="Arial"/>
          <w:szCs w:val="18"/>
        </w:rPr>
        <w:t>Gelet op de gemeenteraadsbeslissing van 27 oktober 2011 waarbij de overnameovereenkomst tussen de stad Ninove en de NV Aquafin, in opdracht van de Watergroep (in het kader van RioPact) en het studiebureau Grontmij (nu Sweco) betreffende de aanleg van een overstortleiding vanaf de Fonteinstraat te Okegem werd goedgekeurd;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het college van burgemeester en schepenen van 6 oktober 2015 waarbij de beslissing van 26 mei 2015 om het voetpad in de Bruggeweg in Okegem langs de kant van de pare huisnummers aan te leggen, werd ingetrokken;</w:t>
      </w:r>
    </w:p>
    <w:p w:rsidR="002178B2" w:rsidRDefault="002178B2" w:rsidP="002178B2">
      <w:pPr>
        <w:rPr>
          <w:rFonts w:cs="Arial"/>
          <w:szCs w:val="18"/>
        </w:rPr>
      </w:pPr>
    </w:p>
    <w:p w:rsidR="002178B2" w:rsidRDefault="002178B2" w:rsidP="002178B2">
      <w:pPr>
        <w:rPr>
          <w:rFonts w:cs="Arial"/>
          <w:szCs w:val="18"/>
        </w:rPr>
      </w:pPr>
      <w:r>
        <w:rPr>
          <w:rFonts w:cs="Arial"/>
          <w:szCs w:val="18"/>
        </w:rPr>
        <w:t>Gelet op voornoemde beslissing waarin het door het studiebureau Grontmij (nu Sweco) uitgewerkt voorstel om de Bruggeweg in Okegem dat geen straat voor doorgaand verkeer is aan te leggen naar het model van het “woonerf” waarbij alle wegeninfrastructuur gelijkgronds wordt aangelegd met een rooilijnbreedte van 6 meter en met een straatverharding van betonstraatstenen, werd goedgekeurd;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het ontwerp/aanbestedingsbundel van RioPact voor de aanleg van een overstortleiding en de sanering van de achterwaartse lozingen in de Fonteinstraat en de Bruggeweg in Okegem zich in de eindfase bevindt;</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verslag van de coördinatievergadering van 24 augustus 2016 waarin vermeld wordt dat naar aanleiding van de geplande werken een rooilijnplan voor de Bruggeweg (volgens de Atlas van de Buurtwegen, voetweg 18) moet worden opgemaakt;</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plan voor de gedeeltelijke verbreding van voetweg 18 (Bruggeweg) van het studiebureau Sweco met aanduiding van het te behouden deel van het tracé van de Bruggeweg en het deel dat zal onteigend worden voor de verbreding van de weg;</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rooilijnplan van het studiebureau Sweco waarop de in het openbaar domein in te nemen gronden zijn aangeduid (de innemingen 1 tot en met 6 en de innemingen 8 tot en met 14);</w:t>
      </w:r>
    </w:p>
    <w:p w:rsidR="002178B2" w:rsidRDefault="002178B2" w:rsidP="002178B2">
      <w:pPr>
        <w:rPr>
          <w:rFonts w:cs="Arial"/>
          <w:szCs w:val="18"/>
        </w:rPr>
      </w:pPr>
    </w:p>
    <w:p w:rsidR="002178B2" w:rsidRDefault="002178B2" w:rsidP="002178B2">
      <w:pPr>
        <w:rPr>
          <w:rFonts w:cs="Arial"/>
          <w:szCs w:val="18"/>
        </w:rPr>
      </w:pPr>
      <w:r>
        <w:rPr>
          <w:rFonts w:cs="Arial"/>
          <w:szCs w:val="18"/>
        </w:rPr>
        <w:lastRenderedPageBreak/>
        <w:t>Gelet op de gemeenteraadsbeslissing van 23 februari 2017 waarbij het voorstel voor de gedeeltelijke verbreding van voetweg 18, de Bruggeweg, in Okegem en de vaststelling van de rooilijn, uit te voeren in het kader van de geplande wegen- en rioleringswerken voor de aanleg van een overstortleiding en de sanering van de achterwaartse lozingen in de Fonteinstraat en de Bruggeweg in Okegem, voorlopig werd vastgesteld;</w:t>
      </w:r>
    </w:p>
    <w:p w:rsidR="002178B2" w:rsidRDefault="002178B2" w:rsidP="002178B2">
      <w:pPr>
        <w:rPr>
          <w:rFonts w:cs="Arial"/>
          <w:szCs w:val="18"/>
        </w:rPr>
      </w:pPr>
    </w:p>
    <w:p w:rsidR="002178B2" w:rsidRDefault="002178B2" w:rsidP="002178B2">
      <w:pPr>
        <w:rPr>
          <w:rFonts w:cs="Arial"/>
          <w:szCs w:val="18"/>
        </w:rPr>
      </w:pPr>
      <w:r>
        <w:rPr>
          <w:rFonts w:cs="Arial"/>
          <w:szCs w:val="18"/>
        </w:rPr>
        <w:t>Gelet op voornoemde gemeenteraadsbeslissing waarbij aan het college van burgemeester en schepenen opdracht werd gegeven een openbaar onderzoek op te starten conform het Besluit van de Vlaamse regering tot vaststelling van nadere regels voor de organisatie van het openbaar onderzoek inzake buurtwegen;</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proces-verbaal van bekendmaking en het proces-verbaal van opening van het openbaar onderzoek dat van 22 maart 2017 tot en met 24 april 2017 werd georganiseerd;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brieven van 15 maart 2017 gericht aan alle aanpalende eigenaars;</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proces-verbaal van sluiting van het openbaar onderzoek waaruit blijkt dat binnen de periode van het openbaar onderzoek geen enkel bezwaar en/of opmerking werd ingediend aangaande het rooilijnplan en het plan voor de gedeeltelijke verbreding van de Bruggeweg;</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het voorstel voor de gedeeltelijke verbreding van de Bruggeweg in Okegem en de vaststelling van de rooilijn bijgevolg definitief kan vastgesteld worden;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Het voorstel voor de gedeeltelijke verbreding van voetweg 18, de Bruggeweg, in Okegem en de vaststelling van de rooilijn, uit te voeren in het kader van de geplande wegen- en rioleringswerken voor de aanleg van een overstortleiding en de sanering van de achterwaartse lozingen in de Fonteinstraat en de Bruggeweg in Okegem, wordt definitief vastgesteld.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3</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Deze beslissing wordt samen met het rooilijnplan en alle stukken van het gehouden openbaar onderzoek voor verdere behandeling opgestuurd naar de bestendige deputatie van de provincie Oost-Vlaanderen.</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29.</w:t>
      </w:r>
      <w:r w:rsidRPr="00E20E22">
        <w:rPr>
          <w:b/>
          <w:szCs w:val="18"/>
        </w:rPr>
        <w:tab/>
        <w:t>Openbare werken - doortrekken van het voetpad in Neuringen te Denderwindeke - goedkeuring principe - machtiging aanstellen ontwerper, veiligheidscoördinator-ontwerp, en -verwezenlijking - goedkeuring ontwerpovereenkomst</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Voorstel aan de raad om:</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aanleg van voetpaden in Neuringen (kant pare huisnummers) vanaf het perceel kadastraal gekend, sectie B, nr. 1 D tot aan het kruispunt met de Heirebaan te Denderwindeke, principieel goed te keuren.</w:t>
      </w:r>
    </w:p>
    <w:p w:rsidR="002178B2" w:rsidRDefault="002178B2" w:rsidP="002178B2">
      <w:pPr>
        <w:tabs>
          <w:tab w:val="left" w:pos="360"/>
        </w:tabs>
        <w:rPr>
          <w:szCs w:val="18"/>
        </w:rPr>
      </w:pPr>
      <w:r>
        <w:rPr>
          <w:szCs w:val="18"/>
        </w:rPr>
        <w:t>-Aan het college van burgemeester en schepenen machtiging te verlenen voor het aanstellen van een ontwerper en een veiligheidscoördinator-ontwerp en –verwezenlijking voor de opmaak van een grondinnemingsplan en –tabel met samenstelling van het technisch gedeelte van het eventuele onteigeningsdossier voor Neuringen (deel), evenals de studieopdracht voor de aanleg van voetpaden langs Neuringen-deel.</w:t>
      </w:r>
    </w:p>
    <w:p w:rsidR="002178B2" w:rsidRDefault="002178B2" w:rsidP="002178B2">
      <w:pPr>
        <w:tabs>
          <w:tab w:val="left" w:pos="360"/>
        </w:tabs>
        <w:rPr>
          <w:szCs w:val="18"/>
        </w:rPr>
      </w:pPr>
      <w:r>
        <w:rPr>
          <w:szCs w:val="18"/>
        </w:rPr>
        <w:t>-De wijze van gunnen van de opdracht via onderhandelingsprocedure zonder bekendmaking goed te keuren evenals de voorwaarden van deze opdracht, vervat in de ontwerpovereenkomst.</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wet van 24 december 1993 betreffende de overheidsopdrachten voor de aanneming van werken, leveringen en diensten en de desbetreffende uitvoeringsbesluiten;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in Neuringen te Denderwindeke bepaalde delen van de straat waar zich woningen bevinden uitgerust zijn met voetpaden en andere delen niet;</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in Neuringen langs de kant van de pare nummers, meer bepaald vanaf de woning met het huisnummer 52 tot aan het kruispunt met de Heirebaan, geen voetpaden werden aangelegd;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langs het overige deel van Neuringen, kant pare huisnummers, in de richting van het dorpsplein/de Edingsesteenweg, wel voetpaden werden aangelegd;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het plots stoppen van het voetpad voor onveilige toestanden zorgt voor voetgangers en automobilisten;</w:t>
      </w:r>
    </w:p>
    <w:p w:rsidR="002178B2" w:rsidRDefault="002178B2" w:rsidP="002178B2">
      <w:pPr>
        <w:rPr>
          <w:rFonts w:cs="Arial"/>
          <w:szCs w:val="18"/>
        </w:rPr>
      </w:pPr>
    </w:p>
    <w:p w:rsidR="002178B2" w:rsidRDefault="002178B2" w:rsidP="002178B2">
      <w:pPr>
        <w:rPr>
          <w:rFonts w:cs="Arial"/>
          <w:szCs w:val="18"/>
        </w:rPr>
      </w:pPr>
      <w:r>
        <w:rPr>
          <w:rFonts w:cs="Arial"/>
          <w:szCs w:val="18"/>
        </w:rPr>
        <w:t>Gelet op de luchtfoto waarop de zone dat in aanmerking komt voor de aanleg van de voetpaden is aangeduid;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zich binnen het geplande project over een bepaalde afstand een licht talud bevindt dat zal moeten afgegraven worden voor de aanleg van de voetpaden;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als gevolg daarvan een damwand zal moeten geplaatst worden om het hoger gelegen weiden te stutten;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voor de woning, Neuringen, huisnummer 62 door de eigenaars reeds een degelijk voetpad is aangelegd;</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uittreksel uit het kadastraal plan waarop de projectzone van ongeveer 185 meter is aangeduid;</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Gelet op het onteigeningsplan waaruit blijkt dat voor de aanleg van de voetpaden in de projectzone, grondinnemingen moeten gebeuren;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voor de opmaak van een grondinnemingsplan, de opmaak van de tabel der grondinnemingen, het voeren van de onteigeningsonderhandelingen met de verschillende eigenaars, de opmaak van een ontwerp en de veiligheidscoördinatie ontwerp en –verwezenlijking een ontwerper zal moeten worden aangesteld;</w:t>
      </w:r>
    </w:p>
    <w:p w:rsidR="002178B2" w:rsidRDefault="002178B2" w:rsidP="002178B2">
      <w:pPr>
        <w:rPr>
          <w:rFonts w:cs="Arial"/>
          <w:szCs w:val="18"/>
        </w:rPr>
      </w:pPr>
    </w:p>
    <w:p w:rsidR="002178B2" w:rsidRDefault="002178B2" w:rsidP="002178B2">
      <w:pPr>
        <w:rPr>
          <w:rFonts w:cs="Arial"/>
          <w:szCs w:val="18"/>
        </w:rPr>
      </w:pPr>
      <w:r>
        <w:rPr>
          <w:rFonts w:cs="Arial"/>
          <w:szCs w:val="18"/>
        </w:rPr>
        <w:lastRenderedPageBreak/>
        <w:t>Gelet op het lastenboek voor het aanstellen van een ontwerper, een veiligheidscoördinator ontwerp en –verwezenlijking waaruit blijkt dat de opdracht gegund wordt bij wijze van onderhandelingsprocedure zonder bekendmaking;</w:t>
      </w:r>
    </w:p>
    <w:p w:rsidR="002178B2" w:rsidRDefault="002178B2" w:rsidP="002178B2">
      <w:pPr>
        <w:rPr>
          <w:rFonts w:cs="Arial"/>
          <w:szCs w:val="18"/>
        </w:rPr>
      </w:pPr>
    </w:p>
    <w:p w:rsidR="002178B2" w:rsidRDefault="002178B2" w:rsidP="002178B2">
      <w:pPr>
        <w:rPr>
          <w:rFonts w:cs="Arial"/>
          <w:szCs w:val="18"/>
        </w:rPr>
      </w:pPr>
      <w:r>
        <w:rPr>
          <w:rFonts w:cs="Arial"/>
          <w:szCs w:val="18"/>
        </w:rPr>
        <w:t>Gelet op het ontwerp van overeenkomst dat ter goedkeuring wordt voorgelegd;</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voor de financiering van deze opdracht in de meerjarenplanning 2017-2019, onder de enveloppe WEG 2014/001, AR 224007, BI 020000, actie 4/1/1/2, met omschrijving “Trajecten die geen voetpadvoorzieningen hebben maar waar geregeld voetgangers het traject gebruiken zullen uitgerust worden met nieuwe voetpaden”, voldoende budget voorhanden is;</w:t>
      </w:r>
    </w:p>
    <w:p w:rsidR="002178B2" w:rsidRDefault="002178B2" w:rsidP="002178B2">
      <w:pPr>
        <w:rPr>
          <w:rFonts w:cs="Arial"/>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aanleg van voetpaden in Neuringen (kant pare huisnummers) vanaf het perceel kadastraal gekend, sectie B, nr. 1 D tot aan het kruispunt met de Heirebaan te Denderwindeke, wordt principieel goedgekeurd.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Aan het college van burgemeester en schepenen wordt machtiging verleend tot het aanstellen van een ontwerper en een veiligheidscoördinator-ontwerp en –verwezenlijking voor de opmaak van een grondinnemingsplan en –tabel met samenstelling van het technisch gedeelte van het eventuele onteigeningsdossier voor Neuringen (deel), evenals de studieopdracht voor aanleg van voetpaden langs Neuringen-deel.</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3</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wijze van gunnen van de opdracht via onderhandelingsprocedure zonder bekendmaking wordt eveneens goedgekeurd.</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p>
    <w:p w:rsidR="002178B2" w:rsidRDefault="002178B2" w:rsidP="002178B2">
      <w:pPr>
        <w:rPr>
          <w:szCs w:val="18"/>
        </w:rPr>
      </w:pPr>
      <w:r>
        <w:rPr>
          <w:szCs w:val="18"/>
        </w:rPr>
        <w:t>De voorwaarden van deze opdracht, vervat in de ontwerpovereenkomst, worden goedgekeurd.</w:t>
      </w:r>
    </w:p>
    <w:p w:rsidR="002178B2" w:rsidRDefault="002178B2" w:rsidP="002178B2">
      <w:pPr>
        <w:sectPr w:rsidR="002178B2" w:rsidSect="002178B2">
          <w:type w:val="continuous"/>
          <w:pgSz w:w="11906" w:h="16838"/>
          <w:pgMar w:top="1134" w:right="1418" w:bottom="1134" w:left="1418" w:header="709" w:footer="709" w:gutter="0"/>
          <w:cols w:space="708"/>
          <w:formProt w:val="0"/>
        </w:sectPr>
      </w:pPr>
    </w:p>
    <w:p w:rsidR="002178B2" w:rsidRDefault="002178B2" w:rsidP="002178B2">
      <w:pPr>
        <w:rPr>
          <w:szCs w:val="18"/>
        </w:rPr>
      </w:pPr>
    </w:p>
    <w:p w:rsidR="002178B2" w:rsidRDefault="002178B2" w:rsidP="002178B2">
      <w:pPr>
        <w:tabs>
          <w:tab w:val="left" w:pos="360"/>
        </w:tabs>
        <w:rPr>
          <w:szCs w:val="18"/>
        </w:rPr>
      </w:pPr>
    </w:p>
    <w:p w:rsidR="004826D9" w:rsidRDefault="004826D9">
      <w:pPr>
        <w:sectPr w:rsidR="004826D9" w:rsidSect="002178B2">
          <w:pgSz w:w="11906" w:h="16838"/>
          <w:pgMar w:top="1134" w:right="1418" w:bottom="1134" w:left="1418" w:header="709" w:footer="709" w:gutter="0"/>
          <w:cols w:space="708"/>
          <w:formProt w:val="0"/>
        </w:sectPr>
      </w:pPr>
    </w:p>
    <w:p w:rsidR="002178B2" w:rsidRPr="00E20E22" w:rsidRDefault="002178B2" w:rsidP="002178B2">
      <w:pPr>
        <w:tabs>
          <w:tab w:val="left" w:pos="567"/>
        </w:tabs>
        <w:spacing w:before="120"/>
        <w:ind w:left="567" w:hanging="567"/>
        <w:rPr>
          <w:b/>
          <w:szCs w:val="18"/>
        </w:rPr>
      </w:pPr>
      <w:r w:rsidRPr="00E20E22">
        <w:rPr>
          <w:b/>
          <w:szCs w:val="18"/>
        </w:rPr>
        <w:lastRenderedPageBreak/>
        <w:t>30.</w:t>
      </w:r>
      <w:r w:rsidRPr="00E20E22">
        <w:rPr>
          <w:b/>
          <w:szCs w:val="18"/>
        </w:rPr>
        <w:tab/>
        <w:t>Openbare werken - gedeeltelijke verplaatsing van voetweg 53 te Outer - standpuntbepaling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Voorstel aan de gemeenteraad</w:t>
      </w:r>
      <w:r w:rsidRPr="00707EE0">
        <w:rPr>
          <w:szCs w:val="18"/>
        </w:rPr>
        <w:t xml:space="preserve"> </w:t>
      </w:r>
      <w:r>
        <w:rPr>
          <w:szCs w:val="18"/>
        </w:rPr>
        <w:t>om het bij gemeenteraadsbesluit van 26 januari 2017 verleende ongunstig advies betreffende de definitieve vaststelling van de gedeeltelijke verplaatsing van voetweg 53 te Outer, te handhaven.</w:t>
      </w:r>
    </w:p>
    <w:p w:rsidR="002178B2" w:rsidRPr="0025412B" w:rsidRDefault="002178B2" w:rsidP="002178B2"/>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 xml:space="preserve">Gelet op de beslissing van de gemeenteraad van 26 januari 2017 waarin de </w:t>
      </w:r>
      <w:bookmarkStart w:id="1" w:name="_Hlk482703257"/>
      <w:r>
        <w:rPr>
          <w:rFonts w:cs="Arial"/>
          <w:szCs w:val="18"/>
        </w:rPr>
        <w:t>definitieve vaststelling van de</w:t>
      </w:r>
      <w:bookmarkEnd w:id="1"/>
      <w:r>
        <w:rPr>
          <w:rFonts w:cs="Arial"/>
          <w:szCs w:val="18"/>
        </w:rPr>
        <w:t xml:space="preserve"> gedeeltelijke verplaatsing van voetweg 53 te Outer ongunstig werd geadviseerd;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aangetekende brief van 14 april 2017 van advocate mevrouw Els Empereur, Generaal Lemanstraat 67 te 2017 Antwerpen die de belangen behartigd van Retail Park Ninove NV betreffende hun verzoekschrift  tot nietigverklaring ingediend bij de Raad van State omwille van twee onwettigheden verweten aan de gemeenteraad:</w:t>
      </w:r>
    </w:p>
    <w:p w:rsidR="002178B2" w:rsidRDefault="002178B2" w:rsidP="002178B2">
      <w:pPr>
        <w:rPr>
          <w:rFonts w:cs="Arial"/>
          <w:szCs w:val="18"/>
        </w:rPr>
      </w:pPr>
      <w:r>
        <w:rPr>
          <w:rFonts w:cs="Arial"/>
          <w:szCs w:val="18"/>
        </w:rPr>
        <w:t>-Machtsafwending</w:t>
      </w:r>
    </w:p>
    <w:p w:rsidR="002178B2" w:rsidRDefault="002178B2" w:rsidP="002178B2">
      <w:pPr>
        <w:rPr>
          <w:rFonts w:cs="Arial"/>
          <w:szCs w:val="18"/>
        </w:rPr>
      </w:pPr>
      <w:r>
        <w:rPr>
          <w:rFonts w:cs="Arial"/>
          <w:szCs w:val="18"/>
        </w:rPr>
        <w:t>-Schending van het Besluit van de Vlaamse Regering van 20 juni 2014 en miskenning van de resultaten van het openbaar onderzoek;</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het college van burgemeester en schepenen van 9 mei 2017 waarbij kennis werd genomen van de aangetekende brieven van advocate mevrouw Els Empereur, Generaal Lemanstraat 67 te 2018 Antwerpen die de belangen behartigd van Retail Park Ninove NV betreffende hun verzoekschrift tot nietigverklaring ingediend bij de Raad van State omwille van twee onwettigheden verweten aan de gemeenteraad voor het ongunstig adviseren van de definitieve vaststelling van de gedeeltelijke verplaatsing van voetweg 53 te Outer;</w:t>
      </w:r>
    </w:p>
    <w:p w:rsidR="002178B2" w:rsidRDefault="002178B2" w:rsidP="002178B2">
      <w:pPr>
        <w:rPr>
          <w:rFonts w:cs="Arial"/>
          <w:szCs w:val="18"/>
        </w:rPr>
      </w:pPr>
    </w:p>
    <w:p w:rsidR="002178B2" w:rsidRDefault="002178B2" w:rsidP="002178B2">
      <w:pPr>
        <w:rPr>
          <w:rFonts w:cs="Arial"/>
          <w:szCs w:val="18"/>
        </w:rPr>
      </w:pPr>
      <w:r>
        <w:rPr>
          <w:rFonts w:cs="Arial"/>
          <w:szCs w:val="18"/>
        </w:rPr>
        <w:t>Gelet op voornoemde beslissing waarbij de heer Dirk De Keuster, Handelslei 60 te 2980 St-Antonius-Zoersel, werd aangesteld om op te treden als raadsheer voor de stad aangaande het verzoekschrift tot nietigverklaring ingediend bij de Raad van State voor het ongunstig adviseren van de definitieve vaststelling van de gedeeltelijke verplaatsing van voetweg 53 te Outer op de gemeenteraad van 26 januari 2017 en om de belangen van de stad te verdedigen of te adviseren voor alle aan dit dossier gekoppelde verzoeken of dagvaardingen;</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brief van 14 mei 2017 van mevrouw Els Empereur, advocaat voor Retail Park Ninove NV met als bijlage het proces-verbaal van vaststelling van 29 maart 2017 met betrekking tot de beraadslagingen over agendapunt 13 op de gemeenteraad van 26 januari 2017 houdende het niet definitief vaststellen van de gedeeltelijke verplaatsing van voetweg 53 in Outer;</w:t>
      </w:r>
    </w:p>
    <w:p w:rsidR="002178B2" w:rsidRDefault="002178B2" w:rsidP="002178B2">
      <w:pPr>
        <w:rPr>
          <w:rFonts w:cs="Arial"/>
          <w:szCs w:val="18"/>
        </w:rPr>
      </w:pPr>
    </w:p>
    <w:p w:rsidR="002178B2" w:rsidRDefault="002178B2" w:rsidP="002178B2">
      <w:pPr>
        <w:rPr>
          <w:rFonts w:cs="Arial"/>
          <w:szCs w:val="18"/>
        </w:rPr>
      </w:pPr>
      <w:r>
        <w:rPr>
          <w:rFonts w:cs="Arial"/>
          <w:szCs w:val="18"/>
        </w:rPr>
        <w:t>Gelet op voornoemde brief waarbij eveneens een verzoekschrift tot nietigverklaring van boven genoemd besluit van de gemeenteraad van 26 januari 2017 werd bijgevoegd;</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het college van burgemeester en schepenen van 16 mei 2017 waarbij van het ontwerp van antwoord opgesteld door het advocatenkantoor De Keuster-Casteleyn, Handelslei 60 te 2970 Zoersel naar aanleiding van de aangetekende brief van de raadsman van Retail park Ninove NV werd goedgekeurd;</w:t>
      </w:r>
    </w:p>
    <w:p w:rsidR="002178B2" w:rsidRDefault="002178B2" w:rsidP="002178B2">
      <w:pPr>
        <w:rPr>
          <w:rFonts w:cs="Arial"/>
          <w:szCs w:val="18"/>
        </w:rPr>
      </w:pPr>
    </w:p>
    <w:p w:rsidR="002178B2" w:rsidRDefault="002178B2" w:rsidP="002178B2">
      <w:pPr>
        <w:spacing w:line="276" w:lineRule="auto"/>
        <w:jc w:val="both"/>
        <w:rPr>
          <w:rFonts w:cs="Cambria"/>
          <w:szCs w:val="22"/>
        </w:rPr>
      </w:pPr>
      <w:r>
        <w:rPr>
          <w:rFonts w:cs="Cambria"/>
          <w:szCs w:val="22"/>
        </w:rPr>
        <w:t>Overwegende dat uit het advies van het advocatenkantoor De Keuster-Casteleyn blijkt dat er geen elementen kunnen aangevoerd worden om de getroffen gemeenteraadsbeslissing te herzien;</w:t>
      </w:r>
    </w:p>
    <w:p w:rsidR="002178B2" w:rsidRDefault="002178B2" w:rsidP="002178B2">
      <w:pPr>
        <w:spacing w:line="276" w:lineRule="auto"/>
        <w:jc w:val="both"/>
        <w:rPr>
          <w:rFonts w:cs="Cambria"/>
          <w:szCs w:val="22"/>
        </w:rPr>
      </w:pPr>
    </w:p>
    <w:p w:rsidR="002178B2" w:rsidRDefault="002178B2" w:rsidP="002178B2">
      <w:pPr>
        <w:spacing w:line="276" w:lineRule="auto"/>
        <w:jc w:val="both"/>
        <w:rPr>
          <w:rFonts w:cs="Cambria"/>
          <w:szCs w:val="22"/>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lastRenderedPageBreak/>
        <w:t>Het bij gemeenteraadsbesluit van 26 januari 2017 ingenomen standpunt zijnde het ongunstig advies betreffende de definitieve vaststelling tot gedeeltelijke verplaatsing van voetweg 53 in Outer blijft gehandhaafd.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Afschrift van deze beslissing zal worden opgestuurd naar het </w:t>
      </w:r>
      <w:r>
        <w:rPr>
          <w:rFonts w:cs="Cambria"/>
          <w:szCs w:val="22"/>
        </w:rPr>
        <w:t>advocatenkantoor De Keuster-Casteleyn met verzoek dit standpunt mede te delen aan de tegenpartij.</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Mobiliteit</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31.</w:t>
      </w:r>
      <w:r w:rsidRPr="00E20E22">
        <w:rPr>
          <w:b/>
          <w:szCs w:val="18"/>
        </w:rPr>
        <w:tab/>
        <w:t>Mobiliteit - Okegem - Okegem-Dorp - Frans Van der Perrekaai - zebrapaden -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Verslag aan de raad houdende voorstel goedkeuring te verlenen om:</w:t>
      </w:r>
    </w:p>
    <w:p w:rsidR="002178B2" w:rsidRDefault="002178B2" w:rsidP="002178B2">
      <w:pPr>
        <w:rPr>
          <w:szCs w:val="18"/>
        </w:rPr>
      </w:pPr>
    </w:p>
    <w:p w:rsidR="002178B2" w:rsidRDefault="002178B2" w:rsidP="002178B2">
      <w:pPr>
        <w:rPr>
          <w:szCs w:val="18"/>
        </w:rPr>
      </w:pPr>
      <w:r>
        <w:rPr>
          <w:szCs w:val="18"/>
        </w:rPr>
        <w:t>In Okegem de oversteekplaatsen voor voetgangers van een wettelijk kader te voorzien zoals bedoeld in art. 76.3 van het algemeen reglement op de politie van het wegverkeer en van het gebruik van de openbare weg en dit op volgende locaties:</w:t>
      </w:r>
    </w:p>
    <w:p w:rsidR="002178B2" w:rsidRDefault="002178B2" w:rsidP="002178B2">
      <w:pPr>
        <w:rPr>
          <w:szCs w:val="18"/>
        </w:rPr>
      </w:pPr>
    </w:p>
    <w:p w:rsidR="002178B2" w:rsidRDefault="002178B2" w:rsidP="002178B2">
      <w:pPr>
        <w:numPr>
          <w:ilvl w:val="0"/>
          <w:numId w:val="31"/>
        </w:numPr>
        <w:rPr>
          <w:szCs w:val="18"/>
        </w:rPr>
      </w:pPr>
      <w:r>
        <w:rPr>
          <w:szCs w:val="18"/>
        </w:rPr>
        <w:t>Okegem-Dorp ter hoogte van huisnummer 2</w:t>
      </w:r>
    </w:p>
    <w:p w:rsidR="002178B2" w:rsidRPr="00A3281F" w:rsidRDefault="002178B2" w:rsidP="002178B2">
      <w:pPr>
        <w:numPr>
          <w:ilvl w:val="0"/>
          <w:numId w:val="31"/>
        </w:numPr>
        <w:rPr>
          <w:szCs w:val="18"/>
        </w:rPr>
      </w:pPr>
      <w:r>
        <w:rPr>
          <w:szCs w:val="18"/>
        </w:rPr>
        <w:t>Frans Van der Perrekaai ter hoogte van huisnummer 2</w:t>
      </w:r>
    </w:p>
    <w:p w:rsidR="002178B2" w:rsidRDefault="002178B2" w:rsidP="002178B2">
      <w:pPr>
        <w:numPr>
          <w:ilvl w:val="0"/>
          <w:numId w:val="31"/>
        </w:numPr>
        <w:rPr>
          <w:szCs w:val="18"/>
        </w:rPr>
      </w:pPr>
      <w:r>
        <w:rPr>
          <w:szCs w:val="18"/>
        </w:rPr>
        <w:t>Frans Van der Perrekaai ter hoogte van huisnummer 5</w:t>
      </w:r>
    </w:p>
    <w:p w:rsidR="002178B2" w:rsidRDefault="002178B2" w:rsidP="002178B2">
      <w:pPr>
        <w:numPr>
          <w:ilvl w:val="0"/>
          <w:numId w:val="31"/>
        </w:numPr>
        <w:rPr>
          <w:szCs w:val="18"/>
        </w:rPr>
      </w:pPr>
      <w:r>
        <w:rPr>
          <w:szCs w:val="18"/>
        </w:rPr>
        <w:t>Frans Van der Perrekaai ter hoogte van huisnummer 7</w:t>
      </w:r>
    </w:p>
    <w:p w:rsidR="002178B2" w:rsidRDefault="002178B2" w:rsidP="002178B2">
      <w:pPr>
        <w:numPr>
          <w:ilvl w:val="0"/>
          <w:numId w:val="31"/>
        </w:numPr>
        <w:rPr>
          <w:szCs w:val="18"/>
        </w:rPr>
      </w:pPr>
      <w:r>
        <w:rPr>
          <w:szCs w:val="18"/>
        </w:rPr>
        <w:t>Kouterbaan ter hoogte van huisnummer 1</w:t>
      </w:r>
    </w:p>
    <w:p w:rsidR="002178B2" w:rsidRPr="0039292E" w:rsidRDefault="002178B2" w:rsidP="002178B2">
      <w:pPr>
        <w:numPr>
          <w:ilvl w:val="0"/>
          <w:numId w:val="31"/>
        </w:numPr>
        <w:rPr>
          <w:szCs w:val="18"/>
        </w:rPr>
      </w:pPr>
      <w:r>
        <w:rPr>
          <w:szCs w:val="18"/>
        </w:rPr>
        <w:t>Okegem-Dorp rechtover huisnummer 41</w:t>
      </w:r>
    </w:p>
    <w:p w:rsidR="002178B2" w:rsidRDefault="002178B2" w:rsidP="002178B2">
      <w:pPr>
        <w:rPr>
          <w:szCs w:val="18"/>
        </w:rPr>
      </w:pPr>
    </w:p>
    <w:p w:rsidR="002178B2" w:rsidRDefault="002178B2" w:rsidP="002178B2">
      <w:pPr>
        <w:rPr>
          <w:szCs w:val="18"/>
        </w:rPr>
      </w:pPr>
      <w:r>
        <w:rPr>
          <w:szCs w:val="18"/>
        </w:rPr>
        <w:t xml:space="preserve">Deze beslissing ter kennisgeving over te maken aan de Afdeling Beleid Mobiliteit en Verkeersveiligheid van de Vlaamse Overheid, Rechtbank van Aalst en Dendermonde, </w:t>
      </w:r>
    </w:p>
    <w:p w:rsidR="002178B2" w:rsidRDefault="002178B2" w:rsidP="002178B2">
      <w:r>
        <w:t>Gouverneur, Politie Ninove, signalisatiedienst stad Ninove.</w:t>
      </w:r>
    </w:p>
    <w:p w:rsidR="002178B2" w:rsidRDefault="002178B2" w:rsidP="002178B2">
      <w:pPr>
        <w:rPr>
          <w:szCs w:val="18"/>
        </w:rPr>
      </w:pPr>
    </w:p>
    <w:p w:rsidR="004826D9" w:rsidRDefault="004826D9">
      <w:pPr>
        <w:sectPr w:rsidR="004826D9" w:rsidSect="002178B2">
          <w:headerReference w:type="even" r:id="rId24"/>
          <w:footerReference w:type="even" r:id="rId25"/>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szCs w:val="18"/>
        </w:rPr>
      </w:pPr>
      <w:r>
        <w:rPr>
          <w:szCs w:val="18"/>
        </w:rPr>
        <w:t>Gelet op de bepalingen van het gemeentedecreet;</w:t>
      </w:r>
    </w:p>
    <w:p w:rsidR="002178B2" w:rsidRDefault="002178B2" w:rsidP="002178B2">
      <w:pPr>
        <w:rPr>
          <w:szCs w:val="18"/>
        </w:rPr>
      </w:pPr>
    </w:p>
    <w:p w:rsidR="002178B2" w:rsidRDefault="002178B2" w:rsidP="002178B2">
      <w:pPr>
        <w:rPr>
          <w:szCs w:val="18"/>
        </w:rPr>
      </w:pPr>
      <w:r>
        <w:rPr>
          <w:szCs w:val="18"/>
        </w:rPr>
        <w:t>Gelet op de wet betreffende de politie over het wegverkeer, gecoördineerd bij koninklijk besluit van 16 maart 1968;</w:t>
      </w:r>
    </w:p>
    <w:p w:rsidR="002178B2" w:rsidRDefault="002178B2" w:rsidP="002178B2">
      <w:pPr>
        <w:rPr>
          <w:szCs w:val="18"/>
        </w:rPr>
      </w:pPr>
    </w:p>
    <w:p w:rsidR="002178B2" w:rsidRDefault="002178B2" w:rsidP="002178B2">
      <w:pPr>
        <w:rPr>
          <w:szCs w:val="18"/>
        </w:rPr>
      </w:pPr>
      <w:r>
        <w:rPr>
          <w:szCs w:val="18"/>
        </w:rPr>
        <w:t>Gelet op het decreet van 16 mei 2008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het koninklijk besluit van 1 december 1975 houdende algemeen reglement op de politie van het wegverkeer en van het gebruik van de openbare weg;</w:t>
      </w:r>
    </w:p>
    <w:p w:rsidR="002178B2" w:rsidRDefault="002178B2" w:rsidP="002178B2">
      <w:pPr>
        <w:rPr>
          <w:szCs w:val="18"/>
        </w:rPr>
      </w:pPr>
    </w:p>
    <w:p w:rsidR="002178B2" w:rsidRDefault="002178B2" w:rsidP="002178B2">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2178B2" w:rsidRDefault="002178B2" w:rsidP="002178B2">
      <w:pPr>
        <w:rPr>
          <w:szCs w:val="18"/>
        </w:rPr>
      </w:pPr>
    </w:p>
    <w:p w:rsidR="002178B2" w:rsidRDefault="002178B2" w:rsidP="002178B2">
      <w:pPr>
        <w:rPr>
          <w:szCs w:val="18"/>
        </w:rPr>
      </w:pPr>
      <w:r>
        <w:rPr>
          <w:szCs w:val="18"/>
        </w:rPr>
        <w:t>Gelet op het besluit van de Vlaamse regering van 23 januari 2009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Overwegende dat de dienst mobiliteit op vrijdag 23 december 2016 een overleg had met de directie van de Vrije Basisschool Okegem, Okegem-Dorp 2, omtrent de plaatsing van octopusmateriaal;</w:t>
      </w:r>
    </w:p>
    <w:p w:rsidR="002178B2" w:rsidRDefault="002178B2" w:rsidP="002178B2">
      <w:pPr>
        <w:rPr>
          <w:szCs w:val="18"/>
        </w:rPr>
      </w:pPr>
    </w:p>
    <w:p w:rsidR="002178B2" w:rsidRDefault="002178B2" w:rsidP="002178B2">
      <w:pPr>
        <w:rPr>
          <w:szCs w:val="18"/>
        </w:rPr>
      </w:pPr>
      <w:r>
        <w:rPr>
          <w:szCs w:val="18"/>
        </w:rPr>
        <w:t>Overwegende dat tijdens dit overleg werd opgemerkt dat de markeringen van de bestaande oversteekplaatsen wat verdwenen zijn waardoor het wenselijk is deze te hermarkeren en deze van een wettelijk kader te voorzien;</w:t>
      </w:r>
    </w:p>
    <w:p w:rsidR="002178B2" w:rsidRDefault="002178B2" w:rsidP="002178B2">
      <w:pPr>
        <w:rPr>
          <w:szCs w:val="18"/>
        </w:rPr>
      </w:pPr>
    </w:p>
    <w:p w:rsidR="002178B2" w:rsidRDefault="002178B2" w:rsidP="002178B2">
      <w:pPr>
        <w:rPr>
          <w:szCs w:val="18"/>
        </w:rPr>
      </w:pPr>
      <w:r>
        <w:rPr>
          <w:szCs w:val="18"/>
        </w:rPr>
        <w:t>Overwegende dat voorgesteld wordt de oversteekplaatsen op volgende locaties te hermarkeren en van een wettelijk kader te voorzien:</w:t>
      </w:r>
    </w:p>
    <w:p w:rsidR="002178B2" w:rsidRDefault="002178B2" w:rsidP="002178B2">
      <w:pPr>
        <w:rPr>
          <w:szCs w:val="18"/>
        </w:rPr>
      </w:pPr>
      <w:r>
        <w:rPr>
          <w:szCs w:val="18"/>
        </w:rPr>
        <w:tab/>
      </w:r>
      <w:r>
        <w:rPr>
          <w:szCs w:val="18"/>
        </w:rPr>
        <w:tab/>
      </w:r>
      <w:r>
        <w:rPr>
          <w:szCs w:val="18"/>
        </w:rPr>
        <w:tab/>
      </w:r>
    </w:p>
    <w:p w:rsidR="002178B2" w:rsidRDefault="002178B2" w:rsidP="002178B2">
      <w:pPr>
        <w:numPr>
          <w:ilvl w:val="0"/>
          <w:numId w:val="32"/>
        </w:numPr>
        <w:rPr>
          <w:szCs w:val="18"/>
        </w:rPr>
      </w:pPr>
      <w:r>
        <w:rPr>
          <w:szCs w:val="18"/>
        </w:rPr>
        <w:t>Okegem-Dorp ter hoogte van huisnummer 2.</w:t>
      </w:r>
    </w:p>
    <w:p w:rsidR="002178B2" w:rsidRPr="00A3281F" w:rsidRDefault="002178B2" w:rsidP="002178B2">
      <w:pPr>
        <w:numPr>
          <w:ilvl w:val="0"/>
          <w:numId w:val="32"/>
        </w:numPr>
        <w:rPr>
          <w:szCs w:val="18"/>
        </w:rPr>
      </w:pPr>
      <w:r>
        <w:rPr>
          <w:szCs w:val="18"/>
        </w:rPr>
        <w:t>Frans Van der Perrekaai ter hoogte van huisnummer 2.</w:t>
      </w:r>
    </w:p>
    <w:p w:rsidR="002178B2" w:rsidRDefault="002178B2" w:rsidP="002178B2">
      <w:pPr>
        <w:numPr>
          <w:ilvl w:val="0"/>
          <w:numId w:val="32"/>
        </w:numPr>
        <w:rPr>
          <w:szCs w:val="18"/>
        </w:rPr>
      </w:pPr>
      <w:r>
        <w:rPr>
          <w:szCs w:val="18"/>
        </w:rPr>
        <w:t>Frans Van der Perrekaai ter hoogte van huisnummer 5.</w:t>
      </w:r>
    </w:p>
    <w:p w:rsidR="002178B2" w:rsidRDefault="002178B2" w:rsidP="002178B2">
      <w:pPr>
        <w:numPr>
          <w:ilvl w:val="0"/>
          <w:numId w:val="32"/>
        </w:numPr>
        <w:rPr>
          <w:szCs w:val="18"/>
        </w:rPr>
      </w:pPr>
      <w:r>
        <w:rPr>
          <w:szCs w:val="18"/>
        </w:rPr>
        <w:t>Frans Van der Perrekaai ter hoogte van huisnummer 7.</w:t>
      </w:r>
    </w:p>
    <w:p w:rsidR="002178B2" w:rsidRDefault="002178B2" w:rsidP="002178B2">
      <w:pPr>
        <w:numPr>
          <w:ilvl w:val="0"/>
          <w:numId w:val="32"/>
        </w:numPr>
        <w:rPr>
          <w:szCs w:val="18"/>
        </w:rPr>
      </w:pPr>
      <w:r>
        <w:rPr>
          <w:szCs w:val="18"/>
        </w:rPr>
        <w:t>Kouterbaan ter hoogte van huisnummer 1</w:t>
      </w:r>
    </w:p>
    <w:p w:rsidR="002178B2" w:rsidRPr="0090042C" w:rsidRDefault="002178B2" w:rsidP="002178B2">
      <w:pPr>
        <w:numPr>
          <w:ilvl w:val="0"/>
          <w:numId w:val="32"/>
        </w:numPr>
        <w:rPr>
          <w:szCs w:val="18"/>
        </w:rPr>
      </w:pPr>
      <w:r>
        <w:rPr>
          <w:szCs w:val="18"/>
        </w:rPr>
        <w:t>Okegem-Dorp rechtover huisnummer 41</w:t>
      </w:r>
    </w:p>
    <w:p w:rsidR="002178B2" w:rsidRDefault="002178B2" w:rsidP="002178B2">
      <w:pPr>
        <w:rPr>
          <w:szCs w:val="18"/>
        </w:rPr>
      </w:pPr>
    </w:p>
    <w:p w:rsidR="002178B2" w:rsidRDefault="002178B2" w:rsidP="002178B2">
      <w:pPr>
        <w:rPr>
          <w:szCs w:val="18"/>
        </w:rPr>
      </w:pPr>
      <w:r>
        <w:rPr>
          <w:szCs w:val="18"/>
        </w:rPr>
        <w:t>Gelet op het detailplan opgemaakt door de dienst mobiliteit;</w:t>
      </w:r>
    </w:p>
    <w:p w:rsidR="002178B2" w:rsidRDefault="002178B2" w:rsidP="002178B2">
      <w:pPr>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Artikel 1</w:t>
      </w:r>
    </w:p>
    <w:p w:rsidR="002178B2" w:rsidRDefault="002178B2" w:rsidP="002178B2">
      <w:pPr>
        <w:rPr>
          <w:szCs w:val="18"/>
        </w:rPr>
      </w:pPr>
    </w:p>
    <w:p w:rsidR="002178B2" w:rsidRDefault="002178B2" w:rsidP="002178B2">
      <w:pPr>
        <w:rPr>
          <w:szCs w:val="18"/>
        </w:rPr>
      </w:pPr>
      <w:r>
        <w:rPr>
          <w:szCs w:val="18"/>
        </w:rPr>
        <w:t>Er wordt goedkeuring verleend om in Okegem de oversteekplaatsen voor voetgangers van een wettelijk kader te voorzien zoals bedoeld in art. 76.3 van het algemeen reglement op de politie van het wegverkeer en van het gebruik van de openbare weg en dit op volgende locaties:</w:t>
      </w:r>
    </w:p>
    <w:p w:rsidR="002178B2" w:rsidRDefault="002178B2" w:rsidP="002178B2">
      <w:pPr>
        <w:rPr>
          <w:szCs w:val="18"/>
        </w:rPr>
      </w:pPr>
    </w:p>
    <w:p w:rsidR="002178B2" w:rsidRDefault="002178B2" w:rsidP="002178B2">
      <w:pPr>
        <w:numPr>
          <w:ilvl w:val="0"/>
          <w:numId w:val="32"/>
        </w:numPr>
        <w:rPr>
          <w:szCs w:val="18"/>
        </w:rPr>
      </w:pPr>
      <w:r>
        <w:rPr>
          <w:szCs w:val="18"/>
        </w:rPr>
        <w:t>Okegem-Dorp ter hoogte van huisnummer 2.</w:t>
      </w:r>
    </w:p>
    <w:p w:rsidR="002178B2" w:rsidRPr="00A3281F" w:rsidRDefault="002178B2" w:rsidP="002178B2">
      <w:pPr>
        <w:numPr>
          <w:ilvl w:val="0"/>
          <w:numId w:val="32"/>
        </w:numPr>
        <w:rPr>
          <w:szCs w:val="18"/>
        </w:rPr>
      </w:pPr>
      <w:r>
        <w:rPr>
          <w:szCs w:val="18"/>
        </w:rPr>
        <w:t>Frans Van der Perrekaai ter hoogte van huisnummer 2.</w:t>
      </w:r>
    </w:p>
    <w:p w:rsidR="002178B2" w:rsidRDefault="002178B2" w:rsidP="002178B2">
      <w:pPr>
        <w:numPr>
          <w:ilvl w:val="0"/>
          <w:numId w:val="32"/>
        </w:numPr>
        <w:rPr>
          <w:szCs w:val="18"/>
        </w:rPr>
      </w:pPr>
      <w:r>
        <w:rPr>
          <w:szCs w:val="18"/>
        </w:rPr>
        <w:t>Frans Van der Perrekaai ter hoogte van huisnummer 5.</w:t>
      </w:r>
    </w:p>
    <w:p w:rsidR="002178B2" w:rsidRDefault="002178B2" w:rsidP="002178B2">
      <w:pPr>
        <w:numPr>
          <w:ilvl w:val="0"/>
          <w:numId w:val="32"/>
        </w:numPr>
        <w:rPr>
          <w:szCs w:val="18"/>
        </w:rPr>
      </w:pPr>
      <w:r>
        <w:rPr>
          <w:szCs w:val="18"/>
        </w:rPr>
        <w:t>Frans Van der Perrekaai ter hoogte van huisnummer 7.</w:t>
      </w:r>
    </w:p>
    <w:p w:rsidR="002178B2" w:rsidRDefault="002178B2" w:rsidP="002178B2">
      <w:pPr>
        <w:numPr>
          <w:ilvl w:val="0"/>
          <w:numId w:val="32"/>
        </w:numPr>
        <w:rPr>
          <w:szCs w:val="18"/>
        </w:rPr>
      </w:pPr>
      <w:r>
        <w:rPr>
          <w:szCs w:val="18"/>
        </w:rPr>
        <w:t>Kouterbaan ter hoogte van huisnummer 1</w:t>
      </w:r>
    </w:p>
    <w:p w:rsidR="002178B2" w:rsidRPr="0090042C" w:rsidRDefault="002178B2" w:rsidP="002178B2">
      <w:pPr>
        <w:numPr>
          <w:ilvl w:val="0"/>
          <w:numId w:val="32"/>
        </w:numPr>
        <w:rPr>
          <w:szCs w:val="18"/>
        </w:rPr>
      </w:pPr>
      <w:r>
        <w:rPr>
          <w:szCs w:val="18"/>
        </w:rPr>
        <w:t>Okegem-Dorp rechtover huisnummer 41</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Artikel 2</w:t>
      </w:r>
    </w:p>
    <w:p w:rsidR="002178B2" w:rsidRDefault="002178B2" w:rsidP="002178B2">
      <w:pPr>
        <w:rPr>
          <w:szCs w:val="18"/>
        </w:rPr>
      </w:pPr>
    </w:p>
    <w:p w:rsidR="002178B2" w:rsidRDefault="002178B2" w:rsidP="002178B2">
      <w:pPr>
        <w:rPr>
          <w:szCs w:val="18"/>
        </w:rPr>
      </w:pPr>
      <w:r>
        <w:rPr>
          <w:szCs w:val="18"/>
        </w:rPr>
        <w:t xml:space="preserve">Deze beslissing ter kennisgeving over te maken aan de Afdeling Beleid Mobiliteit en Verkeersveiligheid van de Vlaamse Overheid, Rechtbank van Aalst en Dendermonde, </w:t>
      </w:r>
    </w:p>
    <w:p w:rsidR="002178B2" w:rsidRDefault="002178B2" w:rsidP="002178B2">
      <w:r>
        <w:t>Gouverneur, Politie Ninove, signalisatiedienst stad Ninove.</w:t>
      </w:r>
    </w:p>
    <w:p w:rsidR="004826D9" w:rsidRDefault="004826D9">
      <w:pPr>
        <w:sectPr w:rsidR="004826D9" w:rsidSect="002178B2">
          <w:headerReference w:type="even" r:id="rId26"/>
          <w:footerReference w:type="even" r:id="rId27"/>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BF03E0">
      <w:pPr>
        <w:tabs>
          <w:tab w:val="left" w:pos="567"/>
        </w:tabs>
        <w:spacing w:before="120"/>
        <w:ind w:left="567" w:hanging="567"/>
        <w:rPr>
          <w:szCs w:val="18"/>
        </w:rPr>
      </w:pPr>
      <w:r w:rsidRPr="00E20E22">
        <w:rPr>
          <w:b/>
          <w:szCs w:val="18"/>
        </w:rPr>
        <w:lastRenderedPageBreak/>
        <w:t>32.</w:t>
      </w:r>
      <w:r w:rsidRPr="00E20E22">
        <w:rPr>
          <w:b/>
          <w:szCs w:val="18"/>
        </w:rPr>
        <w:tab/>
        <w:t>Mobiliteit - Denderwindeke - Edingsesteenweg (N255) tussen huisnummer 313 tot en met huisnummer 323 -  invoeren van een blauwe zone (maximum duur 1 uur) - gewestweg - goedkeuring</w:t>
      </w:r>
      <w:r w:rsidRPr="00E20E22">
        <w:rPr>
          <w:b/>
          <w:szCs w:val="18"/>
        </w:rPr>
        <w:br/>
      </w: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Verslag aan de raad houdende voorstel goedkeuring te verlenen aan het invoeren van een parkeerregime, blauwe zone op de volgende locatie:</w:t>
      </w:r>
    </w:p>
    <w:p w:rsidR="002178B2" w:rsidRDefault="002178B2" w:rsidP="002178B2"/>
    <w:p w:rsidR="002178B2" w:rsidRDefault="002178B2" w:rsidP="002178B2">
      <w:r>
        <w:t>Denderwindeke-dorp: Edingsesteenweg huisnummer 313 tot en met huisnummer 323.</w:t>
      </w:r>
    </w:p>
    <w:p w:rsidR="002178B2" w:rsidRDefault="002178B2" w:rsidP="002178B2"/>
    <w:p w:rsidR="002178B2" w:rsidRDefault="002178B2" w:rsidP="002178B2">
      <w:r>
        <w:t>Het gebruik van de parkeerschijf wordt verplicht van maandag tot en met zaterdag van 08.30 uur tot 18.30 uur. De maximum parkeerduur bedraagt 1 uur.</w:t>
      </w:r>
    </w:p>
    <w:p w:rsidR="002178B2" w:rsidRDefault="002178B2" w:rsidP="002178B2"/>
    <w:p w:rsidR="002178B2" w:rsidRDefault="002178B2" w:rsidP="002178B2">
      <w:r>
        <w:t xml:space="preserve">Signalisatie: De blauwe zone reglementering wordt aangeduid door een verkeersbord E9a aangevuld met de parkeerschijf, </w:t>
      </w:r>
      <w:r>
        <w:rPr>
          <w:lang w:val="nl-BE"/>
        </w:rPr>
        <w:t>met onderborden type VIIb, parkeerschijf maximum 1 uur</w:t>
      </w:r>
      <w:r>
        <w:t xml:space="preserve"> en van maandag tot en met zaterdag van 08.30 uur tot 18.30 uur.</w:t>
      </w:r>
    </w:p>
    <w:p w:rsidR="002178B2" w:rsidRDefault="002178B2" w:rsidP="002178B2"/>
    <w:p w:rsidR="002178B2" w:rsidRDefault="002178B2" w:rsidP="002178B2">
      <w:r>
        <w:t>Deze beslissing zal ter goedkeuring worden toegestuurd aan de Minister van Mobiliteit.</w:t>
      </w:r>
    </w:p>
    <w:p w:rsidR="002178B2" w:rsidRDefault="002178B2" w:rsidP="002178B2"/>
    <w:p w:rsidR="004826D9" w:rsidRDefault="004826D9">
      <w:pPr>
        <w:sectPr w:rsidR="004826D9" w:rsidSect="002178B2">
          <w:headerReference w:type="even" r:id="rId28"/>
          <w:footerReference w:type="even" r:id="rId29"/>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r>
        <w:t>Gelet op de bepalingen van het gemeentedecreet;</w:t>
      </w:r>
    </w:p>
    <w:p w:rsidR="002178B2" w:rsidRDefault="002178B2" w:rsidP="002178B2"/>
    <w:p w:rsidR="002178B2" w:rsidRDefault="002178B2" w:rsidP="002178B2">
      <w:r>
        <w:t>Gelet op de wet betreffende de politie over het wegverkeer, gecoördineerd bij koninklijk besluit van 16 maart 1968;</w:t>
      </w:r>
    </w:p>
    <w:p w:rsidR="002178B2" w:rsidRDefault="002178B2" w:rsidP="002178B2"/>
    <w:p w:rsidR="002178B2" w:rsidRDefault="002178B2" w:rsidP="002178B2">
      <w:r>
        <w:t>Gelet op het decreet van 16 mei 2008 betreffende de aanvullende reglementen op het wegverkeer en de plaatsing en de bekostiging van de verkeerstekens;</w:t>
      </w:r>
    </w:p>
    <w:p w:rsidR="002178B2" w:rsidRDefault="002178B2" w:rsidP="002178B2"/>
    <w:p w:rsidR="002178B2" w:rsidRDefault="002178B2" w:rsidP="002178B2">
      <w:r>
        <w:t>Gelet op het koninklijk besluit van 1 december 1975 houdende algemeen reglement op de politie van het wegverkeer en van het gebruik van de openbare weg;</w:t>
      </w:r>
    </w:p>
    <w:p w:rsidR="002178B2" w:rsidRDefault="002178B2" w:rsidP="002178B2"/>
    <w:p w:rsidR="002178B2" w:rsidRDefault="002178B2" w:rsidP="002178B2">
      <w:r>
        <w:t>Gelet op het ministerieel besluit van 11 oktober 1976 waarbij de minimumafmetingen en de bijzondere plaatsingsvoorwaarden van de verkeerstekens worden bepaald;</w:t>
      </w:r>
    </w:p>
    <w:p w:rsidR="002178B2" w:rsidRDefault="002178B2" w:rsidP="002178B2"/>
    <w:p w:rsidR="002178B2" w:rsidRDefault="002178B2" w:rsidP="002178B2">
      <w:r>
        <w:t>Gelet op het besluit van de Vlaamse regering van 23 januari 2009 betreffende de aanvullende reglementen op het wegverkeer en de plaatsing en bekostiging van de verkeerstekens;</w:t>
      </w:r>
    </w:p>
    <w:p w:rsidR="002178B2" w:rsidRDefault="002178B2" w:rsidP="002178B2"/>
    <w:p w:rsidR="002178B2" w:rsidRDefault="002178B2" w:rsidP="002178B2">
      <w:r>
        <w:t>Gelet op de omzendbrief MOB/2009/01 van 3 april 2009;</w:t>
      </w:r>
    </w:p>
    <w:p w:rsidR="002178B2" w:rsidRDefault="002178B2" w:rsidP="002178B2"/>
    <w:p w:rsidR="002178B2" w:rsidRDefault="002178B2" w:rsidP="002178B2">
      <w:r>
        <w:t>Overwegende dat een aantal handelaars in Denderwindeke ontevreden zijn omtrent de huidige duurtijd die voertuigen parkeren op het dorpsplein te Denderwindeke;</w:t>
      </w:r>
    </w:p>
    <w:p w:rsidR="002178B2" w:rsidRDefault="002178B2" w:rsidP="002178B2"/>
    <w:p w:rsidR="002178B2" w:rsidRDefault="002178B2" w:rsidP="002178B2">
      <w:r>
        <w:t>Overwegende dat bij wijze van voorbeeld leerkrachten van de school er de volledige dag parkeren, waardoor handelaars klagen dat hun klanten geen parkeermogelijkheid meer hebben;</w:t>
      </w:r>
    </w:p>
    <w:p w:rsidR="002178B2" w:rsidRDefault="002178B2" w:rsidP="002178B2"/>
    <w:p w:rsidR="002178B2" w:rsidRDefault="002178B2" w:rsidP="002178B2">
      <w:r>
        <w:t>Overwegende dat de handelaars vragen de mogelijkheid te onderzoeken te werken met een parkeerschijf (maximum 1 uur);</w:t>
      </w:r>
    </w:p>
    <w:p w:rsidR="002178B2" w:rsidRDefault="002178B2" w:rsidP="002178B2"/>
    <w:p w:rsidR="002178B2" w:rsidRDefault="002178B2" w:rsidP="002178B2">
      <w:r>
        <w:t>Overwegende dat dit volgende voordelen met zich zal meebrengen:</w:t>
      </w:r>
    </w:p>
    <w:p w:rsidR="002178B2" w:rsidRDefault="002178B2" w:rsidP="002178B2">
      <w:pPr>
        <w:numPr>
          <w:ilvl w:val="0"/>
          <w:numId w:val="33"/>
        </w:numPr>
      </w:pPr>
      <w:r>
        <w:t>Bezoekers aan de handelszaken vinden een parkeerplaats wat ten goede komt van de plaatselijke handelaars.</w:t>
      </w:r>
    </w:p>
    <w:p w:rsidR="002178B2" w:rsidRDefault="002178B2" w:rsidP="002178B2">
      <w:pPr>
        <w:numPr>
          <w:ilvl w:val="0"/>
          <w:numId w:val="33"/>
        </w:numPr>
      </w:pPr>
      <w:r>
        <w:t>Parkeerplaatsen worden niet de volledige dag ingenomen.</w:t>
      </w:r>
    </w:p>
    <w:p w:rsidR="002178B2" w:rsidRDefault="002178B2" w:rsidP="002178B2"/>
    <w:p w:rsidR="002178B2" w:rsidRDefault="002178B2" w:rsidP="002178B2">
      <w:pPr>
        <w:rPr>
          <w:lang w:val="nl-BE"/>
        </w:rPr>
      </w:pPr>
      <w:r>
        <w:rPr>
          <w:lang w:val="nl-BE"/>
        </w:rPr>
        <w:t>Overwegende dat de hierbovenvermelde problematiek op maandag 9 februari 2015 werd besproken met de handelaars;</w:t>
      </w:r>
    </w:p>
    <w:p w:rsidR="002178B2" w:rsidRDefault="002178B2" w:rsidP="002178B2">
      <w:pPr>
        <w:rPr>
          <w:lang w:val="nl-BE"/>
        </w:rPr>
      </w:pPr>
    </w:p>
    <w:p w:rsidR="002178B2" w:rsidRDefault="002178B2" w:rsidP="002178B2">
      <w:pPr>
        <w:rPr>
          <w:lang w:val="nl-BE"/>
        </w:rPr>
      </w:pPr>
      <w:r>
        <w:rPr>
          <w:lang w:val="nl-BE"/>
        </w:rPr>
        <w:t>Overwegende dat het volgende parkeerregime wordt voorgesteld:</w:t>
      </w:r>
    </w:p>
    <w:p w:rsidR="002178B2" w:rsidRDefault="002178B2" w:rsidP="002178B2">
      <w:pPr>
        <w:rPr>
          <w:lang w:val="nl-BE"/>
        </w:rPr>
      </w:pPr>
    </w:p>
    <w:p w:rsidR="002178B2" w:rsidRDefault="002178B2" w:rsidP="002178B2">
      <w:pPr>
        <w:numPr>
          <w:ilvl w:val="0"/>
          <w:numId w:val="34"/>
        </w:numPr>
        <w:rPr>
          <w:lang w:val="nl-BE"/>
        </w:rPr>
      </w:pPr>
      <w:r>
        <w:rPr>
          <w:lang w:val="nl-BE"/>
        </w:rPr>
        <w:t>In Denderwindeke (dorpsplein) wordt een zone met beperkte parkeertijd ingesteld:</w:t>
      </w:r>
    </w:p>
    <w:p w:rsidR="002178B2" w:rsidRDefault="002178B2" w:rsidP="002178B2"/>
    <w:p w:rsidR="002178B2" w:rsidRDefault="002178B2" w:rsidP="002178B2">
      <w:pPr>
        <w:ind w:left="720"/>
      </w:pPr>
      <w:r>
        <w:lastRenderedPageBreak/>
        <w:t>De blauwe zone wordt afgebakend te Denderwindeke-dorp: Edingsesteenweg (N255) vanaf huisnummer 313 tot en met huisnummer 323.</w:t>
      </w:r>
    </w:p>
    <w:p w:rsidR="002178B2" w:rsidRDefault="002178B2" w:rsidP="002178B2"/>
    <w:p w:rsidR="002178B2" w:rsidRDefault="002178B2" w:rsidP="002178B2">
      <w:pPr>
        <w:ind w:left="720"/>
      </w:pPr>
      <w:r>
        <w:t>Het gebruik van de parkeerschijf wordt verplicht van maandag tot en met zaterdag van 08.30 uur tot 18.30 uur. De maximum parkeerduur bedraagt 1 uur.</w:t>
      </w:r>
    </w:p>
    <w:p w:rsidR="002178B2" w:rsidRDefault="002178B2" w:rsidP="002178B2"/>
    <w:p w:rsidR="002178B2" w:rsidRDefault="002178B2" w:rsidP="002178B2">
      <w:pPr>
        <w:ind w:left="720"/>
      </w:pPr>
      <w:r>
        <w:t xml:space="preserve">Signalisatie: De blauwe zone reglementering wordt aangeduid door een verkeersbord E9a aangevuld met de parkeerschijf, </w:t>
      </w:r>
      <w:r>
        <w:rPr>
          <w:lang w:val="nl-BE"/>
        </w:rPr>
        <w:t>met onderborden type VIIb, parkeerschijf maximum 1 uur</w:t>
      </w:r>
      <w:r>
        <w:t xml:space="preserve"> en van maandag tot en met zaterdag van 08.30 uur tot 18.30 uur.</w:t>
      </w:r>
    </w:p>
    <w:p w:rsidR="002178B2" w:rsidRDefault="002178B2" w:rsidP="002178B2"/>
    <w:p w:rsidR="002178B2" w:rsidRDefault="002178B2" w:rsidP="002178B2"/>
    <w:p w:rsidR="002178B2" w:rsidRDefault="002178B2" w:rsidP="002178B2">
      <w:pPr>
        <w:tabs>
          <w:tab w:val="left" w:pos="360"/>
        </w:tabs>
        <w:rPr>
          <w:szCs w:val="18"/>
        </w:rPr>
      </w:pPr>
      <w:r>
        <w:rPr>
          <w:szCs w:val="18"/>
        </w:rPr>
        <w:t>Besluit:</w:t>
      </w:r>
    </w:p>
    <w:p w:rsidR="002178B2" w:rsidRDefault="002178B2" w:rsidP="002178B2"/>
    <w:p w:rsidR="002178B2" w:rsidRDefault="002178B2" w:rsidP="002178B2"/>
    <w:p w:rsidR="002178B2" w:rsidRDefault="002178B2" w:rsidP="002178B2">
      <w:pPr>
        <w:rPr>
          <w:lang w:val="nl-BE"/>
        </w:rPr>
      </w:pPr>
      <w:r>
        <w:rPr>
          <w:lang w:val="nl-BE"/>
        </w:rPr>
        <w:t>Artikel 1</w:t>
      </w:r>
    </w:p>
    <w:p w:rsidR="002178B2" w:rsidRDefault="002178B2" w:rsidP="002178B2">
      <w:r>
        <w:t xml:space="preserve">Een parkeerregime, blauwe zone wordt ingevoerd in Denderwindeke-dorp: Edingsesteenweg vanaf huisnummer 313 tot en met huisnummer 323. </w:t>
      </w:r>
    </w:p>
    <w:p w:rsidR="002178B2" w:rsidRDefault="002178B2" w:rsidP="002178B2"/>
    <w:p w:rsidR="002178B2" w:rsidRDefault="002178B2" w:rsidP="002178B2">
      <w:r>
        <w:t>Het gebruik van de parkeerschijf wordt verplicht van maandag tot en met zaterdag van 08.30 uur tot 18.30 uur. De maximum parkeerduur bedraagt 1 uur.</w:t>
      </w:r>
    </w:p>
    <w:p w:rsidR="002178B2" w:rsidRDefault="002178B2" w:rsidP="002178B2"/>
    <w:p w:rsidR="002178B2" w:rsidRDefault="002178B2" w:rsidP="002178B2">
      <w:r>
        <w:t xml:space="preserve">Signalisatie: De blauwe zone reglementering wordt aangeduid door een verkeersbord E9a aangevuld met de parkeerschijf, </w:t>
      </w:r>
      <w:r>
        <w:rPr>
          <w:lang w:val="nl-BE"/>
        </w:rPr>
        <w:t>met onderborden type VIIb, parkeerschijf maximum 1 uur</w:t>
      </w:r>
      <w:r>
        <w:t xml:space="preserve"> en van maandag tot en met zaterdag van 08.30 uur tot 18.30 uur.</w:t>
      </w:r>
    </w:p>
    <w:p w:rsidR="002178B2" w:rsidRDefault="002178B2" w:rsidP="002178B2"/>
    <w:p w:rsidR="002178B2" w:rsidRDefault="002178B2" w:rsidP="002178B2">
      <w:r>
        <w:t>Artikel 2</w:t>
      </w:r>
    </w:p>
    <w:p w:rsidR="002178B2" w:rsidRDefault="002178B2" w:rsidP="002178B2">
      <w:r>
        <w:t>Deze beslissing zal ter goedkeuring worden toegestuurd aan de Minister van Mobiliteit.</w:t>
      </w:r>
    </w:p>
    <w:p w:rsidR="004826D9" w:rsidRDefault="004826D9">
      <w:pPr>
        <w:sectPr w:rsidR="004826D9" w:rsidSect="002178B2">
          <w:headerReference w:type="even" r:id="rId30"/>
          <w:footerReference w:type="even" r:id="rId31"/>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33.</w:t>
      </w:r>
      <w:r w:rsidRPr="00E20E22">
        <w:rPr>
          <w:b/>
          <w:szCs w:val="18"/>
        </w:rPr>
        <w:tab/>
        <w:t>Mobiliteit - Denderwindeke - Edingsesteenweg tussen huisnummer 392 en huisnummer 394 - invoeren blauwe zone - Parkeerschijf maximum 1 uur van maandag tot en met zaterdag van 08:30 uur tot 18:30 uur - Gewestweg -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Verslag aan de raad houdende voorstel goedkeuring te verlenen om op volgende locatie een blauwe zone in te richten:</w:t>
      </w:r>
    </w:p>
    <w:p w:rsidR="002178B2" w:rsidRDefault="002178B2" w:rsidP="002178B2"/>
    <w:p w:rsidR="002178B2" w:rsidRDefault="002178B2" w:rsidP="002178B2">
      <w:r>
        <w:t>Denderwindeke-dorp: Edingsesteenweg huisnummer 392 tot en met huisnummer 394.</w:t>
      </w:r>
    </w:p>
    <w:p w:rsidR="002178B2" w:rsidRDefault="002178B2" w:rsidP="002178B2"/>
    <w:p w:rsidR="002178B2" w:rsidRDefault="002178B2" w:rsidP="002178B2">
      <w:r>
        <w:t>Het gebruik van de parkeerschijf wordt verplicht van maandag tot en met zaterdag van 08.30 uur tot 18.30 uur. De maximum parkeerduur bedraagt 1 uur.</w:t>
      </w:r>
    </w:p>
    <w:p w:rsidR="002178B2" w:rsidRDefault="002178B2" w:rsidP="002178B2"/>
    <w:p w:rsidR="002178B2" w:rsidRDefault="002178B2" w:rsidP="002178B2">
      <w:r>
        <w:t xml:space="preserve">Signalisatie: De blauwe zone reglementering wordt aangeduid door een verkeersbord E9a aangevuld met de parkeerschijf, </w:t>
      </w:r>
      <w:r>
        <w:rPr>
          <w:lang w:val="nl-BE"/>
        </w:rPr>
        <w:t>met onderborden type VIIb, parkeerschijf maximum 1 uur</w:t>
      </w:r>
      <w:r>
        <w:t xml:space="preserve"> en van maandag tot en met zaterdag van 08.30 uur tot 18.30 uur.</w:t>
      </w:r>
    </w:p>
    <w:p w:rsidR="002178B2" w:rsidRDefault="002178B2" w:rsidP="002178B2"/>
    <w:p w:rsidR="002178B2" w:rsidRDefault="002178B2" w:rsidP="002178B2">
      <w:r>
        <w:t>Deze beslissing zal ter goedkeuring worden toegestuurd aan de Minister van Mobiliteit.</w:t>
      </w:r>
    </w:p>
    <w:p w:rsidR="002178B2" w:rsidRDefault="002178B2" w:rsidP="002178B2"/>
    <w:p w:rsidR="002178B2" w:rsidRDefault="002178B2"/>
    <w:p w:rsidR="004826D9" w:rsidRDefault="004826D9">
      <w:pPr>
        <w:sectPr w:rsidR="004826D9" w:rsidSect="002178B2">
          <w:headerReference w:type="even" r:id="rId32"/>
          <w:footerReference w:type="even" r:id="rId33"/>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szCs w:val="18"/>
        </w:rPr>
      </w:pPr>
      <w:r>
        <w:rPr>
          <w:szCs w:val="18"/>
        </w:rPr>
        <w:t>Gelet op de bepalingen van het gemeentedecreet;</w:t>
      </w:r>
    </w:p>
    <w:p w:rsidR="002178B2" w:rsidRDefault="002178B2" w:rsidP="002178B2">
      <w:pPr>
        <w:rPr>
          <w:szCs w:val="18"/>
        </w:rPr>
      </w:pPr>
    </w:p>
    <w:p w:rsidR="002178B2" w:rsidRDefault="002178B2" w:rsidP="002178B2">
      <w:pPr>
        <w:rPr>
          <w:szCs w:val="18"/>
        </w:rPr>
      </w:pPr>
      <w:r>
        <w:rPr>
          <w:szCs w:val="18"/>
        </w:rPr>
        <w:t>Gelet op de wet betreffende de politie over het wegverkeer, gecoördineerd bij koninklijk besluit van 16 maart 1968;</w:t>
      </w:r>
    </w:p>
    <w:p w:rsidR="002178B2" w:rsidRDefault="002178B2" w:rsidP="002178B2">
      <w:pPr>
        <w:rPr>
          <w:szCs w:val="18"/>
        </w:rPr>
      </w:pPr>
    </w:p>
    <w:p w:rsidR="002178B2" w:rsidRDefault="002178B2" w:rsidP="002178B2">
      <w:pPr>
        <w:rPr>
          <w:szCs w:val="18"/>
        </w:rPr>
      </w:pPr>
      <w:r>
        <w:rPr>
          <w:szCs w:val="18"/>
        </w:rPr>
        <w:t>Gelet op het decreet van 16 mei 2008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het koninklijk besluit van 1 december 1975 houdende algemeen reglement op de politie van het wegverkeer en van het gebruik van de openbare weg;</w:t>
      </w:r>
    </w:p>
    <w:p w:rsidR="002178B2" w:rsidRDefault="002178B2" w:rsidP="002178B2">
      <w:pPr>
        <w:rPr>
          <w:szCs w:val="18"/>
        </w:rPr>
      </w:pPr>
    </w:p>
    <w:p w:rsidR="002178B2" w:rsidRDefault="002178B2" w:rsidP="002178B2">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2178B2" w:rsidRDefault="002178B2" w:rsidP="002178B2">
      <w:pPr>
        <w:rPr>
          <w:szCs w:val="18"/>
        </w:rPr>
      </w:pPr>
    </w:p>
    <w:p w:rsidR="002178B2" w:rsidRDefault="002178B2" w:rsidP="002178B2">
      <w:pPr>
        <w:rPr>
          <w:szCs w:val="18"/>
        </w:rPr>
      </w:pPr>
      <w:r>
        <w:rPr>
          <w:szCs w:val="18"/>
        </w:rPr>
        <w:t>Gelet op het besluit van de Vlaamse regering van 23 januari 2009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 xml:space="preserve">Gelet op het e-mailbericht van zondag 26 februari 2017 </w:t>
      </w:r>
      <w:r w:rsidRPr="003F2E9F">
        <w:rPr>
          <w:szCs w:val="18"/>
        </w:rPr>
        <w:t>van de heer Dirk Priem,</w:t>
      </w:r>
      <w:r>
        <w:rPr>
          <w:szCs w:val="18"/>
        </w:rPr>
        <w:t xml:space="preserve"> Edingsesteenweg 388 te Denderwindeke waarin betrokkene de parkeerproblemen aankaart die er zijn langsheen de Edingsesteenweg (N255) te Denderwindeke;</w:t>
      </w:r>
    </w:p>
    <w:p w:rsidR="002178B2" w:rsidRDefault="002178B2" w:rsidP="002178B2">
      <w:pPr>
        <w:rPr>
          <w:szCs w:val="18"/>
        </w:rPr>
      </w:pPr>
    </w:p>
    <w:p w:rsidR="002178B2" w:rsidRDefault="002178B2" w:rsidP="002178B2">
      <w:pPr>
        <w:rPr>
          <w:szCs w:val="18"/>
        </w:rPr>
      </w:pPr>
      <w:r>
        <w:rPr>
          <w:szCs w:val="18"/>
        </w:rPr>
        <w:t>Overwegende dat de heer Priem een slagerij heeft op de Edingsesteenweg (N255) en dit ter hoogte van huisnummer 388 te Denderwindeke;</w:t>
      </w:r>
    </w:p>
    <w:p w:rsidR="002178B2" w:rsidRDefault="002178B2" w:rsidP="002178B2">
      <w:pPr>
        <w:rPr>
          <w:szCs w:val="18"/>
        </w:rPr>
      </w:pPr>
    </w:p>
    <w:p w:rsidR="002178B2" w:rsidRDefault="002178B2" w:rsidP="002178B2">
      <w:pPr>
        <w:rPr>
          <w:szCs w:val="18"/>
        </w:rPr>
      </w:pPr>
      <w:r>
        <w:rPr>
          <w:szCs w:val="18"/>
        </w:rPr>
        <w:t>Overwegende dat de parkeerplaatsen die zich voor zijn winkel bevinden de ganse dag worden ingenomen door bewoners en bezoekers van nabijgelegen appartementsgebouwen;</w:t>
      </w:r>
    </w:p>
    <w:p w:rsidR="002178B2" w:rsidRDefault="002178B2" w:rsidP="002178B2">
      <w:pPr>
        <w:rPr>
          <w:szCs w:val="18"/>
        </w:rPr>
      </w:pPr>
    </w:p>
    <w:p w:rsidR="002178B2" w:rsidRDefault="002178B2" w:rsidP="002178B2">
      <w:pPr>
        <w:rPr>
          <w:szCs w:val="18"/>
        </w:rPr>
      </w:pPr>
      <w:r>
        <w:rPr>
          <w:szCs w:val="18"/>
        </w:rPr>
        <w:t>Overwegende dat klanten, leveranciers geen enkele mogelijkheid hebben om zich te parkeren in de nabijheid van zijn handelszaak;</w:t>
      </w:r>
    </w:p>
    <w:p w:rsidR="002178B2" w:rsidRDefault="002178B2" w:rsidP="002178B2">
      <w:pPr>
        <w:rPr>
          <w:szCs w:val="18"/>
        </w:rPr>
      </w:pPr>
    </w:p>
    <w:p w:rsidR="002178B2" w:rsidRDefault="002178B2" w:rsidP="002178B2">
      <w:pPr>
        <w:rPr>
          <w:szCs w:val="18"/>
        </w:rPr>
      </w:pPr>
      <w:r>
        <w:rPr>
          <w:szCs w:val="18"/>
        </w:rPr>
        <w:t>Overwegende dat een mogelijke oplossing ervoor betrokkene in zou bestaan een paar parkeerplaatsen in te richten voor kort parkeren;</w:t>
      </w:r>
    </w:p>
    <w:p w:rsidR="002178B2" w:rsidRDefault="002178B2" w:rsidP="002178B2">
      <w:pPr>
        <w:rPr>
          <w:szCs w:val="18"/>
        </w:rPr>
      </w:pPr>
    </w:p>
    <w:p w:rsidR="002178B2" w:rsidRDefault="002178B2" w:rsidP="002178B2">
      <w:pPr>
        <w:rPr>
          <w:szCs w:val="18"/>
        </w:rPr>
      </w:pPr>
      <w:r>
        <w:rPr>
          <w:szCs w:val="18"/>
        </w:rPr>
        <w:t>Overwegende dat betrokkene zijn aanvraag besproken werd op de verkeerscommissie van woensdag 15 maart 2017;</w:t>
      </w:r>
    </w:p>
    <w:p w:rsidR="002178B2" w:rsidRDefault="002178B2" w:rsidP="002178B2">
      <w:pPr>
        <w:rPr>
          <w:szCs w:val="18"/>
        </w:rPr>
      </w:pPr>
    </w:p>
    <w:p w:rsidR="002178B2" w:rsidRDefault="002178B2" w:rsidP="002178B2">
      <w:pPr>
        <w:rPr>
          <w:szCs w:val="18"/>
        </w:rPr>
      </w:pPr>
      <w:r>
        <w:rPr>
          <w:szCs w:val="18"/>
        </w:rPr>
        <w:t xml:space="preserve">Overwegende dat de verkeerscommissie er voorstander van is </w:t>
      </w:r>
      <w:r w:rsidRPr="00827BCE">
        <w:rPr>
          <w:szCs w:val="18"/>
        </w:rPr>
        <w:t>om de 5</w:t>
      </w:r>
      <w:r>
        <w:rPr>
          <w:szCs w:val="18"/>
        </w:rPr>
        <w:t xml:space="preserve"> dwarse</w:t>
      </w:r>
      <w:r w:rsidRPr="00827BCE">
        <w:rPr>
          <w:szCs w:val="18"/>
        </w:rPr>
        <w:t xml:space="preserve"> parkeerplaatsen die zich tussen de beenhouwer</w:t>
      </w:r>
      <w:r>
        <w:rPr>
          <w:szCs w:val="18"/>
        </w:rPr>
        <w:t xml:space="preserve"> (Edingsesteenweg 392)</w:t>
      </w:r>
      <w:r w:rsidRPr="00827BCE">
        <w:rPr>
          <w:szCs w:val="18"/>
        </w:rPr>
        <w:t xml:space="preserve"> en de apotheker</w:t>
      </w:r>
      <w:r>
        <w:rPr>
          <w:szCs w:val="18"/>
        </w:rPr>
        <w:t xml:space="preserve"> (Edingsesteenweg 394)</w:t>
      </w:r>
      <w:r w:rsidRPr="00827BCE">
        <w:rPr>
          <w:szCs w:val="18"/>
        </w:rPr>
        <w:t xml:space="preserve"> bevinden in te richten als een blauwe zone met ee</w:t>
      </w:r>
      <w:r>
        <w:rPr>
          <w:szCs w:val="18"/>
        </w:rPr>
        <w:t>n maximum parkeerduur van 1 uur;</w:t>
      </w:r>
    </w:p>
    <w:p w:rsidR="002178B2" w:rsidRDefault="002178B2" w:rsidP="002178B2">
      <w:pPr>
        <w:rPr>
          <w:szCs w:val="18"/>
        </w:rPr>
      </w:pPr>
    </w:p>
    <w:p w:rsidR="002178B2" w:rsidRDefault="002178B2" w:rsidP="002178B2">
      <w:pPr>
        <w:rPr>
          <w:szCs w:val="18"/>
        </w:rPr>
      </w:pPr>
      <w:r>
        <w:rPr>
          <w:szCs w:val="18"/>
        </w:rPr>
        <w:t>Gelet op het gunstig advies van maandag 27 maart 2017 waarbij het Agentschap Wegen en Verkeer Oost-Vlaanderen, beheerder van de gewestweg gunstig advies verleende aan bovenvermelde aanvraag;</w:t>
      </w:r>
    </w:p>
    <w:p w:rsidR="002178B2" w:rsidRDefault="002178B2" w:rsidP="002178B2">
      <w:pPr>
        <w:rPr>
          <w:szCs w:val="18"/>
        </w:rPr>
      </w:pPr>
    </w:p>
    <w:p w:rsidR="002178B2" w:rsidRDefault="002178B2" w:rsidP="002178B2">
      <w:pPr>
        <w:rPr>
          <w:szCs w:val="18"/>
        </w:rPr>
      </w:pPr>
      <w:r>
        <w:rPr>
          <w:szCs w:val="18"/>
        </w:rPr>
        <w:t>Gelet op het gunstig advies van de verkeerscommissie van woensdag 15 maart 2017;</w:t>
      </w:r>
    </w:p>
    <w:p w:rsidR="002178B2" w:rsidRDefault="002178B2" w:rsidP="002178B2"/>
    <w:p w:rsidR="002178B2" w:rsidRDefault="002178B2" w:rsidP="002178B2">
      <w:r>
        <w:t>Gelet op het collegebesluit van dinsdag 11 april 2017 waarbij het verslag van de verkeerscommissie van woensdag 15 maart 2017 werd goedgekeurd;</w:t>
      </w:r>
    </w:p>
    <w:p w:rsidR="002178B2" w:rsidRDefault="002178B2" w:rsidP="002178B2">
      <w:pPr>
        <w:rPr>
          <w:szCs w:val="18"/>
        </w:rPr>
      </w:pPr>
    </w:p>
    <w:p w:rsidR="002178B2" w:rsidRDefault="002178B2" w:rsidP="002178B2">
      <w:pPr>
        <w:rPr>
          <w:szCs w:val="18"/>
        </w:rPr>
      </w:pPr>
      <w:r>
        <w:rPr>
          <w:szCs w:val="18"/>
        </w:rPr>
        <w:t>Gelet op het detailplan met aanduiding van de blauwe zone;</w:t>
      </w:r>
    </w:p>
    <w:p w:rsidR="002178B2" w:rsidRDefault="002178B2" w:rsidP="002178B2">
      <w:pPr>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Artikel 1</w:t>
      </w:r>
    </w:p>
    <w:p w:rsidR="002178B2" w:rsidRDefault="002178B2" w:rsidP="002178B2">
      <w:pPr>
        <w:rPr>
          <w:szCs w:val="18"/>
        </w:rPr>
      </w:pPr>
      <w:r>
        <w:rPr>
          <w:szCs w:val="18"/>
        </w:rPr>
        <w:t>Er wordt goedkeuring verleend om op de Edingsesteenweg (N255) te Denderwindeke een blauwe zone in te voeren tussen huisnummer 392 en huisnummer 394 (5 dwarse parkeerplaatsen);</w:t>
      </w:r>
    </w:p>
    <w:p w:rsidR="002178B2" w:rsidRDefault="002178B2" w:rsidP="002178B2">
      <w:pPr>
        <w:rPr>
          <w:szCs w:val="18"/>
        </w:rPr>
      </w:pPr>
    </w:p>
    <w:p w:rsidR="002178B2" w:rsidRDefault="002178B2" w:rsidP="002178B2">
      <w:r>
        <w:t>Het gebruik van de parkeerschijf wordt verplicht van maandag tot en met zaterdag van 08.30 uur tot 18.30 uur. De maximum parkeerduur bedraagt 1 uur.</w:t>
      </w:r>
    </w:p>
    <w:p w:rsidR="002178B2" w:rsidRDefault="002178B2" w:rsidP="002178B2"/>
    <w:p w:rsidR="002178B2" w:rsidRDefault="002178B2" w:rsidP="002178B2">
      <w:r>
        <w:t xml:space="preserve">Signalisatie: De blauwe zone reglementering wordt aangeduid door een verkeersbord E9a aangevuld met de parkeerschijf, </w:t>
      </w:r>
      <w:r>
        <w:rPr>
          <w:lang w:val="nl-BE"/>
        </w:rPr>
        <w:t>met onderborden type VIIb, parkeerschijf maximum 1 uur</w:t>
      </w:r>
      <w:r>
        <w:t xml:space="preserve"> en van maandag tot en met zaterdag van 08.30 uur tot 18.30 uur.</w:t>
      </w:r>
    </w:p>
    <w:p w:rsidR="002178B2" w:rsidRDefault="002178B2" w:rsidP="002178B2">
      <w:pPr>
        <w:rPr>
          <w:szCs w:val="18"/>
        </w:rPr>
      </w:pPr>
    </w:p>
    <w:p w:rsidR="002178B2" w:rsidRDefault="002178B2" w:rsidP="002178B2">
      <w:pPr>
        <w:rPr>
          <w:szCs w:val="18"/>
        </w:rPr>
      </w:pPr>
      <w:r>
        <w:rPr>
          <w:szCs w:val="18"/>
        </w:rPr>
        <w:t>Artikel 2</w:t>
      </w:r>
    </w:p>
    <w:p w:rsidR="002178B2" w:rsidRDefault="002178B2" w:rsidP="002178B2">
      <w:r>
        <w:t>Deze beslissing zal ter goedkeuring worden toegestuurd aan de Minister van Mobiliteit.</w:t>
      </w:r>
    </w:p>
    <w:p w:rsidR="002178B2" w:rsidRDefault="002178B2" w:rsidP="002178B2"/>
    <w:p w:rsidR="002178B2" w:rsidRDefault="002178B2" w:rsidP="002178B2"/>
    <w:p w:rsidR="002178B2" w:rsidRDefault="002178B2"/>
    <w:p w:rsidR="002178B2" w:rsidRDefault="002178B2"/>
    <w:p w:rsidR="004826D9" w:rsidRDefault="004826D9">
      <w:pPr>
        <w:sectPr w:rsidR="004826D9" w:rsidSect="002178B2">
          <w:headerReference w:type="even" r:id="rId34"/>
          <w:footerReference w:type="even" r:id="rId35"/>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34.</w:t>
      </w:r>
      <w:r w:rsidRPr="00E20E22">
        <w:rPr>
          <w:b/>
          <w:szCs w:val="18"/>
        </w:rPr>
        <w:tab/>
        <w:t xml:space="preserve">Mobiliteit - Denderwindeke - opheffing gemeenteraadsbesluit van 11 september 2014 met betrekking tot de verkaveling Lietersberg - opmaak nieuw gemeenteraadsbesluit verkaveling Lietersberg met aansluiting Linkebeek en aansluiting Rozelaarstraat - stadswegen </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Verslag aan de raad houdende voorstel goedkeuring te verlenen aan:</w:t>
      </w:r>
    </w:p>
    <w:p w:rsidR="002178B2" w:rsidRDefault="002178B2" w:rsidP="002178B2">
      <w:pPr>
        <w:rPr>
          <w:szCs w:val="18"/>
        </w:rPr>
      </w:pPr>
    </w:p>
    <w:p w:rsidR="002178B2" w:rsidRDefault="002178B2" w:rsidP="002178B2">
      <w:pPr>
        <w:rPr>
          <w:szCs w:val="18"/>
        </w:rPr>
      </w:pPr>
      <w:r>
        <w:rPr>
          <w:szCs w:val="18"/>
        </w:rPr>
        <w:t>De gemeenteraadsbeslissing van 11 september 2014, verkaveling Lietersberg te Denderwindeke wordt opgeheven.</w:t>
      </w:r>
    </w:p>
    <w:p w:rsidR="002178B2" w:rsidRDefault="002178B2" w:rsidP="002178B2">
      <w:pPr>
        <w:rPr>
          <w:szCs w:val="18"/>
        </w:rPr>
      </w:pPr>
    </w:p>
    <w:p w:rsidR="002178B2" w:rsidRDefault="002178B2" w:rsidP="002178B2">
      <w:pPr>
        <w:rPr>
          <w:color w:val="000000"/>
          <w:szCs w:val="18"/>
        </w:rPr>
      </w:pPr>
      <w:r>
        <w:rPr>
          <w:color w:val="000000"/>
          <w:szCs w:val="18"/>
        </w:rPr>
        <w:t xml:space="preserve">De verkaveling Lietersberg te Denderwindeke wordt ingericht als woonerf en wordt </w:t>
      </w:r>
      <w:r>
        <w:t xml:space="preserve">op elke toegang en uitgang van het woonerf als volgt </w:t>
      </w:r>
      <w:r>
        <w:rPr>
          <w:color w:val="000000"/>
          <w:szCs w:val="18"/>
        </w:rPr>
        <w:t xml:space="preserve">gesignaleerd:  </w:t>
      </w:r>
    </w:p>
    <w:p w:rsidR="002178B2" w:rsidRDefault="002178B2" w:rsidP="002178B2">
      <w:r>
        <w:rPr>
          <w:color w:val="000000"/>
          <w:szCs w:val="18"/>
        </w:rPr>
        <w:t>Signalisatie: verkeersbord F12a</w:t>
      </w:r>
      <w:r w:rsidRPr="005E2ED9">
        <w:t xml:space="preserve"> </w:t>
      </w:r>
      <w:r>
        <w:t xml:space="preserve">(begin reglementering) en F12b (einde reglementering) </w:t>
      </w:r>
    </w:p>
    <w:p w:rsidR="002178B2" w:rsidRDefault="002178B2" w:rsidP="002178B2">
      <w:pPr>
        <w:rPr>
          <w:color w:val="000000"/>
          <w:szCs w:val="18"/>
        </w:rPr>
      </w:pPr>
      <w:r>
        <w:t>Locaties:</w:t>
      </w:r>
    </w:p>
    <w:p w:rsidR="002178B2" w:rsidRDefault="002178B2" w:rsidP="002178B2">
      <w:pPr>
        <w:numPr>
          <w:ilvl w:val="0"/>
          <w:numId w:val="35"/>
        </w:numPr>
        <w:rPr>
          <w:szCs w:val="18"/>
        </w:rPr>
      </w:pPr>
      <w:r>
        <w:rPr>
          <w:szCs w:val="18"/>
        </w:rPr>
        <w:t xml:space="preserve">In Lietersberg ter hoogte van het kruispunt met de Rozelaarstraat </w:t>
      </w:r>
    </w:p>
    <w:p w:rsidR="002178B2" w:rsidRDefault="002178B2" w:rsidP="002178B2">
      <w:pPr>
        <w:numPr>
          <w:ilvl w:val="0"/>
          <w:numId w:val="35"/>
        </w:numPr>
        <w:rPr>
          <w:szCs w:val="18"/>
        </w:rPr>
      </w:pPr>
      <w:r>
        <w:rPr>
          <w:szCs w:val="18"/>
        </w:rPr>
        <w:t>In Lietersberg ter hoogte van het kruispunt met de Linkebeekstraat</w:t>
      </w:r>
    </w:p>
    <w:p w:rsidR="002178B2" w:rsidRDefault="002178B2" w:rsidP="002178B2">
      <w:pPr>
        <w:rPr>
          <w:bCs/>
          <w:szCs w:val="18"/>
        </w:rPr>
      </w:pPr>
    </w:p>
    <w:p w:rsidR="002178B2" w:rsidRDefault="002178B2" w:rsidP="002178B2">
      <w:pPr>
        <w:rPr>
          <w:bCs/>
          <w:szCs w:val="18"/>
        </w:rPr>
      </w:pPr>
      <w:r>
        <w:rPr>
          <w:bCs/>
          <w:szCs w:val="18"/>
        </w:rPr>
        <w:t>In de verkaveling Lietersberg gelegen tussen de Rozelaarstraat en de Linkebeekstraat wordt in het middelste gedeelte van de verkaveling volgende signalisatie geplaatst:</w:t>
      </w:r>
    </w:p>
    <w:p w:rsidR="002178B2" w:rsidRDefault="002178B2" w:rsidP="002178B2">
      <w:pPr>
        <w:rPr>
          <w:bCs/>
          <w:szCs w:val="18"/>
        </w:rPr>
      </w:pPr>
    </w:p>
    <w:p w:rsidR="002178B2" w:rsidRDefault="002178B2" w:rsidP="002178B2">
      <w:pPr>
        <w:numPr>
          <w:ilvl w:val="0"/>
          <w:numId w:val="35"/>
        </w:numPr>
        <w:rPr>
          <w:bCs/>
          <w:szCs w:val="18"/>
        </w:rPr>
      </w:pPr>
      <w:r>
        <w:rPr>
          <w:bCs/>
          <w:szCs w:val="18"/>
        </w:rPr>
        <w:t>Verbodsbord C1 rechtover de woning huisnummer 26</w:t>
      </w:r>
    </w:p>
    <w:p w:rsidR="002178B2" w:rsidRDefault="002178B2" w:rsidP="002178B2">
      <w:pPr>
        <w:numPr>
          <w:ilvl w:val="0"/>
          <w:numId w:val="35"/>
        </w:numPr>
        <w:rPr>
          <w:bCs/>
          <w:szCs w:val="18"/>
        </w:rPr>
      </w:pPr>
      <w:r>
        <w:rPr>
          <w:bCs/>
          <w:szCs w:val="18"/>
        </w:rPr>
        <w:t>Verbodsbord C1 rechtover de woning huisnummer 53</w:t>
      </w:r>
    </w:p>
    <w:p w:rsidR="002178B2" w:rsidRDefault="002178B2" w:rsidP="002178B2">
      <w:pPr>
        <w:numPr>
          <w:ilvl w:val="0"/>
          <w:numId w:val="35"/>
        </w:numPr>
        <w:rPr>
          <w:bCs/>
          <w:szCs w:val="18"/>
        </w:rPr>
      </w:pPr>
      <w:r>
        <w:rPr>
          <w:bCs/>
          <w:szCs w:val="18"/>
        </w:rPr>
        <w:t>Aanwijzingsbord F19 ter hoogte van de achtertuin van huisnummer 43</w:t>
      </w:r>
    </w:p>
    <w:p w:rsidR="002178B2" w:rsidRDefault="002178B2" w:rsidP="002178B2">
      <w:pPr>
        <w:numPr>
          <w:ilvl w:val="0"/>
          <w:numId w:val="35"/>
        </w:numPr>
        <w:rPr>
          <w:bCs/>
          <w:szCs w:val="18"/>
        </w:rPr>
      </w:pPr>
      <w:r>
        <w:rPr>
          <w:bCs/>
          <w:szCs w:val="18"/>
        </w:rPr>
        <w:t>Aanwijzingsbord F19 ter hoogte van de achtertuin van huisnummer 13</w:t>
      </w:r>
    </w:p>
    <w:p w:rsidR="002178B2" w:rsidRDefault="002178B2" w:rsidP="002178B2">
      <w:pPr>
        <w:rPr>
          <w:rFonts w:ascii="Times New Roman" w:hAnsi="Times New Roman"/>
          <w:bCs/>
          <w:sz w:val="20"/>
          <w:szCs w:val="20"/>
        </w:rPr>
      </w:pPr>
    </w:p>
    <w:p w:rsidR="002178B2" w:rsidRDefault="002178B2" w:rsidP="002178B2">
      <w:pPr>
        <w:rPr>
          <w:szCs w:val="18"/>
        </w:rPr>
      </w:pPr>
      <w:r>
        <w:rPr>
          <w:szCs w:val="18"/>
        </w:rPr>
        <w:t>Het aanwijzingsbord F45b (doodlopende weg, uitgezonderd voor voetgangers en fietsers) wordt geplaatst op volgende locatie:</w:t>
      </w:r>
    </w:p>
    <w:p w:rsidR="002178B2" w:rsidRDefault="002178B2" w:rsidP="002178B2">
      <w:pPr>
        <w:rPr>
          <w:szCs w:val="18"/>
        </w:rPr>
      </w:pPr>
    </w:p>
    <w:p w:rsidR="002178B2" w:rsidRDefault="002178B2" w:rsidP="002178B2">
      <w:pPr>
        <w:numPr>
          <w:ilvl w:val="0"/>
          <w:numId w:val="35"/>
        </w:numPr>
        <w:rPr>
          <w:szCs w:val="18"/>
        </w:rPr>
      </w:pPr>
      <w:r>
        <w:rPr>
          <w:szCs w:val="18"/>
        </w:rPr>
        <w:t>Lietersberg ter hoogte van huisnummer 29</w:t>
      </w:r>
    </w:p>
    <w:p w:rsidR="002178B2" w:rsidRDefault="002178B2" w:rsidP="002178B2">
      <w:pPr>
        <w:rPr>
          <w:szCs w:val="18"/>
        </w:rPr>
      </w:pPr>
    </w:p>
    <w:p w:rsidR="002178B2" w:rsidRDefault="002178B2" w:rsidP="002178B2">
      <w:pPr>
        <w:rPr>
          <w:szCs w:val="18"/>
        </w:rPr>
      </w:pPr>
      <w:r>
        <w:rPr>
          <w:szCs w:val="18"/>
        </w:rPr>
        <w:t>Het aanwijzingsbord F45 (doodlopende weg)</w:t>
      </w:r>
    </w:p>
    <w:p w:rsidR="002178B2" w:rsidRDefault="002178B2" w:rsidP="002178B2">
      <w:pPr>
        <w:numPr>
          <w:ilvl w:val="0"/>
          <w:numId w:val="35"/>
        </w:numPr>
        <w:rPr>
          <w:szCs w:val="18"/>
        </w:rPr>
      </w:pPr>
      <w:r>
        <w:rPr>
          <w:szCs w:val="18"/>
        </w:rPr>
        <w:t>Lietersberg rechtover huisnummer 6</w:t>
      </w:r>
    </w:p>
    <w:p w:rsidR="002178B2" w:rsidRDefault="002178B2" w:rsidP="002178B2">
      <w:pPr>
        <w:rPr>
          <w:szCs w:val="18"/>
        </w:rPr>
      </w:pPr>
    </w:p>
    <w:p w:rsidR="002178B2" w:rsidRDefault="002178B2" w:rsidP="002178B2">
      <w:r>
        <w:rPr>
          <w:szCs w:val="18"/>
        </w:rPr>
        <w:t>Deze beslissing ter kennisgeving over te maken aan de Afdeling Beleid Mobiliteit en Verkeersveiligheid van de Vlaamse Overheid, Rechtbanken Aalst en Dendermonde, Gouverneur, Politie Ninove, signalisatiedienst stad Ninove.</w:t>
      </w:r>
    </w:p>
    <w:p w:rsidR="002178B2" w:rsidRDefault="002178B2" w:rsidP="002178B2"/>
    <w:p w:rsidR="002178B2" w:rsidRDefault="002178B2"/>
    <w:p w:rsidR="004826D9" w:rsidRDefault="004826D9">
      <w:pPr>
        <w:sectPr w:rsidR="004826D9" w:rsidSect="002178B2">
          <w:headerReference w:type="even" r:id="rId36"/>
          <w:footerReference w:type="even" r:id="rId37"/>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De Raad</w:t>
      </w:r>
    </w:p>
    <w:p w:rsidR="002178B2" w:rsidRDefault="002178B2" w:rsidP="002178B2">
      <w:pPr>
        <w:rPr>
          <w:rFonts w:cs="Arial"/>
          <w:szCs w:val="18"/>
        </w:rPr>
      </w:pPr>
    </w:p>
    <w:p w:rsidR="002178B2" w:rsidRDefault="002178B2" w:rsidP="002178B2">
      <w:pPr>
        <w:rPr>
          <w:szCs w:val="18"/>
        </w:rPr>
      </w:pPr>
      <w:r>
        <w:rPr>
          <w:szCs w:val="18"/>
        </w:rPr>
        <w:t>Gelet op de bepalingen van het gemeentedecreet;</w:t>
      </w:r>
    </w:p>
    <w:p w:rsidR="002178B2" w:rsidRDefault="002178B2" w:rsidP="002178B2">
      <w:pPr>
        <w:rPr>
          <w:szCs w:val="18"/>
        </w:rPr>
      </w:pPr>
    </w:p>
    <w:p w:rsidR="002178B2" w:rsidRDefault="002178B2" w:rsidP="002178B2">
      <w:pPr>
        <w:rPr>
          <w:szCs w:val="18"/>
        </w:rPr>
      </w:pPr>
      <w:r>
        <w:rPr>
          <w:szCs w:val="18"/>
        </w:rPr>
        <w:t>Gelet op de wet betreffende de politie over het wegverkeer, gecoördineerd bij koninklijk besluit van 16 maart 1968;</w:t>
      </w:r>
    </w:p>
    <w:p w:rsidR="002178B2" w:rsidRDefault="002178B2" w:rsidP="002178B2">
      <w:pPr>
        <w:rPr>
          <w:szCs w:val="18"/>
        </w:rPr>
      </w:pPr>
    </w:p>
    <w:p w:rsidR="002178B2" w:rsidRDefault="002178B2" w:rsidP="002178B2">
      <w:pPr>
        <w:rPr>
          <w:szCs w:val="18"/>
        </w:rPr>
      </w:pPr>
      <w:r>
        <w:rPr>
          <w:szCs w:val="18"/>
        </w:rPr>
        <w:t>Gelet op het decreet van 16 mei 2008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het koninklijk besluit van 1 december 1975 houdende algemeen reglement op de politie van het wegverkeer en van het gebruik van de openbare weg;</w:t>
      </w:r>
    </w:p>
    <w:p w:rsidR="002178B2" w:rsidRDefault="002178B2" w:rsidP="002178B2">
      <w:pPr>
        <w:rPr>
          <w:szCs w:val="18"/>
        </w:rPr>
      </w:pPr>
    </w:p>
    <w:p w:rsidR="002178B2" w:rsidRDefault="002178B2" w:rsidP="002178B2">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2178B2" w:rsidRDefault="002178B2" w:rsidP="002178B2">
      <w:pPr>
        <w:rPr>
          <w:szCs w:val="18"/>
        </w:rPr>
      </w:pPr>
    </w:p>
    <w:p w:rsidR="002178B2" w:rsidRDefault="002178B2" w:rsidP="002178B2">
      <w:pPr>
        <w:rPr>
          <w:szCs w:val="18"/>
        </w:rPr>
      </w:pPr>
      <w:r>
        <w:rPr>
          <w:szCs w:val="18"/>
        </w:rPr>
        <w:t>Gelet op het besluit van de Vlaamse regering van 23 januari 2009 betreffende de aanvullende reglementen op het wegverkeer en de plaatsing en bekostiging van de verkeerstekens;</w:t>
      </w:r>
    </w:p>
    <w:p w:rsidR="002178B2" w:rsidRDefault="002178B2" w:rsidP="002178B2">
      <w:pPr>
        <w:rPr>
          <w:color w:val="000000"/>
          <w:szCs w:val="18"/>
        </w:rPr>
      </w:pPr>
    </w:p>
    <w:p w:rsidR="002178B2" w:rsidRDefault="002178B2" w:rsidP="002178B2">
      <w:pPr>
        <w:rPr>
          <w:color w:val="000000"/>
          <w:szCs w:val="18"/>
        </w:rPr>
      </w:pPr>
      <w:r>
        <w:rPr>
          <w:color w:val="000000"/>
          <w:szCs w:val="18"/>
        </w:rPr>
        <w:t>Gelet op de gemeenteraadsbeslissing van 11 september 2014 waarin goedkeuring werd gegeven aan het signalisatieplan voor de nieuwe verkaveling Lietersberg te Denderwindeke;</w:t>
      </w:r>
    </w:p>
    <w:p w:rsidR="002178B2" w:rsidRDefault="002178B2" w:rsidP="002178B2">
      <w:pPr>
        <w:rPr>
          <w:color w:val="000000"/>
          <w:szCs w:val="18"/>
        </w:rPr>
      </w:pPr>
    </w:p>
    <w:p w:rsidR="002178B2" w:rsidRDefault="002178B2" w:rsidP="002178B2">
      <w:pPr>
        <w:rPr>
          <w:color w:val="000000"/>
          <w:szCs w:val="18"/>
        </w:rPr>
      </w:pPr>
      <w:r>
        <w:rPr>
          <w:color w:val="000000"/>
          <w:szCs w:val="18"/>
        </w:rPr>
        <w:lastRenderedPageBreak/>
        <w:t>Overwegende dat bij nazicht en na uitvoering der werken er vastgesteld werd dat het wenselijk is de verkeerssignalisatie te herzien;</w:t>
      </w:r>
    </w:p>
    <w:p w:rsidR="002178B2" w:rsidRDefault="002178B2" w:rsidP="002178B2">
      <w:pPr>
        <w:rPr>
          <w:color w:val="000000"/>
          <w:szCs w:val="18"/>
        </w:rPr>
      </w:pPr>
    </w:p>
    <w:p w:rsidR="002178B2" w:rsidRDefault="002178B2" w:rsidP="002178B2">
      <w:pPr>
        <w:rPr>
          <w:color w:val="000000"/>
          <w:szCs w:val="18"/>
        </w:rPr>
      </w:pPr>
      <w:r>
        <w:rPr>
          <w:color w:val="000000"/>
          <w:szCs w:val="18"/>
        </w:rPr>
        <w:t>Overwegende dat het hierdoor wenselijk is de gemeenteraadsbeslissing van 11 september 2014 op te heffen;</w:t>
      </w:r>
    </w:p>
    <w:p w:rsidR="002178B2" w:rsidRDefault="002178B2" w:rsidP="002178B2">
      <w:pPr>
        <w:rPr>
          <w:color w:val="000000"/>
          <w:szCs w:val="18"/>
        </w:rPr>
      </w:pPr>
    </w:p>
    <w:p w:rsidR="002178B2" w:rsidRDefault="002178B2" w:rsidP="002178B2">
      <w:pPr>
        <w:rPr>
          <w:color w:val="000000"/>
          <w:szCs w:val="18"/>
        </w:rPr>
      </w:pPr>
      <w:r>
        <w:rPr>
          <w:color w:val="000000"/>
          <w:szCs w:val="18"/>
        </w:rPr>
        <w:t>Overwegende dat gezien het aantal jonge gezinnen dat in deze nieuwe wijk komt wonen het wenselijk zou zijn de nieuwe verkaveling Lietersberg volledig in te richten als woonerf;</w:t>
      </w:r>
    </w:p>
    <w:p w:rsidR="002178B2" w:rsidRDefault="002178B2" w:rsidP="002178B2">
      <w:pPr>
        <w:rPr>
          <w:color w:val="000000"/>
          <w:szCs w:val="18"/>
        </w:rPr>
      </w:pPr>
    </w:p>
    <w:p w:rsidR="002178B2" w:rsidRDefault="002178B2" w:rsidP="002178B2">
      <w:pPr>
        <w:rPr>
          <w:color w:val="000000"/>
          <w:szCs w:val="18"/>
        </w:rPr>
      </w:pPr>
      <w:r>
        <w:rPr>
          <w:color w:val="000000"/>
          <w:szCs w:val="18"/>
        </w:rPr>
        <w:t>Overwegende dat in een woonerf voetgangers de gehele breedte van de straat mogen benutten om te lopen en te spelen;</w:t>
      </w:r>
    </w:p>
    <w:p w:rsidR="002178B2" w:rsidRDefault="002178B2" w:rsidP="002178B2">
      <w:pPr>
        <w:rPr>
          <w:color w:val="000000"/>
          <w:szCs w:val="18"/>
        </w:rPr>
      </w:pPr>
    </w:p>
    <w:p w:rsidR="002178B2" w:rsidRDefault="002178B2" w:rsidP="002178B2">
      <w:pPr>
        <w:rPr>
          <w:color w:val="000000"/>
          <w:szCs w:val="18"/>
        </w:rPr>
      </w:pPr>
      <w:r>
        <w:rPr>
          <w:color w:val="000000"/>
          <w:szCs w:val="18"/>
        </w:rPr>
        <w:t>Overwegende dat de maximaal toegelaten snelheid in een woonerf 20 km/uur is;</w:t>
      </w:r>
    </w:p>
    <w:p w:rsidR="002178B2" w:rsidRDefault="002178B2" w:rsidP="002178B2">
      <w:pPr>
        <w:rPr>
          <w:color w:val="000000"/>
          <w:szCs w:val="18"/>
        </w:rPr>
      </w:pPr>
    </w:p>
    <w:p w:rsidR="002178B2" w:rsidRDefault="002178B2" w:rsidP="002178B2">
      <w:pPr>
        <w:rPr>
          <w:color w:val="000000"/>
          <w:szCs w:val="18"/>
        </w:rPr>
      </w:pPr>
      <w:r>
        <w:rPr>
          <w:color w:val="000000"/>
          <w:szCs w:val="18"/>
        </w:rPr>
        <w:t>Overwegende dat het parkeren in een woonerf enkel is toegelaten op de plaatsen die afgebakend zijn door een wegmarkering of door een wegbedekking in een andere kleur en waar de letter P aangebracht is;</w:t>
      </w:r>
    </w:p>
    <w:p w:rsidR="002178B2" w:rsidRDefault="002178B2" w:rsidP="002178B2">
      <w:pPr>
        <w:rPr>
          <w:color w:val="000000"/>
          <w:szCs w:val="18"/>
        </w:rPr>
      </w:pPr>
    </w:p>
    <w:p w:rsidR="002178B2" w:rsidRDefault="002178B2" w:rsidP="002178B2">
      <w:pPr>
        <w:rPr>
          <w:color w:val="000000"/>
          <w:szCs w:val="18"/>
        </w:rPr>
      </w:pPr>
      <w:r>
        <w:rPr>
          <w:color w:val="000000"/>
          <w:szCs w:val="18"/>
        </w:rPr>
        <w:t>Overwegende dat het wenselijk is volgende signalisatie te plaatsen in de nieuwe verkaveling  Lietersberg te Denderwindeke:</w:t>
      </w:r>
    </w:p>
    <w:p w:rsidR="002178B2" w:rsidRDefault="002178B2" w:rsidP="002178B2">
      <w:pPr>
        <w:rPr>
          <w:color w:val="000000"/>
          <w:szCs w:val="18"/>
        </w:rPr>
      </w:pPr>
    </w:p>
    <w:p w:rsidR="002178B2" w:rsidRDefault="002178B2" w:rsidP="002178B2">
      <w:pPr>
        <w:rPr>
          <w:color w:val="000000"/>
          <w:szCs w:val="18"/>
        </w:rPr>
      </w:pPr>
      <w:r>
        <w:rPr>
          <w:color w:val="000000"/>
          <w:szCs w:val="18"/>
        </w:rPr>
        <w:t xml:space="preserve">De verkaveling Lietersberg te Denderwindeke wordt ingericht als woonerf en wordt </w:t>
      </w:r>
      <w:r>
        <w:t xml:space="preserve">op elke toegang en uitgang van het woonerf als volgt </w:t>
      </w:r>
      <w:r>
        <w:rPr>
          <w:color w:val="000000"/>
          <w:szCs w:val="18"/>
        </w:rPr>
        <w:t xml:space="preserve">gesignaleerd:  </w:t>
      </w:r>
    </w:p>
    <w:p w:rsidR="002178B2" w:rsidRDefault="002178B2" w:rsidP="002178B2">
      <w:r>
        <w:rPr>
          <w:color w:val="000000"/>
          <w:szCs w:val="18"/>
        </w:rPr>
        <w:t>Signalisatie: verkeersbord F12a</w:t>
      </w:r>
      <w:r w:rsidRPr="005E2ED9">
        <w:t xml:space="preserve"> </w:t>
      </w:r>
      <w:r>
        <w:t xml:space="preserve">(begin reglementering) en F12b (einde reglementering) </w:t>
      </w:r>
    </w:p>
    <w:p w:rsidR="002178B2" w:rsidRDefault="002178B2" w:rsidP="002178B2">
      <w:pPr>
        <w:rPr>
          <w:color w:val="000000"/>
          <w:szCs w:val="18"/>
        </w:rPr>
      </w:pPr>
      <w:r>
        <w:t>Locaties:</w:t>
      </w:r>
    </w:p>
    <w:p w:rsidR="002178B2" w:rsidRDefault="002178B2" w:rsidP="002178B2">
      <w:pPr>
        <w:numPr>
          <w:ilvl w:val="0"/>
          <w:numId w:val="36"/>
        </w:numPr>
        <w:rPr>
          <w:szCs w:val="18"/>
        </w:rPr>
      </w:pPr>
      <w:r>
        <w:rPr>
          <w:szCs w:val="18"/>
        </w:rPr>
        <w:t xml:space="preserve">In Lietersberg ter hoogte van het kruispunt met de Rozelaarstraat </w:t>
      </w:r>
    </w:p>
    <w:p w:rsidR="002178B2" w:rsidRDefault="002178B2" w:rsidP="002178B2">
      <w:pPr>
        <w:numPr>
          <w:ilvl w:val="0"/>
          <w:numId w:val="36"/>
        </w:numPr>
        <w:rPr>
          <w:szCs w:val="18"/>
        </w:rPr>
      </w:pPr>
      <w:r>
        <w:rPr>
          <w:szCs w:val="18"/>
        </w:rPr>
        <w:t>In Lietersberg ter hoogte van het kruispunt met de Linkebeekstraat</w:t>
      </w:r>
    </w:p>
    <w:p w:rsidR="002178B2" w:rsidRDefault="002178B2" w:rsidP="002178B2">
      <w:pPr>
        <w:rPr>
          <w:bCs/>
          <w:szCs w:val="18"/>
        </w:rPr>
      </w:pPr>
    </w:p>
    <w:p w:rsidR="002178B2" w:rsidRDefault="002178B2" w:rsidP="002178B2">
      <w:pPr>
        <w:rPr>
          <w:bCs/>
          <w:szCs w:val="18"/>
        </w:rPr>
      </w:pPr>
      <w:r>
        <w:rPr>
          <w:bCs/>
          <w:szCs w:val="18"/>
        </w:rPr>
        <w:t>In de verkaveling Lietersberg gelegen tussen de Rozelaarstraat en de Linkebeekstraat wordt in het middelste gedeelte van de verkaveling volgende signalisatie geplaatst:</w:t>
      </w:r>
    </w:p>
    <w:p w:rsidR="002178B2" w:rsidRDefault="002178B2" w:rsidP="002178B2">
      <w:pPr>
        <w:rPr>
          <w:bCs/>
          <w:szCs w:val="18"/>
        </w:rPr>
      </w:pPr>
    </w:p>
    <w:p w:rsidR="002178B2" w:rsidRDefault="002178B2" w:rsidP="002178B2">
      <w:pPr>
        <w:numPr>
          <w:ilvl w:val="0"/>
          <w:numId w:val="36"/>
        </w:numPr>
        <w:rPr>
          <w:bCs/>
          <w:szCs w:val="18"/>
        </w:rPr>
      </w:pPr>
      <w:r>
        <w:rPr>
          <w:bCs/>
          <w:szCs w:val="18"/>
        </w:rPr>
        <w:t>Verbodsbord C1 rechtover de woning huisnummer 26</w:t>
      </w:r>
    </w:p>
    <w:p w:rsidR="002178B2" w:rsidRDefault="002178B2" w:rsidP="002178B2">
      <w:pPr>
        <w:numPr>
          <w:ilvl w:val="0"/>
          <w:numId w:val="36"/>
        </w:numPr>
        <w:rPr>
          <w:bCs/>
          <w:szCs w:val="18"/>
        </w:rPr>
      </w:pPr>
      <w:r>
        <w:rPr>
          <w:bCs/>
          <w:szCs w:val="18"/>
        </w:rPr>
        <w:t>Verbodsbord C1 rechtover de woning huisnummer 53</w:t>
      </w:r>
    </w:p>
    <w:p w:rsidR="002178B2" w:rsidRDefault="002178B2" w:rsidP="002178B2">
      <w:pPr>
        <w:numPr>
          <w:ilvl w:val="0"/>
          <w:numId w:val="36"/>
        </w:numPr>
        <w:rPr>
          <w:bCs/>
          <w:szCs w:val="18"/>
        </w:rPr>
      </w:pPr>
      <w:r>
        <w:rPr>
          <w:bCs/>
          <w:szCs w:val="18"/>
        </w:rPr>
        <w:t>Aanwijzingsbord F19 ter hoogte van de achtertuin van huisnummer 43</w:t>
      </w:r>
    </w:p>
    <w:p w:rsidR="002178B2" w:rsidRDefault="002178B2" w:rsidP="002178B2">
      <w:pPr>
        <w:numPr>
          <w:ilvl w:val="0"/>
          <w:numId w:val="36"/>
        </w:numPr>
        <w:rPr>
          <w:bCs/>
          <w:szCs w:val="18"/>
        </w:rPr>
      </w:pPr>
      <w:r>
        <w:rPr>
          <w:bCs/>
          <w:szCs w:val="18"/>
        </w:rPr>
        <w:t>Aanwijzingsbord F19 ter hoogte van de achtertuin van huisnummer 13</w:t>
      </w:r>
    </w:p>
    <w:p w:rsidR="002178B2" w:rsidRDefault="002178B2" w:rsidP="002178B2">
      <w:pPr>
        <w:rPr>
          <w:bCs/>
          <w:szCs w:val="18"/>
        </w:rPr>
      </w:pPr>
    </w:p>
    <w:p w:rsidR="002178B2" w:rsidRDefault="002178B2" w:rsidP="002178B2">
      <w:pPr>
        <w:rPr>
          <w:szCs w:val="18"/>
        </w:rPr>
      </w:pPr>
      <w:r>
        <w:rPr>
          <w:szCs w:val="18"/>
        </w:rPr>
        <w:t>Het aanwijzingsbord F45b (doodlopende weg, uitgezonderd voor voetgangers en fietsers) wordt geplaatst op volgende locatie:</w:t>
      </w:r>
    </w:p>
    <w:p w:rsidR="002178B2" w:rsidRDefault="002178B2" w:rsidP="002178B2">
      <w:pPr>
        <w:rPr>
          <w:szCs w:val="18"/>
        </w:rPr>
      </w:pPr>
    </w:p>
    <w:p w:rsidR="002178B2" w:rsidRDefault="002178B2" w:rsidP="002178B2">
      <w:pPr>
        <w:numPr>
          <w:ilvl w:val="0"/>
          <w:numId w:val="36"/>
        </w:numPr>
        <w:rPr>
          <w:szCs w:val="18"/>
        </w:rPr>
      </w:pPr>
      <w:r>
        <w:rPr>
          <w:szCs w:val="18"/>
        </w:rPr>
        <w:t>Lietersberg ter hoogte van huisnummer 29</w:t>
      </w:r>
    </w:p>
    <w:p w:rsidR="002178B2" w:rsidRDefault="002178B2" w:rsidP="002178B2">
      <w:pPr>
        <w:rPr>
          <w:szCs w:val="18"/>
        </w:rPr>
      </w:pPr>
    </w:p>
    <w:p w:rsidR="002178B2" w:rsidRDefault="002178B2" w:rsidP="002178B2">
      <w:pPr>
        <w:rPr>
          <w:szCs w:val="18"/>
        </w:rPr>
      </w:pPr>
      <w:r>
        <w:rPr>
          <w:szCs w:val="18"/>
        </w:rPr>
        <w:t>Het aanwijzingsbord F45 (doodlopende weg)</w:t>
      </w:r>
    </w:p>
    <w:p w:rsidR="002178B2" w:rsidRDefault="002178B2" w:rsidP="002178B2">
      <w:pPr>
        <w:numPr>
          <w:ilvl w:val="0"/>
          <w:numId w:val="36"/>
        </w:numPr>
        <w:rPr>
          <w:szCs w:val="18"/>
        </w:rPr>
      </w:pPr>
      <w:r>
        <w:rPr>
          <w:szCs w:val="18"/>
        </w:rPr>
        <w:t>Lietersberg rechtover huisnummer 6</w:t>
      </w:r>
    </w:p>
    <w:p w:rsidR="002178B2" w:rsidRDefault="002178B2" w:rsidP="002178B2">
      <w:pPr>
        <w:rPr>
          <w:color w:val="000000"/>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rPr>
          <w:szCs w:val="18"/>
        </w:rPr>
      </w:pPr>
    </w:p>
    <w:p w:rsidR="002178B2" w:rsidRDefault="002178B2" w:rsidP="002178B2">
      <w:pPr>
        <w:rPr>
          <w:szCs w:val="18"/>
        </w:rPr>
      </w:pPr>
      <w:r>
        <w:rPr>
          <w:szCs w:val="18"/>
        </w:rPr>
        <w:t>Artikel 1</w:t>
      </w:r>
    </w:p>
    <w:p w:rsidR="002178B2" w:rsidRDefault="002178B2" w:rsidP="002178B2">
      <w:pPr>
        <w:rPr>
          <w:szCs w:val="18"/>
        </w:rPr>
      </w:pPr>
      <w:r>
        <w:rPr>
          <w:szCs w:val="18"/>
        </w:rPr>
        <w:t>De gemeenteraadsbeslissing van 11 september 2014, verkaveling Lietersberg te Denderwindeke wordt opgeheven.</w:t>
      </w:r>
    </w:p>
    <w:p w:rsidR="002178B2" w:rsidRDefault="002178B2" w:rsidP="002178B2">
      <w:pPr>
        <w:rPr>
          <w:szCs w:val="18"/>
        </w:rPr>
      </w:pPr>
    </w:p>
    <w:p w:rsidR="002178B2" w:rsidRDefault="002178B2" w:rsidP="002178B2">
      <w:pPr>
        <w:rPr>
          <w:bCs/>
          <w:szCs w:val="18"/>
        </w:rPr>
      </w:pPr>
      <w:r>
        <w:rPr>
          <w:bCs/>
          <w:szCs w:val="18"/>
        </w:rPr>
        <w:t>Artikel 2</w:t>
      </w:r>
    </w:p>
    <w:p w:rsidR="002178B2" w:rsidRDefault="002178B2" w:rsidP="002178B2">
      <w:pPr>
        <w:rPr>
          <w:color w:val="000000"/>
          <w:szCs w:val="18"/>
        </w:rPr>
      </w:pPr>
      <w:r>
        <w:rPr>
          <w:color w:val="000000"/>
          <w:szCs w:val="18"/>
        </w:rPr>
        <w:t>Er wordt goedkeuring verleend om de verkaveling Lietersberg te Denderwindeke in te richten als woonerf en ter hoogte van elke</w:t>
      </w:r>
      <w:r>
        <w:t xml:space="preserve"> toegang en uitgang het woonerf als volgt te signaleren:</w:t>
      </w:r>
    </w:p>
    <w:p w:rsidR="002178B2" w:rsidRDefault="002178B2" w:rsidP="002178B2">
      <w:r>
        <w:rPr>
          <w:color w:val="000000"/>
          <w:szCs w:val="18"/>
        </w:rPr>
        <w:t>Signalisatie: verkeersbord F12a</w:t>
      </w:r>
      <w:r w:rsidRPr="005E2ED9">
        <w:t xml:space="preserve"> </w:t>
      </w:r>
      <w:r>
        <w:t xml:space="preserve">(begin reglementering) en F12b (einde reglementering) </w:t>
      </w:r>
    </w:p>
    <w:p w:rsidR="002178B2" w:rsidRDefault="002178B2" w:rsidP="002178B2">
      <w:pPr>
        <w:rPr>
          <w:color w:val="000000"/>
          <w:szCs w:val="18"/>
        </w:rPr>
      </w:pPr>
      <w:r>
        <w:t>Locaties:</w:t>
      </w:r>
    </w:p>
    <w:p w:rsidR="002178B2" w:rsidRDefault="002178B2" w:rsidP="002178B2">
      <w:pPr>
        <w:numPr>
          <w:ilvl w:val="0"/>
          <w:numId w:val="36"/>
        </w:numPr>
        <w:rPr>
          <w:szCs w:val="18"/>
        </w:rPr>
      </w:pPr>
      <w:r>
        <w:rPr>
          <w:szCs w:val="18"/>
        </w:rPr>
        <w:t xml:space="preserve">In Lietersberg ter hoogte van het kruispunt met de Rozelaarstraat </w:t>
      </w:r>
    </w:p>
    <w:p w:rsidR="002178B2" w:rsidRDefault="002178B2" w:rsidP="002178B2">
      <w:pPr>
        <w:numPr>
          <w:ilvl w:val="0"/>
          <w:numId w:val="36"/>
        </w:numPr>
        <w:rPr>
          <w:szCs w:val="18"/>
        </w:rPr>
      </w:pPr>
      <w:r>
        <w:rPr>
          <w:szCs w:val="18"/>
        </w:rPr>
        <w:t>In Lietersberg ter hoogte van het kruispunt met de Linkebeekstraat</w:t>
      </w:r>
    </w:p>
    <w:p w:rsidR="002178B2" w:rsidRDefault="002178B2" w:rsidP="002178B2">
      <w:pPr>
        <w:rPr>
          <w:bCs/>
          <w:szCs w:val="18"/>
        </w:rPr>
      </w:pPr>
    </w:p>
    <w:p w:rsidR="002178B2" w:rsidRDefault="002178B2" w:rsidP="002178B2">
      <w:pPr>
        <w:rPr>
          <w:bCs/>
          <w:szCs w:val="18"/>
        </w:rPr>
      </w:pPr>
      <w:r>
        <w:rPr>
          <w:bCs/>
          <w:szCs w:val="18"/>
        </w:rPr>
        <w:t>Artikel 3</w:t>
      </w:r>
    </w:p>
    <w:p w:rsidR="002178B2" w:rsidRDefault="002178B2" w:rsidP="002178B2">
      <w:pPr>
        <w:rPr>
          <w:bCs/>
          <w:szCs w:val="18"/>
        </w:rPr>
      </w:pPr>
      <w:r>
        <w:rPr>
          <w:bCs/>
          <w:szCs w:val="18"/>
        </w:rPr>
        <w:t>Er wordt goedkeuring verleend om in de nieuwe verkaveling Lietersberg gelegen tussen de Rozelaarstraat en de Linkebeekstraat in het middelste gedeelte van de verkaveling volgende signalisatie te plaatsen:</w:t>
      </w:r>
    </w:p>
    <w:p w:rsidR="002178B2" w:rsidRDefault="002178B2" w:rsidP="002178B2">
      <w:pPr>
        <w:rPr>
          <w:bCs/>
          <w:szCs w:val="18"/>
        </w:rPr>
      </w:pPr>
    </w:p>
    <w:p w:rsidR="002178B2" w:rsidRDefault="002178B2" w:rsidP="002178B2">
      <w:pPr>
        <w:numPr>
          <w:ilvl w:val="0"/>
          <w:numId w:val="36"/>
        </w:numPr>
        <w:rPr>
          <w:bCs/>
          <w:szCs w:val="18"/>
        </w:rPr>
      </w:pPr>
      <w:r>
        <w:rPr>
          <w:bCs/>
          <w:szCs w:val="18"/>
        </w:rPr>
        <w:t>Verbodsbord C1 rechtover de woning huisnummer 26</w:t>
      </w:r>
    </w:p>
    <w:p w:rsidR="002178B2" w:rsidRDefault="002178B2" w:rsidP="002178B2">
      <w:pPr>
        <w:numPr>
          <w:ilvl w:val="0"/>
          <w:numId w:val="36"/>
        </w:numPr>
        <w:rPr>
          <w:bCs/>
          <w:szCs w:val="18"/>
        </w:rPr>
      </w:pPr>
      <w:r>
        <w:rPr>
          <w:bCs/>
          <w:szCs w:val="18"/>
        </w:rPr>
        <w:t>Verbodsbord C1 rechtover de woning huisnummer 53</w:t>
      </w:r>
    </w:p>
    <w:p w:rsidR="002178B2" w:rsidRDefault="002178B2" w:rsidP="002178B2">
      <w:pPr>
        <w:numPr>
          <w:ilvl w:val="0"/>
          <w:numId w:val="36"/>
        </w:numPr>
        <w:rPr>
          <w:bCs/>
          <w:szCs w:val="18"/>
        </w:rPr>
      </w:pPr>
      <w:r>
        <w:rPr>
          <w:bCs/>
          <w:szCs w:val="18"/>
        </w:rPr>
        <w:lastRenderedPageBreak/>
        <w:t>Aanwijzingsbord F19 ter hoogte van de achtertuin van huisnummer 43</w:t>
      </w:r>
    </w:p>
    <w:p w:rsidR="002178B2" w:rsidRDefault="002178B2" w:rsidP="002178B2">
      <w:pPr>
        <w:numPr>
          <w:ilvl w:val="0"/>
          <w:numId w:val="36"/>
        </w:numPr>
        <w:rPr>
          <w:bCs/>
          <w:szCs w:val="18"/>
        </w:rPr>
      </w:pPr>
      <w:r>
        <w:rPr>
          <w:bCs/>
          <w:szCs w:val="18"/>
        </w:rPr>
        <w:t>Aanwijzingsbord F19 ter hoogte van de achtertuin van huisnummer 13</w:t>
      </w:r>
    </w:p>
    <w:p w:rsidR="002178B2" w:rsidRDefault="002178B2" w:rsidP="002178B2">
      <w:pPr>
        <w:rPr>
          <w:rFonts w:ascii="Times New Roman" w:hAnsi="Times New Roman"/>
          <w:bCs/>
          <w:sz w:val="20"/>
          <w:szCs w:val="20"/>
        </w:rPr>
      </w:pPr>
    </w:p>
    <w:p w:rsidR="002178B2" w:rsidRDefault="002178B2" w:rsidP="002178B2">
      <w:pPr>
        <w:rPr>
          <w:szCs w:val="18"/>
        </w:rPr>
      </w:pPr>
      <w:r>
        <w:rPr>
          <w:szCs w:val="18"/>
        </w:rPr>
        <w:t>Artikel 4</w:t>
      </w:r>
    </w:p>
    <w:p w:rsidR="002178B2" w:rsidRDefault="002178B2" w:rsidP="002178B2">
      <w:pPr>
        <w:rPr>
          <w:szCs w:val="18"/>
        </w:rPr>
      </w:pPr>
      <w:r>
        <w:rPr>
          <w:szCs w:val="18"/>
        </w:rPr>
        <w:t>Er wordt goedkeuring verleend om het aanwijzingsbord F45b (doodlopende weg, uitgezonderd voor voetgangers en fietsers) te plaatsen op volgende locatie:</w:t>
      </w:r>
    </w:p>
    <w:p w:rsidR="002178B2" w:rsidRDefault="002178B2" w:rsidP="002178B2">
      <w:pPr>
        <w:rPr>
          <w:szCs w:val="18"/>
        </w:rPr>
      </w:pPr>
    </w:p>
    <w:p w:rsidR="002178B2" w:rsidRDefault="002178B2" w:rsidP="002178B2">
      <w:pPr>
        <w:numPr>
          <w:ilvl w:val="0"/>
          <w:numId w:val="36"/>
        </w:numPr>
        <w:rPr>
          <w:szCs w:val="18"/>
        </w:rPr>
      </w:pPr>
      <w:r>
        <w:rPr>
          <w:szCs w:val="18"/>
        </w:rPr>
        <w:t>Lietersberg ter hoogte van huisnummer 29</w:t>
      </w:r>
    </w:p>
    <w:p w:rsidR="002178B2" w:rsidRDefault="002178B2" w:rsidP="002178B2">
      <w:pPr>
        <w:rPr>
          <w:szCs w:val="18"/>
        </w:rPr>
      </w:pPr>
    </w:p>
    <w:p w:rsidR="002178B2" w:rsidRDefault="002178B2" w:rsidP="002178B2">
      <w:pPr>
        <w:rPr>
          <w:szCs w:val="18"/>
        </w:rPr>
      </w:pPr>
      <w:r>
        <w:rPr>
          <w:szCs w:val="18"/>
        </w:rPr>
        <w:t>Artikel 5</w:t>
      </w:r>
    </w:p>
    <w:p w:rsidR="002178B2" w:rsidRDefault="002178B2" w:rsidP="002178B2">
      <w:pPr>
        <w:rPr>
          <w:szCs w:val="18"/>
        </w:rPr>
      </w:pPr>
      <w:r>
        <w:rPr>
          <w:szCs w:val="18"/>
        </w:rPr>
        <w:t>Er wordt goedkeuring verleend om het aanwijzingsbord F45 (doodlopende weg) te plaatsen op volgende locatie:</w:t>
      </w:r>
    </w:p>
    <w:p w:rsidR="002178B2" w:rsidRDefault="002178B2" w:rsidP="002178B2">
      <w:pPr>
        <w:numPr>
          <w:ilvl w:val="0"/>
          <w:numId w:val="36"/>
        </w:numPr>
        <w:rPr>
          <w:szCs w:val="18"/>
        </w:rPr>
      </w:pPr>
      <w:r>
        <w:rPr>
          <w:szCs w:val="18"/>
        </w:rPr>
        <w:t>Lietersberg rechtover huisnummer 6</w:t>
      </w:r>
    </w:p>
    <w:p w:rsidR="002178B2" w:rsidRDefault="002178B2"/>
    <w:p w:rsidR="002178B2" w:rsidRDefault="002178B2" w:rsidP="002178B2">
      <w:pPr>
        <w:rPr>
          <w:szCs w:val="18"/>
        </w:rPr>
      </w:pPr>
      <w:r>
        <w:rPr>
          <w:szCs w:val="18"/>
        </w:rPr>
        <w:t>Artikel 6</w:t>
      </w:r>
    </w:p>
    <w:p w:rsidR="002178B2" w:rsidRDefault="002178B2" w:rsidP="002178B2">
      <w:r>
        <w:rPr>
          <w:szCs w:val="18"/>
        </w:rPr>
        <w:t>Deze beslissing ter kennisgeving over te maken aan de Afdeling Beleid Mobiliteit en Verkeersveiligheid van de Vlaamse Overheid, Rechtbanken Aalst en Dendermonde, Gouverneur, Politie Ninove, signalisatiedienst stad Ninove.</w:t>
      </w:r>
    </w:p>
    <w:p w:rsidR="002178B2" w:rsidRDefault="002178B2"/>
    <w:p w:rsidR="004826D9" w:rsidRDefault="004826D9">
      <w:pPr>
        <w:sectPr w:rsidR="004826D9" w:rsidSect="002178B2">
          <w:headerReference w:type="even" r:id="rId38"/>
          <w:footerReference w:type="even" r:id="rId39"/>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35.</w:t>
      </w:r>
      <w:r w:rsidRPr="00E20E22">
        <w:rPr>
          <w:b/>
          <w:szCs w:val="18"/>
        </w:rPr>
        <w:tab/>
        <w:t>Mobiliteit - Ninove - Polderbaan 24 - aanbrengen gele markering ter hoogte van inrit - stadswegen -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Verslag aan de raad houdende voorstel goedkeuring te verlenen om:</w:t>
      </w:r>
    </w:p>
    <w:p w:rsidR="002178B2" w:rsidRDefault="002178B2" w:rsidP="002178B2">
      <w:pPr>
        <w:rPr>
          <w:szCs w:val="18"/>
        </w:rPr>
      </w:pPr>
    </w:p>
    <w:p w:rsidR="002178B2" w:rsidRDefault="002178B2" w:rsidP="002178B2">
      <w:pPr>
        <w:rPr>
          <w:szCs w:val="18"/>
        </w:rPr>
      </w:pPr>
      <w:r>
        <w:rPr>
          <w:szCs w:val="18"/>
        </w:rPr>
        <w:t>In de Polderbaan te Ninove ter hoogte van huisnummer 24 over de volledige breedte van de inrit een gele markering aan te brengen.</w:t>
      </w:r>
    </w:p>
    <w:p w:rsidR="002178B2" w:rsidRDefault="002178B2" w:rsidP="002178B2">
      <w:pPr>
        <w:rPr>
          <w:szCs w:val="18"/>
        </w:rPr>
      </w:pPr>
    </w:p>
    <w:p w:rsidR="002178B2" w:rsidRDefault="002178B2" w:rsidP="002178B2">
      <w:pPr>
        <w:rPr>
          <w:szCs w:val="18"/>
        </w:rPr>
      </w:pPr>
      <w:r>
        <w:rPr>
          <w:szCs w:val="18"/>
        </w:rPr>
        <w:t>Signalisatie:</w:t>
      </w:r>
    </w:p>
    <w:p w:rsidR="002178B2" w:rsidRDefault="002178B2" w:rsidP="002178B2">
      <w:pPr>
        <w:rPr>
          <w:szCs w:val="18"/>
        </w:rPr>
      </w:pPr>
      <w:r>
        <w:rPr>
          <w:szCs w:val="18"/>
        </w:rPr>
        <w:t>Gele markering</w:t>
      </w:r>
    </w:p>
    <w:p w:rsidR="002178B2" w:rsidRDefault="002178B2" w:rsidP="002178B2">
      <w:pPr>
        <w:rPr>
          <w:szCs w:val="18"/>
        </w:rPr>
      </w:pPr>
    </w:p>
    <w:p w:rsidR="002178B2" w:rsidRDefault="002178B2" w:rsidP="002178B2">
      <w:r>
        <w:rPr>
          <w:szCs w:val="18"/>
        </w:rPr>
        <w:t>Deze beslissing wordt ter kennisgeving overgemaakt aan de Afdeling Beleid Mobiliteit en Verkeersveiligheid, Rechtbank Aalst en Dendermonde, Gouverneur, Politie Ninove, signalisatiedienst stad Ninove.</w:t>
      </w:r>
    </w:p>
    <w:p w:rsidR="002178B2" w:rsidRDefault="002178B2"/>
    <w:p w:rsidR="004826D9" w:rsidRDefault="004826D9">
      <w:pPr>
        <w:sectPr w:rsidR="004826D9" w:rsidSect="002178B2">
          <w:headerReference w:type="even" r:id="rId40"/>
          <w:footerReference w:type="even" r:id="rId41"/>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szCs w:val="18"/>
        </w:rPr>
      </w:pPr>
      <w:r>
        <w:rPr>
          <w:szCs w:val="18"/>
        </w:rPr>
        <w:t>Gelet op de bepalingen van het gemeentedecreet;</w:t>
      </w:r>
    </w:p>
    <w:p w:rsidR="002178B2" w:rsidRDefault="002178B2" w:rsidP="002178B2">
      <w:pPr>
        <w:rPr>
          <w:szCs w:val="18"/>
        </w:rPr>
      </w:pPr>
    </w:p>
    <w:p w:rsidR="002178B2" w:rsidRDefault="002178B2" w:rsidP="002178B2">
      <w:pPr>
        <w:rPr>
          <w:szCs w:val="18"/>
        </w:rPr>
      </w:pPr>
      <w:r>
        <w:rPr>
          <w:szCs w:val="18"/>
        </w:rPr>
        <w:t>Gelet op de wet betreffende de politie over het wegverkeer, gecoördineerd bij koninklijk besluit van 16 maart 1968;</w:t>
      </w:r>
    </w:p>
    <w:p w:rsidR="002178B2" w:rsidRDefault="002178B2" w:rsidP="002178B2">
      <w:pPr>
        <w:rPr>
          <w:szCs w:val="18"/>
        </w:rPr>
      </w:pPr>
    </w:p>
    <w:p w:rsidR="002178B2" w:rsidRDefault="002178B2" w:rsidP="002178B2">
      <w:pPr>
        <w:rPr>
          <w:szCs w:val="18"/>
        </w:rPr>
      </w:pPr>
      <w:r>
        <w:rPr>
          <w:szCs w:val="18"/>
        </w:rPr>
        <w:t>Gelet op het decreet van 16 mei 2008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het koninklijk besluit van 1 december 1975 houdende algemeen reglement op de politie van het wegverkeer en van het gebruik van de openbare weg;</w:t>
      </w:r>
    </w:p>
    <w:p w:rsidR="002178B2" w:rsidRDefault="002178B2" w:rsidP="002178B2">
      <w:pPr>
        <w:rPr>
          <w:szCs w:val="18"/>
        </w:rPr>
      </w:pPr>
    </w:p>
    <w:p w:rsidR="002178B2" w:rsidRDefault="002178B2" w:rsidP="002178B2">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2178B2" w:rsidRDefault="002178B2" w:rsidP="002178B2">
      <w:pPr>
        <w:rPr>
          <w:szCs w:val="18"/>
        </w:rPr>
      </w:pPr>
    </w:p>
    <w:p w:rsidR="002178B2" w:rsidRDefault="002178B2" w:rsidP="002178B2">
      <w:pPr>
        <w:rPr>
          <w:szCs w:val="18"/>
        </w:rPr>
      </w:pPr>
      <w:r>
        <w:rPr>
          <w:szCs w:val="18"/>
        </w:rPr>
        <w:t>Gelet op het besluit van de Vlaamse regering van 23 januari 2009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de omzendbrief MOB/2009/01 van 3 april 2009;</w:t>
      </w:r>
    </w:p>
    <w:p w:rsidR="002178B2" w:rsidRDefault="002178B2" w:rsidP="002178B2">
      <w:pPr>
        <w:rPr>
          <w:szCs w:val="18"/>
        </w:rPr>
      </w:pPr>
    </w:p>
    <w:p w:rsidR="002178B2" w:rsidRDefault="002178B2" w:rsidP="002178B2">
      <w:pPr>
        <w:rPr>
          <w:szCs w:val="18"/>
        </w:rPr>
      </w:pPr>
      <w:r>
        <w:rPr>
          <w:szCs w:val="18"/>
        </w:rPr>
        <w:t>Gelet op de collegebeslissing van dinsdag 29 september 2015 inzake de weigering van de stedenbouwkundige vergunning B/2015/196 voor het bouwen van een meergezinswoning in de Polderbaan te Ninove door de firma Vernaco Invest bvba;</w:t>
      </w:r>
    </w:p>
    <w:p w:rsidR="002178B2" w:rsidRDefault="002178B2" w:rsidP="002178B2">
      <w:pPr>
        <w:rPr>
          <w:szCs w:val="18"/>
        </w:rPr>
      </w:pPr>
    </w:p>
    <w:p w:rsidR="002178B2" w:rsidRDefault="002178B2" w:rsidP="002178B2">
      <w:pPr>
        <w:rPr>
          <w:szCs w:val="18"/>
        </w:rPr>
      </w:pPr>
      <w:r>
        <w:rPr>
          <w:szCs w:val="18"/>
        </w:rPr>
        <w:t>Gelet op het besluit van 18 februari 2016 van de deputatie waarin het beroep ingesteld tegen de beslissing van 29 september 2015 van het college van burgemeester en schepenen van Ninove houdende weigering van een stedenbouwkundige vergunning, aangevraagd door Vernaco Invest bvba, wordt ingewilligd;</w:t>
      </w:r>
    </w:p>
    <w:p w:rsidR="002178B2" w:rsidRDefault="002178B2" w:rsidP="002178B2">
      <w:pPr>
        <w:rPr>
          <w:szCs w:val="18"/>
        </w:rPr>
      </w:pPr>
    </w:p>
    <w:p w:rsidR="002178B2" w:rsidRDefault="002178B2" w:rsidP="002178B2">
      <w:pPr>
        <w:rPr>
          <w:szCs w:val="18"/>
        </w:rPr>
      </w:pPr>
      <w:r>
        <w:rPr>
          <w:szCs w:val="18"/>
        </w:rPr>
        <w:t>Gelet op het e-mailbericht van dinsdag 28 februari 2017 van de heer Joris Vernaillen van de firma Vernaco Algemene bouwwerken Bvba, Hazeleerstraat 56 te 9400 Okegem;</w:t>
      </w:r>
    </w:p>
    <w:p w:rsidR="002178B2" w:rsidRDefault="002178B2" w:rsidP="002178B2">
      <w:pPr>
        <w:rPr>
          <w:szCs w:val="18"/>
        </w:rPr>
      </w:pPr>
    </w:p>
    <w:p w:rsidR="002178B2" w:rsidRDefault="002178B2" w:rsidP="002178B2">
      <w:pPr>
        <w:rPr>
          <w:szCs w:val="18"/>
        </w:rPr>
      </w:pPr>
      <w:r>
        <w:rPr>
          <w:szCs w:val="18"/>
        </w:rPr>
        <w:t>Overwegende dat de heer Vernaillen laat weten dat zij sinds midden 2016 een bouwvergunning kregen voor de bouw van een appartementsgebouw in de Polderbaan 22 tot 30 te Ninove;</w:t>
      </w:r>
    </w:p>
    <w:p w:rsidR="002178B2" w:rsidRDefault="002178B2" w:rsidP="002178B2">
      <w:pPr>
        <w:rPr>
          <w:szCs w:val="18"/>
        </w:rPr>
      </w:pPr>
    </w:p>
    <w:p w:rsidR="002178B2" w:rsidRDefault="002178B2" w:rsidP="002178B2">
      <w:pPr>
        <w:rPr>
          <w:szCs w:val="18"/>
        </w:rPr>
      </w:pPr>
      <w:r>
        <w:rPr>
          <w:szCs w:val="18"/>
        </w:rPr>
        <w:t>Overwegende dat de inrit van deze appartementen zich bevindt ter hoogte van huisnummer 24 welke momenteel al in ruwbouw staat;</w:t>
      </w:r>
    </w:p>
    <w:p w:rsidR="002178B2" w:rsidRDefault="002178B2" w:rsidP="002178B2">
      <w:pPr>
        <w:rPr>
          <w:szCs w:val="18"/>
        </w:rPr>
      </w:pPr>
    </w:p>
    <w:p w:rsidR="002178B2" w:rsidRDefault="002178B2" w:rsidP="002178B2">
      <w:pPr>
        <w:rPr>
          <w:szCs w:val="18"/>
        </w:rPr>
      </w:pPr>
      <w:r>
        <w:rPr>
          <w:szCs w:val="18"/>
        </w:rPr>
        <w:t>Overwegende dat betrokkene vraagt of het mogelijk is de 2 parkeerplaatsen op de straat voor deze inrit te verwijderen;</w:t>
      </w:r>
    </w:p>
    <w:p w:rsidR="002178B2" w:rsidRDefault="002178B2" w:rsidP="002178B2">
      <w:pPr>
        <w:rPr>
          <w:szCs w:val="18"/>
        </w:rPr>
      </w:pPr>
    </w:p>
    <w:p w:rsidR="002178B2" w:rsidRDefault="002178B2" w:rsidP="002178B2">
      <w:pPr>
        <w:rPr>
          <w:szCs w:val="18"/>
        </w:rPr>
      </w:pPr>
      <w:r>
        <w:rPr>
          <w:szCs w:val="18"/>
        </w:rPr>
        <w:t>Overwegende dat door de verwijdering van deze 2 parkeerplaatsen de inrit al gebruikt kan worden voor de afwerking van de gebouwen in opbouw;</w:t>
      </w:r>
    </w:p>
    <w:p w:rsidR="002178B2" w:rsidRDefault="002178B2" w:rsidP="002178B2">
      <w:pPr>
        <w:rPr>
          <w:szCs w:val="18"/>
        </w:rPr>
      </w:pPr>
    </w:p>
    <w:p w:rsidR="002178B2" w:rsidRDefault="002178B2" w:rsidP="002178B2">
      <w:pPr>
        <w:rPr>
          <w:szCs w:val="18"/>
        </w:rPr>
      </w:pPr>
      <w:r>
        <w:rPr>
          <w:szCs w:val="18"/>
        </w:rPr>
        <w:lastRenderedPageBreak/>
        <w:t>Overwegende dat het wenselijk is om in de Polderbaan ter hoogte van huisnummer 24 over de volledige breedte van de inrit een gele markering aan te brengen;</w:t>
      </w:r>
    </w:p>
    <w:p w:rsidR="002178B2" w:rsidRDefault="002178B2" w:rsidP="002178B2">
      <w:pPr>
        <w:rPr>
          <w:szCs w:val="18"/>
        </w:rPr>
      </w:pPr>
    </w:p>
    <w:p w:rsidR="002178B2" w:rsidRDefault="002178B2" w:rsidP="002178B2">
      <w:pPr>
        <w:rPr>
          <w:szCs w:val="18"/>
        </w:rPr>
      </w:pPr>
      <w:r>
        <w:rPr>
          <w:szCs w:val="18"/>
        </w:rPr>
        <w:t>Overwegende dat door deze maatregel bewoners van het nieuwe appartementsgebouw, via de inrit ter hoogte van huisnummer 24 de achterliggende garages kunnen bereiken;</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Gelet op het detailplan met aanduiding gele markering;</w:t>
      </w:r>
    </w:p>
    <w:p w:rsidR="002178B2" w:rsidRDefault="002178B2" w:rsidP="002178B2">
      <w:pPr>
        <w:rPr>
          <w:szCs w:val="18"/>
        </w:rPr>
      </w:pPr>
    </w:p>
    <w:p w:rsidR="002178B2" w:rsidRDefault="002178B2" w:rsidP="002178B2">
      <w:pPr>
        <w:tabs>
          <w:tab w:val="left" w:pos="360"/>
        </w:tabs>
        <w:rPr>
          <w:szCs w:val="18"/>
        </w:rPr>
      </w:pPr>
      <w:r>
        <w:rPr>
          <w:szCs w:val="18"/>
        </w:rPr>
        <w:t>Besluit: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Artikel 1</w:t>
      </w:r>
    </w:p>
    <w:p w:rsidR="002178B2" w:rsidRDefault="002178B2" w:rsidP="002178B2">
      <w:pPr>
        <w:rPr>
          <w:szCs w:val="18"/>
        </w:rPr>
      </w:pPr>
      <w:r>
        <w:rPr>
          <w:szCs w:val="18"/>
        </w:rPr>
        <w:t>Er wordt goedkeuring verleend om in de Polderbaan te Ninove ter hoogte van huisnummer 24 over de volledige breedte van de inrit een gele markering aan te brengen.</w:t>
      </w:r>
    </w:p>
    <w:p w:rsidR="002178B2" w:rsidRDefault="002178B2" w:rsidP="002178B2">
      <w:pPr>
        <w:rPr>
          <w:szCs w:val="18"/>
        </w:rPr>
      </w:pPr>
    </w:p>
    <w:p w:rsidR="002178B2" w:rsidRDefault="002178B2" w:rsidP="002178B2">
      <w:pPr>
        <w:rPr>
          <w:szCs w:val="18"/>
        </w:rPr>
      </w:pPr>
      <w:r>
        <w:rPr>
          <w:szCs w:val="18"/>
        </w:rPr>
        <w:t>Signalisatie:</w:t>
      </w:r>
    </w:p>
    <w:p w:rsidR="002178B2" w:rsidRDefault="002178B2" w:rsidP="002178B2">
      <w:pPr>
        <w:rPr>
          <w:szCs w:val="18"/>
        </w:rPr>
      </w:pPr>
      <w:r>
        <w:rPr>
          <w:szCs w:val="18"/>
        </w:rPr>
        <w:t>Gele markering</w:t>
      </w:r>
    </w:p>
    <w:p w:rsidR="002178B2" w:rsidRDefault="002178B2" w:rsidP="002178B2">
      <w:pPr>
        <w:rPr>
          <w:szCs w:val="18"/>
        </w:rPr>
      </w:pPr>
    </w:p>
    <w:p w:rsidR="002178B2" w:rsidRDefault="002178B2" w:rsidP="002178B2">
      <w:pPr>
        <w:rPr>
          <w:szCs w:val="18"/>
        </w:rPr>
      </w:pPr>
      <w:r>
        <w:rPr>
          <w:szCs w:val="18"/>
        </w:rPr>
        <w:t>Artikel 2</w:t>
      </w:r>
    </w:p>
    <w:p w:rsidR="002178B2" w:rsidRDefault="002178B2" w:rsidP="002178B2">
      <w:r>
        <w:rPr>
          <w:szCs w:val="18"/>
        </w:rPr>
        <w:t>Deze beslissing wordt ter kennisgeving overgemaakt aan de Afdeling Beleid Mobiliteit en Verkeersveiligheid, Rechtbank Aalst en Dendermonde, Gouverneur, Politie Ninove, signalisatiedienst stad Ninove.</w:t>
      </w:r>
    </w:p>
    <w:p w:rsidR="002178B2" w:rsidRDefault="002178B2" w:rsidP="002178B2"/>
    <w:p w:rsidR="004826D9" w:rsidRDefault="004826D9">
      <w:pPr>
        <w:sectPr w:rsidR="004826D9" w:rsidSect="002178B2">
          <w:headerReference w:type="even" r:id="rId42"/>
          <w:footerReference w:type="even" r:id="rId43"/>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36.</w:t>
      </w:r>
      <w:r w:rsidRPr="00E20E22">
        <w:rPr>
          <w:b/>
          <w:szCs w:val="18"/>
        </w:rPr>
        <w:tab/>
        <w:t>Mobiliteit - Ninove - Denderhoutembaan huisnummer 225 - invoeren stilstaan en parkeerverbod over de volledige breedte van het appartementsgebouw (5 dwarse parkeerplaatsen) inclusief inrit tot voorbij de inrit van huisnummer 229 - stadswegen -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szCs w:val="18"/>
        </w:rPr>
      </w:pPr>
      <w:r>
        <w:rPr>
          <w:szCs w:val="18"/>
        </w:rPr>
        <w:lastRenderedPageBreak/>
        <w:t>Verslag aan de raad houdende voorstel goedkeuring te verlenen om:</w:t>
      </w:r>
    </w:p>
    <w:p w:rsidR="002178B2" w:rsidRDefault="002178B2" w:rsidP="002178B2">
      <w:pPr>
        <w:rPr>
          <w:szCs w:val="18"/>
        </w:rPr>
      </w:pPr>
    </w:p>
    <w:p w:rsidR="002178B2" w:rsidRDefault="002178B2" w:rsidP="002178B2">
      <w:pPr>
        <w:rPr>
          <w:szCs w:val="18"/>
        </w:rPr>
      </w:pPr>
      <w:r>
        <w:rPr>
          <w:szCs w:val="18"/>
        </w:rPr>
        <w:t>Een parkeerverbod op het openbaar domein in te voeren in de Denderhoutembaan te Ninove ter hoogte van huisnummer 225</w:t>
      </w:r>
      <w:r w:rsidRPr="00B4762D">
        <w:rPr>
          <w:szCs w:val="18"/>
        </w:rPr>
        <w:t xml:space="preserve"> over de volledige breedte van het appartementsgebouw (5 dwarse parkeerplaatsen) inclusief inrit tot </w:t>
      </w:r>
      <w:r>
        <w:rPr>
          <w:szCs w:val="18"/>
        </w:rPr>
        <w:t xml:space="preserve">net </w:t>
      </w:r>
      <w:r w:rsidRPr="00B4762D">
        <w:rPr>
          <w:szCs w:val="18"/>
        </w:rPr>
        <w:t>voor</w:t>
      </w:r>
      <w:r>
        <w:rPr>
          <w:szCs w:val="18"/>
        </w:rPr>
        <w:t>bij de inrit van huisnummer 229.</w:t>
      </w:r>
    </w:p>
    <w:p w:rsidR="002178B2" w:rsidRDefault="002178B2" w:rsidP="002178B2">
      <w:pPr>
        <w:rPr>
          <w:szCs w:val="18"/>
        </w:rPr>
      </w:pPr>
    </w:p>
    <w:p w:rsidR="002178B2" w:rsidRDefault="002178B2" w:rsidP="002178B2">
      <w:pPr>
        <w:rPr>
          <w:szCs w:val="18"/>
        </w:rPr>
      </w:pPr>
      <w:r>
        <w:rPr>
          <w:szCs w:val="18"/>
        </w:rPr>
        <w:t>Signalisatie:</w:t>
      </w:r>
    </w:p>
    <w:p w:rsidR="002178B2" w:rsidRDefault="002178B2" w:rsidP="002178B2">
      <w:pPr>
        <w:rPr>
          <w:szCs w:val="18"/>
        </w:rPr>
      </w:pPr>
      <w:r>
        <w:rPr>
          <w:szCs w:val="18"/>
        </w:rPr>
        <w:t>Verbodsbord E3 met onderbord type Xa, Xb</w:t>
      </w:r>
    </w:p>
    <w:p w:rsidR="002178B2" w:rsidRDefault="002178B2" w:rsidP="002178B2">
      <w:pPr>
        <w:rPr>
          <w:szCs w:val="18"/>
        </w:rPr>
      </w:pPr>
    </w:p>
    <w:p w:rsidR="002178B2" w:rsidRDefault="002178B2"/>
    <w:p w:rsidR="004826D9" w:rsidRDefault="004826D9">
      <w:pPr>
        <w:sectPr w:rsidR="004826D9" w:rsidSect="002178B2">
          <w:headerReference w:type="even" r:id="rId44"/>
          <w:footerReference w:type="even" r:id="rId45"/>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rPr>
          <w:rFonts w:cs="Arial"/>
          <w:szCs w:val="18"/>
        </w:rPr>
      </w:pPr>
      <w:r>
        <w:rPr>
          <w:rFonts w:cs="Arial"/>
          <w:szCs w:val="18"/>
        </w:rPr>
        <w:lastRenderedPageBreak/>
        <w:t>De raad</w:t>
      </w:r>
    </w:p>
    <w:p w:rsidR="002178B2" w:rsidRDefault="002178B2" w:rsidP="002178B2">
      <w:pPr>
        <w:rPr>
          <w:rFonts w:cs="Arial"/>
          <w:szCs w:val="18"/>
        </w:rPr>
      </w:pPr>
    </w:p>
    <w:p w:rsidR="002178B2" w:rsidRDefault="002178B2" w:rsidP="002178B2">
      <w:pPr>
        <w:rPr>
          <w:szCs w:val="18"/>
        </w:rPr>
      </w:pPr>
      <w:r>
        <w:rPr>
          <w:szCs w:val="18"/>
        </w:rPr>
        <w:t>Gelet op de bepalingen van het gemeentedecreet;</w:t>
      </w:r>
    </w:p>
    <w:p w:rsidR="002178B2" w:rsidRDefault="002178B2" w:rsidP="002178B2">
      <w:pPr>
        <w:rPr>
          <w:szCs w:val="18"/>
        </w:rPr>
      </w:pPr>
    </w:p>
    <w:p w:rsidR="002178B2" w:rsidRDefault="002178B2" w:rsidP="002178B2">
      <w:pPr>
        <w:rPr>
          <w:szCs w:val="18"/>
        </w:rPr>
      </w:pPr>
      <w:r>
        <w:rPr>
          <w:szCs w:val="18"/>
        </w:rPr>
        <w:t>Gelet op de wet betreffende de politie over het wegverkeer, gecoördineerd bij koninklijk besluit van 16 maart 1968;</w:t>
      </w:r>
    </w:p>
    <w:p w:rsidR="002178B2" w:rsidRDefault="002178B2" w:rsidP="002178B2">
      <w:pPr>
        <w:rPr>
          <w:szCs w:val="18"/>
        </w:rPr>
      </w:pPr>
    </w:p>
    <w:p w:rsidR="002178B2" w:rsidRDefault="002178B2" w:rsidP="002178B2">
      <w:pPr>
        <w:rPr>
          <w:szCs w:val="18"/>
        </w:rPr>
      </w:pPr>
      <w:r>
        <w:rPr>
          <w:szCs w:val="18"/>
        </w:rPr>
        <w:t>Gelet op het decreet van 16 mei 2008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het koninklijk besluit van 1 december 1975 houdende algemeen reglement op de politie van het wegverkeer en van het gebruik van de openbare weg;</w:t>
      </w:r>
    </w:p>
    <w:p w:rsidR="002178B2" w:rsidRDefault="002178B2" w:rsidP="002178B2">
      <w:pPr>
        <w:rPr>
          <w:szCs w:val="18"/>
        </w:rPr>
      </w:pPr>
    </w:p>
    <w:p w:rsidR="002178B2" w:rsidRDefault="002178B2" w:rsidP="002178B2">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2178B2" w:rsidRDefault="002178B2" w:rsidP="002178B2">
      <w:pPr>
        <w:rPr>
          <w:szCs w:val="18"/>
        </w:rPr>
      </w:pPr>
    </w:p>
    <w:p w:rsidR="002178B2" w:rsidRDefault="002178B2" w:rsidP="002178B2">
      <w:pPr>
        <w:rPr>
          <w:szCs w:val="18"/>
        </w:rPr>
      </w:pPr>
      <w:r>
        <w:rPr>
          <w:szCs w:val="18"/>
        </w:rPr>
        <w:t>Gelet op het besluit van de Vlaamse regering van 23 januari 2009 betreffende de aanvullende reglementen op het wegverkeer en de plaatsing en bekostiging van de verkeerstekens;</w:t>
      </w:r>
    </w:p>
    <w:p w:rsidR="002178B2" w:rsidRDefault="002178B2" w:rsidP="002178B2">
      <w:pPr>
        <w:rPr>
          <w:szCs w:val="18"/>
        </w:rPr>
      </w:pPr>
    </w:p>
    <w:p w:rsidR="002178B2" w:rsidRDefault="002178B2" w:rsidP="002178B2">
      <w:pPr>
        <w:rPr>
          <w:szCs w:val="18"/>
        </w:rPr>
      </w:pPr>
      <w:r>
        <w:rPr>
          <w:szCs w:val="18"/>
        </w:rPr>
        <w:t>Gelet op de omzendbrief MOB/2009/01 van 3 april 2009;</w:t>
      </w:r>
    </w:p>
    <w:p w:rsidR="002178B2" w:rsidRDefault="002178B2" w:rsidP="002178B2">
      <w:pPr>
        <w:rPr>
          <w:szCs w:val="18"/>
        </w:rPr>
      </w:pPr>
    </w:p>
    <w:p w:rsidR="002178B2" w:rsidRDefault="002178B2" w:rsidP="002178B2">
      <w:pPr>
        <w:rPr>
          <w:szCs w:val="18"/>
        </w:rPr>
      </w:pPr>
      <w:r>
        <w:rPr>
          <w:szCs w:val="18"/>
        </w:rPr>
        <w:t>Gelet op het e-mailbericht van donderdag 6 april 2017 van de heer Peter Van Wayenberge, Okegembaan 127 te  Ninove;</w:t>
      </w:r>
    </w:p>
    <w:p w:rsidR="002178B2" w:rsidRDefault="002178B2" w:rsidP="002178B2">
      <w:pPr>
        <w:rPr>
          <w:szCs w:val="18"/>
        </w:rPr>
      </w:pPr>
    </w:p>
    <w:p w:rsidR="002178B2" w:rsidRDefault="002178B2" w:rsidP="002178B2">
      <w:pPr>
        <w:rPr>
          <w:szCs w:val="18"/>
        </w:rPr>
      </w:pPr>
      <w:r>
        <w:rPr>
          <w:szCs w:val="18"/>
        </w:rPr>
        <w:t>Overwegende dat de heer Van Wayenberge, eigenaar is van een appartementsgebouw, gelegen Denderhoutembaan 225 te Ninove;</w:t>
      </w:r>
    </w:p>
    <w:p w:rsidR="002178B2" w:rsidRDefault="002178B2" w:rsidP="002178B2">
      <w:pPr>
        <w:rPr>
          <w:szCs w:val="18"/>
        </w:rPr>
      </w:pPr>
    </w:p>
    <w:p w:rsidR="002178B2" w:rsidRDefault="002178B2" w:rsidP="002178B2">
      <w:pPr>
        <w:rPr>
          <w:szCs w:val="18"/>
        </w:rPr>
      </w:pPr>
      <w:r>
        <w:rPr>
          <w:szCs w:val="18"/>
        </w:rPr>
        <w:t>Overwegende dat de 5 dwarsparkeerplaatsen die werden aangelegd door betrokkene op eigen terrein zich aan de voorzijde van zijn appartementsgebouw bevinden;</w:t>
      </w:r>
    </w:p>
    <w:p w:rsidR="002178B2" w:rsidRDefault="002178B2" w:rsidP="002178B2">
      <w:pPr>
        <w:rPr>
          <w:szCs w:val="18"/>
        </w:rPr>
      </w:pPr>
    </w:p>
    <w:p w:rsidR="002178B2" w:rsidRDefault="002178B2" w:rsidP="002178B2">
      <w:pPr>
        <w:rPr>
          <w:szCs w:val="18"/>
        </w:rPr>
      </w:pPr>
      <w:r>
        <w:rPr>
          <w:szCs w:val="18"/>
        </w:rPr>
        <w:t>Overwegende dat dit zorgt voor conflicten met de langsparkeerplaatsen gelegen op het openbaar domein;</w:t>
      </w:r>
    </w:p>
    <w:p w:rsidR="002178B2" w:rsidRDefault="002178B2" w:rsidP="002178B2">
      <w:pPr>
        <w:rPr>
          <w:szCs w:val="18"/>
        </w:rPr>
      </w:pPr>
    </w:p>
    <w:p w:rsidR="002178B2" w:rsidRDefault="002178B2" w:rsidP="002178B2">
      <w:pPr>
        <w:rPr>
          <w:szCs w:val="18"/>
        </w:rPr>
      </w:pPr>
      <w:r>
        <w:rPr>
          <w:szCs w:val="18"/>
        </w:rPr>
        <w:t>Overwegende dat de toegang tot de dwarse parkeerplaatsen regelmatig geblokkeerd wordt door de voertuigen die geparkeerd staan in de langsparkeerplaatsen op het openbaar domein;</w:t>
      </w:r>
    </w:p>
    <w:p w:rsidR="002178B2" w:rsidRDefault="002178B2" w:rsidP="002178B2">
      <w:pPr>
        <w:rPr>
          <w:szCs w:val="18"/>
        </w:rPr>
      </w:pPr>
    </w:p>
    <w:p w:rsidR="002178B2" w:rsidRDefault="002178B2" w:rsidP="002178B2">
      <w:pPr>
        <w:rPr>
          <w:szCs w:val="18"/>
        </w:rPr>
      </w:pPr>
      <w:r>
        <w:rPr>
          <w:szCs w:val="18"/>
        </w:rPr>
        <w:t>Gelet op de beslissing van de bestendige deputatie van 16 februari 2012 waarin de aanvraag van betrokkene tot het oprichten van een nieuw halfopen meergezinswoning met 5 woongelegenheden en 5 dwarse parkeerplaatsen aan de voorzijde van zijn appartementsgebouw werd goedgekeurd;</w:t>
      </w:r>
    </w:p>
    <w:p w:rsidR="002178B2" w:rsidRDefault="002178B2" w:rsidP="002178B2">
      <w:pPr>
        <w:rPr>
          <w:szCs w:val="18"/>
        </w:rPr>
      </w:pPr>
    </w:p>
    <w:p w:rsidR="002178B2" w:rsidRDefault="002178B2" w:rsidP="002178B2">
      <w:pPr>
        <w:rPr>
          <w:szCs w:val="18"/>
        </w:rPr>
      </w:pPr>
      <w:r>
        <w:rPr>
          <w:szCs w:val="18"/>
        </w:rPr>
        <w:t>Overwegende dat betrokkene een aanvraag richte om over de volledige lengte van zijn appartementsgebouw een onderbroken gele markering aan te brengen;</w:t>
      </w:r>
    </w:p>
    <w:p w:rsidR="002178B2" w:rsidRDefault="002178B2" w:rsidP="002178B2">
      <w:pPr>
        <w:rPr>
          <w:szCs w:val="18"/>
        </w:rPr>
      </w:pPr>
    </w:p>
    <w:p w:rsidR="002178B2" w:rsidRDefault="002178B2" w:rsidP="002178B2">
      <w:pPr>
        <w:rPr>
          <w:szCs w:val="18"/>
        </w:rPr>
      </w:pPr>
      <w:r>
        <w:rPr>
          <w:szCs w:val="18"/>
        </w:rPr>
        <w:t xml:space="preserve">Overwegende dat de mobiliteitsdienst (adviserend orgaan) er voorstander van is om een parkeerverbod aan te brengen op de Denderhoutembaan ter hoogte van huisnummer 225 </w:t>
      </w:r>
    </w:p>
    <w:p w:rsidR="002178B2" w:rsidRDefault="002178B2" w:rsidP="002178B2">
      <w:pPr>
        <w:rPr>
          <w:szCs w:val="18"/>
        </w:rPr>
      </w:pPr>
      <w:r w:rsidRPr="00B4762D">
        <w:rPr>
          <w:szCs w:val="18"/>
        </w:rPr>
        <w:lastRenderedPageBreak/>
        <w:t>over de volledige breedte van het appartementsgebouw (5 dwarse parkeerplaatsen) inclusief inrit tot voor</w:t>
      </w:r>
      <w:r>
        <w:rPr>
          <w:szCs w:val="18"/>
        </w:rPr>
        <w:t>bij de inrit van huisnummer 229;</w:t>
      </w:r>
    </w:p>
    <w:p w:rsidR="002178B2" w:rsidRDefault="002178B2" w:rsidP="002178B2">
      <w:pPr>
        <w:rPr>
          <w:szCs w:val="18"/>
        </w:rPr>
      </w:pPr>
    </w:p>
    <w:p w:rsidR="002178B2" w:rsidRDefault="002178B2" w:rsidP="002178B2">
      <w:pPr>
        <w:rPr>
          <w:szCs w:val="18"/>
        </w:rPr>
      </w:pPr>
      <w:r>
        <w:rPr>
          <w:szCs w:val="18"/>
        </w:rPr>
        <w:t>Gelet op het detailplan met aanduiding van het stilstaan en parkeerverbod;</w:t>
      </w:r>
    </w:p>
    <w:p w:rsidR="002178B2" w:rsidRDefault="002178B2" w:rsidP="002178B2">
      <w:pPr>
        <w:rPr>
          <w:szCs w:val="18"/>
        </w:rPr>
      </w:pPr>
    </w:p>
    <w:p w:rsidR="002178B2" w:rsidRDefault="002178B2" w:rsidP="002178B2">
      <w:pPr>
        <w:tabs>
          <w:tab w:val="left" w:pos="360"/>
        </w:tabs>
        <w:rPr>
          <w:szCs w:val="18"/>
        </w:rPr>
      </w:pPr>
      <w:r>
        <w:rPr>
          <w:szCs w:val="18"/>
        </w:rPr>
        <w:t>Besluit: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Artikel 1</w:t>
      </w:r>
    </w:p>
    <w:p w:rsidR="002178B2" w:rsidRDefault="002178B2" w:rsidP="002178B2">
      <w:pPr>
        <w:rPr>
          <w:szCs w:val="18"/>
        </w:rPr>
      </w:pPr>
      <w:r>
        <w:rPr>
          <w:szCs w:val="18"/>
        </w:rPr>
        <w:t>Er wordt goedkeuring verleend om op de Denderhoutembaan te Ninove ter hoogte van huisnummer 225</w:t>
      </w:r>
      <w:r w:rsidRPr="00B4762D">
        <w:rPr>
          <w:szCs w:val="18"/>
        </w:rPr>
        <w:t xml:space="preserve"> </w:t>
      </w:r>
      <w:r>
        <w:rPr>
          <w:szCs w:val="18"/>
        </w:rPr>
        <w:t xml:space="preserve">een parkeerverbod aan te brengen op openbaar domein </w:t>
      </w:r>
      <w:r w:rsidRPr="00B4762D">
        <w:rPr>
          <w:szCs w:val="18"/>
        </w:rPr>
        <w:t xml:space="preserve">over de volledige breedte van het appartementsgebouw (5 dwarse parkeerplaatsen) inclusief inrit tot </w:t>
      </w:r>
      <w:r>
        <w:rPr>
          <w:szCs w:val="18"/>
        </w:rPr>
        <w:t xml:space="preserve">net </w:t>
      </w:r>
      <w:r w:rsidRPr="00B4762D">
        <w:rPr>
          <w:szCs w:val="18"/>
        </w:rPr>
        <w:t>voor</w:t>
      </w:r>
      <w:r>
        <w:rPr>
          <w:szCs w:val="18"/>
        </w:rPr>
        <w:t>bij de inrit van huisnummer 229;</w:t>
      </w:r>
    </w:p>
    <w:p w:rsidR="002178B2" w:rsidRDefault="002178B2" w:rsidP="002178B2">
      <w:pPr>
        <w:rPr>
          <w:szCs w:val="18"/>
        </w:rPr>
      </w:pPr>
    </w:p>
    <w:p w:rsidR="002178B2" w:rsidRDefault="002178B2" w:rsidP="002178B2">
      <w:pPr>
        <w:rPr>
          <w:szCs w:val="18"/>
        </w:rPr>
      </w:pPr>
      <w:r>
        <w:rPr>
          <w:szCs w:val="18"/>
        </w:rPr>
        <w:t>Signalisatie:</w:t>
      </w:r>
    </w:p>
    <w:p w:rsidR="002178B2" w:rsidRDefault="002178B2" w:rsidP="002178B2">
      <w:pPr>
        <w:rPr>
          <w:szCs w:val="18"/>
        </w:rPr>
      </w:pPr>
      <w:r>
        <w:rPr>
          <w:szCs w:val="18"/>
        </w:rPr>
        <w:t>Verbodsbord E3 met onderbord type Xa, Xb</w:t>
      </w:r>
    </w:p>
    <w:p w:rsidR="002178B2" w:rsidRDefault="002178B2" w:rsidP="002178B2">
      <w:pPr>
        <w:rPr>
          <w:szCs w:val="18"/>
        </w:rPr>
      </w:pPr>
    </w:p>
    <w:p w:rsidR="002178B2" w:rsidRDefault="002178B2" w:rsidP="002178B2">
      <w:pPr>
        <w:rPr>
          <w:szCs w:val="18"/>
        </w:rPr>
      </w:pPr>
      <w:r>
        <w:rPr>
          <w:szCs w:val="18"/>
        </w:rPr>
        <w:t>Artikel 2</w:t>
      </w:r>
    </w:p>
    <w:p w:rsidR="002178B2" w:rsidRDefault="002178B2" w:rsidP="002178B2">
      <w:r>
        <w:rPr>
          <w:szCs w:val="18"/>
        </w:rPr>
        <w:t>Deze beslissing wordt ter kennisgeving overgemaakt aan de Afdeling Beleid Mobiliteit en Verkeersveiligheid, Rechtbank Aalst en Dendermonde, Gouverneur, Politie Ninove, signalisatiedienst stad Ninove.</w:t>
      </w:r>
    </w:p>
    <w:p w:rsidR="002178B2" w:rsidRDefault="002178B2" w:rsidP="002178B2"/>
    <w:p w:rsidR="002178B2" w:rsidRDefault="002178B2"/>
    <w:p w:rsidR="004826D9" w:rsidRDefault="004826D9">
      <w:pPr>
        <w:sectPr w:rsidR="004826D9" w:rsidSect="002178B2">
          <w:headerReference w:type="even" r:id="rId46"/>
          <w:footerReference w:type="even" r:id="rId47"/>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BF03E0" w:rsidP="002178B2">
      <w:pPr>
        <w:spacing w:after="120"/>
        <w:rPr>
          <w:b/>
          <w:szCs w:val="18"/>
          <w:u w:val="single"/>
        </w:rPr>
      </w:pPr>
      <w:r>
        <w:rPr>
          <w:b/>
          <w:szCs w:val="18"/>
          <w:u w:val="single"/>
        </w:rPr>
        <w:t>Dierenwelzijn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37.</w:t>
      </w:r>
      <w:r w:rsidRPr="00E20E22">
        <w:rPr>
          <w:b/>
          <w:szCs w:val="18"/>
        </w:rPr>
        <w:tab/>
        <w:t>Dierenwelzijn - aanpassen samenwerkingsovereenkomst met dierenbescherming Groot-Ninove vzw -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Verslag aan de Raad</w:t>
      </w:r>
    </w:p>
    <w:p w:rsidR="002178B2" w:rsidRDefault="002178B2" w:rsidP="002178B2">
      <w:r>
        <w:t>Op 13 september 2012 werd de samenwerkingsovereenkomst tussen de stad Ninove en de Dierenbescherming Groot Ninove vzw door de gemeenteraad goedgekeurd. In artikel 6 wordt een vergoeding van 0,25 euro per inwoner voorzien.</w:t>
      </w:r>
    </w:p>
    <w:p w:rsidR="002178B2" w:rsidRDefault="002178B2" w:rsidP="002178B2">
      <w:r>
        <w:t>Op 15 december 2016 keurde de gemeenteraad goed dit bedrag te verhogen naar 0,30 euro per inwoner, inwonersaantal vastgesteld op 1 januari van het werkjaar.</w:t>
      </w:r>
    </w:p>
    <w:p w:rsidR="002178B2" w:rsidRDefault="002178B2" w:rsidP="002178B2">
      <w:r>
        <w:t>In het budget 2017 is € 20.750 voorzien waardoor het bedrag van de vergoeding kan verhoogd worden naar 0,50 euro per inwoner, inwonersaantal vastgesteld op 1 januari van het werkjaar.</w:t>
      </w:r>
    </w:p>
    <w:p w:rsidR="002178B2" w:rsidRPr="0025412B" w:rsidRDefault="002178B2" w:rsidP="002178B2">
      <w:r>
        <w:t>Wij vragen u akkoord te gaan om artikel 6 van de samenwerkingsovereenkomst te wijzigen zodat de nieuwe vergoeding 0,50 euro per inwoner bedraagt.</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w:t>
      </w:r>
      <w:r w:rsidRPr="00C058D7">
        <w:rPr>
          <w:rFonts w:cs="Arial"/>
          <w:szCs w:val="18"/>
        </w:rPr>
        <w:t xml:space="preserve">elet op </w:t>
      </w:r>
      <w:r>
        <w:rPr>
          <w:rFonts w:cs="Arial"/>
          <w:szCs w:val="18"/>
        </w:rPr>
        <w:t>de gemeenteraadsbeslissing van 13 september 2012 waarbij de samenwerkingsovereenkomst tussen Dierenbescherming Groot Ninove vzw en de stad Ninove werd goedgekeurd;</w:t>
      </w:r>
    </w:p>
    <w:p w:rsidR="002178B2" w:rsidRDefault="002178B2" w:rsidP="002178B2">
      <w:pPr>
        <w:rPr>
          <w:rFonts w:cs="Arial"/>
          <w:szCs w:val="18"/>
        </w:rPr>
      </w:pPr>
    </w:p>
    <w:p w:rsidR="002178B2" w:rsidRDefault="002178B2" w:rsidP="002178B2">
      <w:pPr>
        <w:rPr>
          <w:rFonts w:cs="Arial"/>
          <w:szCs w:val="18"/>
        </w:rPr>
      </w:pPr>
      <w:r>
        <w:rPr>
          <w:rFonts w:cs="Arial"/>
          <w:szCs w:val="18"/>
        </w:rPr>
        <w:t>Gelet op artikel 6 van deze overeenkomst waarbij de vergoeding werd vastgelegd op 0,25 euro per inwoners, inwonersaantal vastgesteld op 1 januari van het werkjaar;</w:t>
      </w:r>
    </w:p>
    <w:p w:rsidR="002178B2" w:rsidRDefault="002178B2" w:rsidP="002178B2">
      <w:pPr>
        <w:rPr>
          <w:rFonts w:cs="Arial"/>
          <w:szCs w:val="18"/>
        </w:rPr>
      </w:pPr>
    </w:p>
    <w:p w:rsidR="002178B2" w:rsidRDefault="002178B2" w:rsidP="002178B2">
      <w:pPr>
        <w:rPr>
          <w:rFonts w:cs="Arial"/>
          <w:szCs w:val="18"/>
        </w:rPr>
      </w:pPr>
      <w:r>
        <w:rPr>
          <w:rFonts w:cs="Arial"/>
          <w:szCs w:val="18"/>
        </w:rPr>
        <w:t>Gelet op de beslissing van de gemeenteraad van 15 december 2016 waarbij het bedrag van de vergoeding werd verhoogd naar 0,30 euro per inwoner;</w:t>
      </w:r>
    </w:p>
    <w:p w:rsidR="002178B2" w:rsidRDefault="002178B2" w:rsidP="002178B2">
      <w:pPr>
        <w:rPr>
          <w:rFonts w:cs="Arial"/>
          <w:szCs w:val="18"/>
        </w:rPr>
      </w:pPr>
    </w:p>
    <w:p w:rsidR="002178B2" w:rsidRPr="00C058D7" w:rsidRDefault="002178B2" w:rsidP="002178B2">
      <w:pPr>
        <w:rPr>
          <w:rFonts w:cs="Arial"/>
          <w:szCs w:val="18"/>
        </w:rPr>
      </w:pPr>
      <w:r>
        <w:rPr>
          <w:rFonts w:cs="Arial"/>
          <w:szCs w:val="18"/>
        </w:rPr>
        <w:t xml:space="preserve">Overwegende dat in het budget 2017 voldoende kredieten werden voorzien (€ 20.750,-) op algemene rekening 64900, beleidsitem 047000 en actie 4/9/1/1 (Ninove neemt maatregelen om het dierenwelzijn te bevorderen) om dit bedrag te verhogen naar 0,50 euro per inwoner, inwonersaantal vastgesteld op 1 januari van het werkjaar; </w:t>
      </w:r>
    </w:p>
    <w:p w:rsidR="00BF03E0" w:rsidRDefault="00BF03E0" w:rsidP="002178B2">
      <w:pPr>
        <w:rPr>
          <w:rFonts w:cs="Arial"/>
          <w:szCs w:val="18"/>
        </w:rPr>
      </w:pPr>
    </w:p>
    <w:p w:rsidR="002178B2" w:rsidRDefault="00BF03E0" w:rsidP="002178B2">
      <w:pPr>
        <w:rPr>
          <w:szCs w:val="18"/>
          <w:lang w:val="nl-BE"/>
        </w:rPr>
      </w:pPr>
      <w:r>
        <w:rPr>
          <w:szCs w:val="18"/>
          <w:lang w:val="nl-BE"/>
        </w:rPr>
        <w:t>G</w:t>
      </w:r>
      <w:r w:rsidR="002178B2">
        <w:rPr>
          <w:szCs w:val="18"/>
          <w:lang w:val="nl-BE"/>
        </w:rPr>
        <w:t>elet op het visum van de financieel beheerder dat wordt verleend;</w:t>
      </w:r>
    </w:p>
    <w:p w:rsidR="00BF03E0" w:rsidRDefault="00BF03E0" w:rsidP="002178B2">
      <w:pPr>
        <w:tabs>
          <w:tab w:val="left" w:pos="360"/>
        </w:tabs>
        <w:rPr>
          <w:szCs w:val="18"/>
          <w:lang w:val="nl-BE"/>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Enig artikel</w:t>
      </w:r>
    </w:p>
    <w:p w:rsidR="002178B2" w:rsidRDefault="002178B2" w:rsidP="002178B2">
      <w:pPr>
        <w:rPr>
          <w:rFonts w:cs="Arial"/>
          <w:szCs w:val="18"/>
        </w:rPr>
      </w:pPr>
    </w:p>
    <w:p w:rsidR="002178B2" w:rsidRDefault="002178B2" w:rsidP="002178B2">
      <w:pPr>
        <w:rPr>
          <w:rFonts w:cs="Arial"/>
          <w:szCs w:val="18"/>
        </w:rPr>
      </w:pPr>
      <w:r>
        <w:rPr>
          <w:rFonts w:cs="Arial"/>
          <w:szCs w:val="18"/>
        </w:rPr>
        <w:t>Eerst lid van artikel 6 van de overeenkomst tussen de stad Ninove en Dierenbescherming Groot-Ninove vzw wordt als volgt gewijzigd:</w:t>
      </w:r>
    </w:p>
    <w:p w:rsidR="002178B2" w:rsidRPr="003C222C" w:rsidRDefault="002178B2" w:rsidP="002178B2">
      <w:pPr>
        <w:rPr>
          <w:rFonts w:cs="Arial"/>
          <w:szCs w:val="18"/>
        </w:rPr>
      </w:pPr>
      <w:r>
        <w:rPr>
          <w:rFonts w:cs="Arial"/>
          <w:szCs w:val="18"/>
        </w:rPr>
        <w:t>“De stad Ninove betaalt aan Dierenbescherming Groot-Ninove vzw een jaarlijkse toelage van 0,50 euro per inwoner, inwonersaantal vastgesteld op 1 januari van het werkjaar. De betaling zal gebeuren na ontvangst van de aanvraag van de toelage en na de goedkeuring van de begroting van het betrokken jaar.”</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Vrijetijdszaken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Cultuur en evenementen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38.</w:t>
      </w:r>
      <w:r w:rsidRPr="00E20E22">
        <w:rPr>
          <w:b/>
          <w:szCs w:val="18"/>
        </w:rPr>
        <w:tab/>
        <w:t>Evenementen - Stedelijke Feestcommissie - aanduiding 2 leden Forza</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D05B54" w:rsidRDefault="002178B2" w:rsidP="002178B2">
      <w:pPr>
        <w:tabs>
          <w:tab w:val="left" w:pos="360"/>
        </w:tabs>
        <w:rPr>
          <w:szCs w:val="18"/>
        </w:rPr>
      </w:pPr>
      <w:r w:rsidRPr="00746CD8">
        <w:lastRenderedPageBreak/>
        <w:t>Voorstel aan de raad goedkeuring te geven aan de aanstelling van</w:t>
      </w:r>
      <w:r>
        <w:t xml:space="preserve"> </w:t>
      </w:r>
      <w:r>
        <w:rPr>
          <w:szCs w:val="18"/>
        </w:rPr>
        <w:t>mevrouw Gerda De Schepper</w:t>
      </w:r>
      <w:r w:rsidRPr="00BB1FBB">
        <w:rPr>
          <w:szCs w:val="18"/>
        </w:rPr>
        <w:t xml:space="preserve"> (</w:t>
      </w:r>
      <w:r>
        <w:rPr>
          <w:szCs w:val="18"/>
        </w:rPr>
        <w:t>Pamelstraat 105, 9400 Ninove</w:t>
      </w:r>
      <w:r w:rsidRPr="00BB1FBB">
        <w:rPr>
          <w:szCs w:val="18"/>
        </w:rPr>
        <w:t>)</w:t>
      </w:r>
      <w:r>
        <w:rPr>
          <w:szCs w:val="18"/>
        </w:rPr>
        <w:t xml:space="preserve"> en mevrouw Christel Willens (Abdijstraat 3, 9400 Ninove)</w:t>
      </w:r>
      <w:r w:rsidRPr="00BB1FBB">
        <w:rPr>
          <w:szCs w:val="18"/>
        </w:rPr>
        <w:t xml:space="preserve"> als afgevaardigde</w:t>
      </w:r>
      <w:r>
        <w:rPr>
          <w:szCs w:val="18"/>
        </w:rPr>
        <w:t>n</w:t>
      </w:r>
      <w:r w:rsidRPr="00BB1FBB">
        <w:rPr>
          <w:szCs w:val="18"/>
        </w:rPr>
        <w:t xml:space="preserve"> voor de stedelijke feestcommissie voor de rest van de bestuursperiode van de stad.</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Pr="00BB1FBB" w:rsidRDefault="002178B2" w:rsidP="002178B2">
      <w:pPr>
        <w:rPr>
          <w:rFonts w:cs="Arial"/>
          <w:szCs w:val="18"/>
        </w:rPr>
      </w:pPr>
      <w:r w:rsidRPr="00BB1FBB">
        <w:rPr>
          <w:rFonts w:cs="Arial"/>
          <w:szCs w:val="18"/>
        </w:rPr>
        <w:t>Overwegende dat bij gemeenteraadsbesluit van 25 januari 2007 werd vastgesteld dat iedere politieke fractie, vertegenwoordigd in de gemeenteraad, over 6 afgevaardigden kan beschikken in de stedelijke feestcommissie, maar dat dit geen noodzaak is en dat later nog mandaten kunnen worden ingevuld;</w:t>
      </w:r>
    </w:p>
    <w:p w:rsidR="002178B2" w:rsidRPr="00BB1FBB" w:rsidRDefault="002178B2" w:rsidP="002178B2">
      <w:pPr>
        <w:rPr>
          <w:rFonts w:cs="Arial"/>
          <w:szCs w:val="18"/>
        </w:rPr>
      </w:pPr>
    </w:p>
    <w:p w:rsidR="002178B2" w:rsidRPr="00BB1FBB" w:rsidRDefault="002178B2" w:rsidP="002178B2">
      <w:pPr>
        <w:rPr>
          <w:rFonts w:cs="Arial"/>
          <w:szCs w:val="18"/>
        </w:rPr>
      </w:pPr>
      <w:r w:rsidRPr="00BB1FBB">
        <w:rPr>
          <w:rFonts w:cs="Arial"/>
          <w:szCs w:val="18"/>
        </w:rPr>
        <w:t>Overwegende dat de leden van de stedelijke feestcommissie worden benoemd voor de duur van een bestuursperiode van de gemeente;</w:t>
      </w:r>
    </w:p>
    <w:p w:rsidR="002178B2" w:rsidRPr="00BB1FBB" w:rsidRDefault="002178B2" w:rsidP="002178B2">
      <w:pPr>
        <w:rPr>
          <w:rFonts w:cs="Arial"/>
          <w:szCs w:val="18"/>
        </w:rPr>
      </w:pPr>
    </w:p>
    <w:p w:rsidR="002178B2" w:rsidRDefault="002178B2" w:rsidP="002178B2">
      <w:pPr>
        <w:rPr>
          <w:rFonts w:cs="Arial"/>
          <w:szCs w:val="18"/>
        </w:rPr>
      </w:pPr>
      <w:r>
        <w:rPr>
          <w:rFonts w:cs="Arial"/>
          <w:szCs w:val="18"/>
        </w:rPr>
        <w:t>Overwegende dat op dit ogenblik de Forza-fractie niet over 6 afgevaardigden beschikt in de stedelijke feestcommissie;</w:t>
      </w:r>
    </w:p>
    <w:p w:rsidR="002178B2" w:rsidRDefault="002178B2" w:rsidP="002178B2">
      <w:pPr>
        <w:rPr>
          <w:rFonts w:cs="Arial"/>
          <w:szCs w:val="18"/>
        </w:rPr>
      </w:pPr>
    </w:p>
    <w:p w:rsidR="002178B2" w:rsidRPr="00BB1FBB" w:rsidRDefault="002178B2" w:rsidP="002178B2">
      <w:pPr>
        <w:rPr>
          <w:rFonts w:cs="Arial"/>
          <w:szCs w:val="18"/>
        </w:rPr>
      </w:pPr>
      <w:r>
        <w:rPr>
          <w:rFonts w:cs="Arial"/>
          <w:szCs w:val="18"/>
        </w:rPr>
        <w:t>Gelet op het voorstel van de heer Guy D’Haeseleer van 8 mei 2017 om Gerda De Schepper (Pamelstraat 105, 9400 Ninove</w:t>
      </w:r>
      <w:r w:rsidRPr="00BB1FBB">
        <w:rPr>
          <w:rFonts w:cs="Arial"/>
          <w:szCs w:val="18"/>
        </w:rPr>
        <w:t>)</w:t>
      </w:r>
      <w:r>
        <w:rPr>
          <w:rFonts w:cs="Arial"/>
          <w:szCs w:val="18"/>
        </w:rPr>
        <w:t xml:space="preserve"> en Christel Willens (Abdijstraat 3, 9400) te aanvaarden als leden van de stedelijke feestcommissie voor de Forza-fractie;</w:t>
      </w:r>
    </w:p>
    <w:p w:rsidR="002178B2" w:rsidRPr="00BB1FBB" w:rsidRDefault="002178B2" w:rsidP="002178B2">
      <w:pPr>
        <w:rPr>
          <w:rFonts w:cs="Arial"/>
          <w:szCs w:val="18"/>
        </w:rPr>
      </w:pPr>
    </w:p>
    <w:p w:rsidR="002178B2" w:rsidRPr="00BB1FBB" w:rsidRDefault="002178B2" w:rsidP="002178B2">
      <w:pPr>
        <w:rPr>
          <w:rFonts w:cs="Arial"/>
          <w:szCs w:val="18"/>
        </w:rPr>
      </w:pPr>
      <w:r w:rsidRPr="00BB1FBB">
        <w:rPr>
          <w:rFonts w:cs="Arial"/>
          <w:szCs w:val="18"/>
        </w:rPr>
        <w:t>Overwegende dat volgens artikel 22 van het gemeentedecreet gemeenteraadsleden tot vijf dagen voor de dag van de vergadering punten aan de agenda kunnen toevoegen en dat dit bijkomend agendapunt derhalve tijdig werd ingediend;</w:t>
      </w:r>
    </w:p>
    <w:p w:rsidR="002178B2" w:rsidRPr="00BB1FBB" w:rsidRDefault="002178B2" w:rsidP="002178B2">
      <w:pPr>
        <w:rPr>
          <w:rFonts w:cs="Arial"/>
          <w:szCs w:val="18"/>
        </w:rPr>
      </w:pPr>
    </w:p>
    <w:p w:rsidR="002178B2" w:rsidRPr="00BB1FBB" w:rsidRDefault="002178B2" w:rsidP="002178B2">
      <w:pPr>
        <w:rPr>
          <w:rFonts w:cs="Arial"/>
          <w:szCs w:val="18"/>
        </w:rPr>
      </w:pPr>
      <w:r w:rsidRPr="00BB1FBB">
        <w:rPr>
          <w:rFonts w:cs="Arial"/>
          <w:szCs w:val="18"/>
        </w:rPr>
        <w:t>Gaat over tot de geheime stemming ;</w:t>
      </w:r>
    </w:p>
    <w:p w:rsidR="002178B2" w:rsidRPr="00BB1FBB" w:rsidRDefault="002178B2" w:rsidP="002178B2">
      <w:pPr>
        <w:rPr>
          <w:rFonts w:cs="Arial"/>
          <w:szCs w:val="18"/>
        </w:rPr>
      </w:pPr>
    </w:p>
    <w:p w:rsidR="002178B2" w:rsidRPr="00BB1FBB" w:rsidRDefault="002178B2" w:rsidP="002178B2">
      <w:pPr>
        <w:rPr>
          <w:rFonts w:cs="Arial"/>
          <w:szCs w:val="18"/>
        </w:rPr>
      </w:pPr>
      <w:r w:rsidRPr="00BB1FBB">
        <w:rPr>
          <w:rFonts w:cs="Arial"/>
          <w:szCs w:val="18"/>
        </w:rPr>
        <w:t>Overwegende dat de geheime stemming de volgende uitslag geeft:</w:t>
      </w:r>
    </w:p>
    <w:p w:rsidR="002178B2" w:rsidRPr="00BB1FBB" w:rsidRDefault="002178B2" w:rsidP="002178B2">
      <w:pPr>
        <w:rPr>
          <w:rFonts w:cs="Arial"/>
          <w:szCs w:val="18"/>
        </w:rPr>
      </w:pPr>
      <w:r w:rsidRPr="00BB1FBB">
        <w:rPr>
          <w:rFonts w:cs="Arial"/>
          <w:szCs w:val="18"/>
        </w:rPr>
        <w:t xml:space="preserve">Aantal gemeenteraadsleden die aan de geheime stemming deelnemen: </w:t>
      </w:r>
    </w:p>
    <w:p w:rsidR="002178B2" w:rsidRPr="00BB1FBB" w:rsidRDefault="002178B2" w:rsidP="002178B2">
      <w:pPr>
        <w:rPr>
          <w:rFonts w:cs="Arial"/>
          <w:szCs w:val="18"/>
        </w:rPr>
      </w:pPr>
      <w:r w:rsidRPr="00BB1FBB">
        <w:rPr>
          <w:rFonts w:cs="Arial"/>
          <w:szCs w:val="18"/>
        </w:rPr>
        <w:t xml:space="preserve">Aantal stemmen op naam van </w:t>
      </w:r>
      <w:r>
        <w:rPr>
          <w:rFonts w:cs="Arial"/>
          <w:szCs w:val="18"/>
        </w:rPr>
        <w:t>Gerda De Schepper</w:t>
      </w:r>
      <w:r w:rsidRPr="00BB1FBB">
        <w:rPr>
          <w:rFonts w:cs="Arial"/>
          <w:szCs w:val="18"/>
        </w:rPr>
        <w:t>:</w:t>
      </w:r>
    </w:p>
    <w:p w:rsidR="002178B2" w:rsidRPr="00BB1FBB" w:rsidRDefault="002178B2" w:rsidP="002178B2">
      <w:pPr>
        <w:rPr>
          <w:rFonts w:cs="Arial"/>
          <w:szCs w:val="18"/>
        </w:rPr>
      </w:pPr>
      <w:r w:rsidRPr="00BB1FBB">
        <w:rPr>
          <w:rFonts w:cs="Arial"/>
          <w:szCs w:val="18"/>
        </w:rPr>
        <w:t>Aantal nee-stemmen:</w:t>
      </w:r>
    </w:p>
    <w:p w:rsidR="002178B2" w:rsidRDefault="002178B2" w:rsidP="002178B2">
      <w:pPr>
        <w:rPr>
          <w:rFonts w:cs="Arial"/>
          <w:szCs w:val="18"/>
        </w:rPr>
      </w:pPr>
      <w:r w:rsidRPr="00BB1FBB">
        <w:rPr>
          <w:rFonts w:cs="Arial"/>
          <w:szCs w:val="18"/>
        </w:rPr>
        <w:t>Aantal onthoudingen:</w:t>
      </w:r>
    </w:p>
    <w:p w:rsidR="002178B2" w:rsidRDefault="002178B2" w:rsidP="002178B2">
      <w:pPr>
        <w:rPr>
          <w:rFonts w:cs="Arial"/>
          <w:szCs w:val="18"/>
        </w:rPr>
      </w:pPr>
    </w:p>
    <w:p w:rsidR="002178B2" w:rsidRPr="00BB1FBB" w:rsidRDefault="002178B2" w:rsidP="002178B2">
      <w:pPr>
        <w:rPr>
          <w:rFonts w:cs="Arial"/>
          <w:szCs w:val="18"/>
        </w:rPr>
      </w:pPr>
      <w:r w:rsidRPr="00BB1FBB">
        <w:rPr>
          <w:rFonts w:cs="Arial"/>
          <w:szCs w:val="18"/>
        </w:rPr>
        <w:t>Overwegende dat de geheime stemming de volgende uitslag geeft:</w:t>
      </w:r>
    </w:p>
    <w:p w:rsidR="002178B2" w:rsidRPr="00BB1FBB" w:rsidRDefault="002178B2" w:rsidP="002178B2">
      <w:pPr>
        <w:rPr>
          <w:rFonts w:cs="Arial"/>
          <w:szCs w:val="18"/>
        </w:rPr>
      </w:pPr>
      <w:r w:rsidRPr="00BB1FBB">
        <w:rPr>
          <w:rFonts w:cs="Arial"/>
          <w:szCs w:val="18"/>
        </w:rPr>
        <w:t xml:space="preserve">Aantal gemeenteraadsleden die aan de geheime stemming deelnemen: </w:t>
      </w:r>
    </w:p>
    <w:p w:rsidR="002178B2" w:rsidRPr="00BB1FBB" w:rsidRDefault="002178B2" w:rsidP="002178B2">
      <w:pPr>
        <w:rPr>
          <w:rFonts w:cs="Arial"/>
          <w:szCs w:val="18"/>
        </w:rPr>
      </w:pPr>
      <w:r w:rsidRPr="00BB1FBB">
        <w:rPr>
          <w:rFonts w:cs="Arial"/>
          <w:szCs w:val="18"/>
        </w:rPr>
        <w:t xml:space="preserve">Aantal stemmen op naam van </w:t>
      </w:r>
      <w:r>
        <w:rPr>
          <w:rFonts w:cs="Arial"/>
          <w:szCs w:val="18"/>
        </w:rPr>
        <w:t>Christel Willens</w:t>
      </w:r>
      <w:r w:rsidRPr="00BB1FBB">
        <w:rPr>
          <w:rFonts w:cs="Arial"/>
          <w:szCs w:val="18"/>
        </w:rPr>
        <w:t>:</w:t>
      </w:r>
    </w:p>
    <w:p w:rsidR="002178B2" w:rsidRPr="00BB1FBB" w:rsidRDefault="002178B2" w:rsidP="002178B2">
      <w:pPr>
        <w:rPr>
          <w:rFonts w:cs="Arial"/>
          <w:szCs w:val="18"/>
        </w:rPr>
      </w:pPr>
      <w:r w:rsidRPr="00BB1FBB">
        <w:rPr>
          <w:rFonts w:cs="Arial"/>
          <w:szCs w:val="18"/>
        </w:rPr>
        <w:t>Aantal nee-stemmen:</w:t>
      </w:r>
    </w:p>
    <w:p w:rsidR="002178B2" w:rsidRDefault="002178B2" w:rsidP="002178B2">
      <w:pPr>
        <w:rPr>
          <w:rFonts w:cs="Arial"/>
          <w:szCs w:val="18"/>
        </w:rPr>
      </w:pPr>
      <w:r w:rsidRPr="00BB1FBB">
        <w:rPr>
          <w:rFonts w:cs="Arial"/>
          <w:szCs w:val="18"/>
        </w:rPr>
        <w:t>Aantal onthoudingen:</w:t>
      </w:r>
    </w:p>
    <w:p w:rsidR="002178B2" w:rsidRDefault="002178B2" w:rsidP="002178B2">
      <w:pPr>
        <w:rPr>
          <w:rFonts w:cs="Arial"/>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Enig artikel</w:t>
      </w:r>
    </w:p>
    <w:p w:rsidR="002178B2" w:rsidRDefault="002178B2" w:rsidP="002178B2">
      <w:pPr>
        <w:tabs>
          <w:tab w:val="left" w:pos="360"/>
        </w:tabs>
        <w:rPr>
          <w:szCs w:val="18"/>
        </w:rPr>
      </w:pPr>
    </w:p>
    <w:p w:rsidR="002178B2" w:rsidRDefault="002178B2" w:rsidP="002178B2">
      <w:pPr>
        <w:tabs>
          <w:tab w:val="left" w:pos="360"/>
        </w:tabs>
        <w:rPr>
          <w:szCs w:val="18"/>
        </w:rPr>
      </w:pPr>
      <w:r w:rsidRPr="00BB1FBB">
        <w:rPr>
          <w:szCs w:val="18"/>
        </w:rPr>
        <w:t xml:space="preserve">Voor </w:t>
      </w:r>
      <w:r>
        <w:rPr>
          <w:szCs w:val="18"/>
        </w:rPr>
        <w:t>Forza</w:t>
      </w:r>
      <w:r w:rsidRPr="00BB1FBB">
        <w:rPr>
          <w:szCs w:val="18"/>
        </w:rPr>
        <w:t xml:space="preserve"> Ninove word</w:t>
      </w:r>
      <w:r>
        <w:rPr>
          <w:szCs w:val="18"/>
        </w:rPr>
        <w:t>en</w:t>
      </w:r>
      <w:r w:rsidRPr="00BB1FBB">
        <w:rPr>
          <w:szCs w:val="18"/>
        </w:rPr>
        <w:t xml:space="preserve"> </w:t>
      </w:r>
      <w:r>
        <w:rPr>
          <w:szCs w:val="18"/>
        </w:rPr>
        <w:t>mevrouw Gerda De Schepper</w:t>
      </w:r>
      <w:r w:rsidRPr="00BB1FBB">
        <w:rPr>
          <w:szCs w:val="18"/>
        </w:rPr>
        <w:t xml:space="preserve"> (</w:t>
      </w:r>
      <w:r>
        <w:rPr>
          <w:szCs w:val="18"/>
        </w:rPr>
        <w:t>Pamelstraat 105, 9400 Ninove</w:t>
      </w:r>
      <w:r w:rsidRPr="00BB1FBB">
        <w:rPr>
          <w:szCs w:val="18"/>
        </w:rPr>
        <w:t>)</w:t>
      </w:r>
      <w:r>
        <w:rPr>
          <w:szCs w:val="18"/>
        </w:rPr>
        <w:t xml:space="preserve"> en mevrouw Christel Willens (Abdijstraat 3, 9400 Ninove)</w:t>
      </w:r>
      <w:r w:rsidRPr="00BB1FBB">
        <w:rPr>
          <w:szCs w:val="18"/>
        </w:rPr>
        <w:t xml:space="preserve"> aangesteld als afgevaardigde</w:t>
      </w:r>
      <w:r>
        <w:rPr>
          <w:szCs w:val="18"/>
        </w:rPr>
        <w:t>n</w:t>
      </w:r>
      <w:r w:rsidRPr="00BB1FBB">
        <w:rPr>
          <w:szCs w:val="18"/>
        </w:rPr>
        <w:t xml:space="preserve"> voor de stedelijke feestcommissie voor de rest van de bestuursperiode van de stad.</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39.</w:t>
      </w:r>
      <w:r w:rsidRPr="00E20E22">
        <w:rPr>
          <w:b/>
          <w:szCs w:val="18"/>
        </w:rPr>
        <w:tab/>
        <w:t>Cultuur - Grote Prijs van de stad Ninove 2017 voor Fotografie - wedstrijdreglement - vaststelling</w:t>
      </w:r>
      <w:r w:rsidRPr="00E20E22">
        <w:rPr>
          <w:b/>
          <w:szCs w:val="18"/>
        </w:rPr>
        <w:br/>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43FD7" w:rsidRDefault="002178B2" w:rsidP="002178B2">
      <w:pPr>
        <w:rPr>
          <w:rFonts w:cs="Arial"/>
          <w:szCs w:val="18"/>
        </w:rPr>
      </w:pPr>
    </w:p>
    <w:p w:rsidR="002178B2" w:rsidRDefault="002178B2" w:rsidP="002178B2">
      <w:pPr>
        <w:rPr>
          <w:szCs w:val="18"/>
        </w:rPr>
      </w:pPr>
      <w:r>
        <w:rPr>
          <w:rFonts w:cs="Arial"/>
          <w:szCs w:val="18"/>
        </w:rPr>
        <w:t xml:space="preserve">De stad heeft een traditie in het organiseren van kunstwedstrijden. Na vele edities van de Grote Prijs voor Beeldende Kunst werd er de voorbije jaren voor gekozen om de wedstrijd aan steeds weer een andere kunstdiscipline te koppelen. Na </w:t>
      </w:r>
      <w:r w:rsidRPr="00343FD7">
        <w:rPr>
          <w:szCs w:val="18"/>
        </w:rPr>
        <w:t>een koorcompositiewedstrijd (2012) en een sportpoëziewedstrijd (2015)</w:t>
      </w:r>
      <w:r>
        <w:rPr>
          <w:szCs w:val="18"/>
        </w:rPr>
        <w:t xml:space="preserve"> wordt voorgesteld om </w:t>
      </w:r>
      <w:r w:rsidRPr="00343FD7">
        <w:rPr>
          <w:szCs w:val="18"/>
        </w:rPr>
        <w:t xml:space="preserve">in 2017 </w:t>
      </w:r>
      <w:r>
        <w:rPr>
          <w:szCs w:val="18"/>
        </w:rPr>
        <w:t>een fotografiewedstrijd in het thema ‘haiga’ te organiseren.</w:t>
      </w:r>
    </w:p>
    <w:p w:rsidR="002178B2" w:rsidRDefault="002178B2" w:rsidP="002178B2">
      <w:pPr>
        <w:rPr>
          <w:szCs w:val="18"/>
        </w:rPr>
      </w:pPr>
    </w:p>
    <w:p w:rsidR="002178B2" w:rsidRDefault="002178B2" w:rsidP="002178B2">
      <w:pPr>
        <w:rPr>
          <w:szCs w:val="18"/>
        </w:rPr>
      </w:pPr>
      <w:r w:rsidRPr="00343FD7">
        <w:rPr>
          <w:szCs w:val="18"/>
        </w:rPr>
        <w:t xml:space="preserve">De wedstrijd </w:t>
      </w:r>
      <w:r w:rsidRPr="00343FD7">
        <w:rPr>
          <w:rFonts w:cs="FrutigerLight"/>
          <w:szCs w:val="18"/>
        </w:rPr>
        <w:t xml:space="preserve">‘Grote Prijs van de stad Ninove voor Fotografie (thema Haiga)’ </w:t>
      </w:r>
      <w:r w:rsidRPr="00343FD7">
        <w:rPr>
          <w:szCs w:val="18"/>
        </w:rPr>
        <w:t>koppelt fotografie aan haiku’s van de Meerbeekse dichter Luc Barbé. De wedstrijd bekroont foto’s die een van de  geselecteerde haiku</w:t>
      </w:r>
      <w:r>
        <w:rPr>
          <w:szCs w:val="18"/>
        </w:rPr>
        <w:t>’</w:t>
      </w:r>
      <w:r w:rsidRPr="00343FD7">
        <w:rPr>
          <w:szCs w:val="18"/>
        </w:rPr>
        <w:t>s</w:t>
      </w:r>
      <w:r>
        <w:rPr>
          <w:szCs w:val="18"/>
        </w:rPr>
        <w:t xml:space="preserve"> illustreren.</w:t>
      </w:r>
    </w:p>
    <w:p w:rsidR="002178B2" w:rsidRDefault="002178B2" w:rsidP="002178B2">
      <w:pPr>
        <w:rPr>
          <w:szCs w:val="18"/>
        </w:rPr>
      </w:pPr>
    </w:p>
    <w:p w:rsidR="002178B2" w:rsidRDefault="002178B2" w:rsidP="002178B2">
      <w:pPr>
        <w:rPr>
          <w:szCs w:val="18"/>
        </w:rPr>
      </w:pPr>
      <w:r>
        <w:rPr>
          <w:szCs w:val="18"/>
        </w:rPr>
        <w:t xml:space="preserve">Voor de </w:t>
      </w:r>
      <w:r w:rsidRPr="00343FD7">
        <w:rPr>
          <w:szCs w:val="18"/>
        </w:rPr>
        <w:t xml:space="preserve">Grote Prijs van de Stad Ninove </w:t>
      </w:r>
      <w:r>
        <w:rPr>
          <w:szCs w:val="18"/>
        </w:rPr>
        <w:t xml:space="preserve">2017 wordt </w:t>
      </w:r>
      <w:r w:rsidRPr="00343FD7">
        <w:rPr>
          <w:szCs w:val="18"/>
        </w:rPr>
        <w:t>een prijzenpot van 1025 euro voorzien</w:t>
      </w:r>
      <w:r>
        <w:rPr>
          <w:szCs w:val="18"/>
        </w:rPr>
        <w:t>.</w:t>
      </w:r>
    </w:p>
    <w:p w:rsidR="002178B2" w:rsidRDefault="002178B2" w:rsidP="002178B2">
      <w:pPr>
        <w:rPr>
          <w:szCs w:val="18"/>
        </w:rPr>
      </w:pPr>
    </w:p>
    <w:p w:rsidR="002178B2" w:rsidRDefault="002178B2" w:rsidP="002178B2">
      <w:pPr>
        <w:rPr>
          <w:szCs w:val="18"/>
        </w:rPr>
      </w:pPr>
      <w:r>
        <w:rPr>
          <w:szCs w:val="18"/>
        </w:rPr>
        <w:t xml:space="preserve">Aan de raadsleden wordt gevraagd het </w:t>
      </w:r>
      <w:r w:rsidRPr="00343FD7">
        <w:rPr>
          <w:szCs w:val="18"/>
        </w:rPr>
        <w:t>reglement van de wedstri</w:t>
      </w:r>
      <w:r>
        <w:rPr>
          <w:szCs w:val="18"/>
        </w:rPr>
        <w:t>j</w:t>
      </w:r>
      <w:r w:rsidRPr="00343FD7">
        <w:rPr>
          <w:szCs w:val="18"/>
        </w:rPr>
        <w:t xml:space="preserve">d </w:t>
      </w:r>
      <w:r>
        <w:rPr>
          <w:szCs w:val="18"/>
        </w:rPr>
        <w:t>vast te stellen.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tabs>
          <w:tab w:val="left" w:pos="360"/>
        </w:tabs>
        <w:rPr>
          <w:szCs w:val="18"/>
        </w:rPr>
      </w:pPr>
      <w:r>
        <w:rPr>
          <w:szCs w:val="18"/>
        </w:rPr>
        <w:t xml:space="preserve">Gelet op het besluit van het college van burgemeester en schepenen van 9 mei 2017, waarbij de organisatie van </w:t>
      </w:r>
      <w:r w:rsidRPr="00C1122D">
        <w:rPr>
          <w:szCs w:val="18"/>
        </w:rPr>
        <w:t xml:space="preserve">een </w:t>
      </w:r>
      <w:r>
        <w:rPr>
          <w:szCs w:val="18"/>
        </w:rPr>
        <w:t>nieuwe editie van de ‘</w:t>
      </w:r>
      <w:r w:rsidRPr="00C1122D">
        <w:rPr>
          <w:szCs w:val="18"/>
        </w:rPr>
        <w:t xml:space="preserve">Grote Prijs van de </w:t>
      </w:r>
      <w:r>
        <w:rPr>
          <w:szCs w:val="18"/>
        </w:rPr>
        <w:t>s</w:t>
      </w:r>
      <w:r w:rsidRPr="00C1122D">
        <w:rPr>
          <w:szCs w:val="18"/>
        </w:rPr>
        <w:t>tad Ninove</w:t>
      </w:r>
      <w:r>
        <w:rPr>
          <w:szCs w:val="18"/>
        </w:rPr>
        <w:t>’, meer bepaald een wedstrijd fotografie (thema Haiga), wordt goedgekeurd;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Overwegende op onderstaand voorstel van wedstrijdreglement; </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rFonts w:cs="FrutigerLight"/>
          <w:szCs w:val="18"/>
        </w:rPr>
      </w:pPr>
      <w:r>
        <w:rPr>
          <w:szCs w:val="18"/>
        </w:rPr>
        <w:t xml:space="preserve">Het als volgt voorgestelde reglement van de wedstrijd </w:t>
      </w:r>
      <w:r w:rsidRPr="003836D1">
        <w:rPr>
          <w:rFonts w:cs="FrutigerLight"/>
          <w:szCs w:val="18"/>
        </w:rPr>
        <w:t xml:space="preserve">‘Grote Prijs van de </w:t>
      </w:r>
      <w:r>
        <w:rPr>
          <w:rFonts w:cs="FrutigerLight"/>
          <w:szCs w:val="18"/>
        </w:rPr>
        <w:t>s</w:t>
      </w:r>
      <w:r w:rsidRPr="003836D1">
        <w:rPr>
          <w:rFonts w:cs="FrutigerLight"/>
          <w:szCs w:val="18"/>
        </w:rPr>
        <w:t xml:space="preserve">tad Ninove voor </w:t>
      </w:r>
      <w:r>
        <w:rPr>
          <w:rFonts w:cs="FrutigerLight"/>
          <w:szCs w:val="18"/>
        </w:rPr>
        <w:t xml:space="preserve">Fotografie (thema Haiga) vast te stellen: </w:t>
      </w:r>
    </w:p>
    <w:p w:rsidR="002178B2" w:rsidRDefault="002178B2" w:rsidP="002178B2">
      <w:pPr>
        <w:tabs>
          <w:tab w:val="left" w:pos="360"/>
        </w:tabs>
        <w:rPr>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Artikel 1</w:t>
      </w:r>
    </w:p>
    <w:p w:rsidR="002178B2"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sz w:val="18"/>
          <w:szCs w:val="18"/>
        </w:rPr>
      </w:pPr>
      <w:r w:rsidRPr="003836D1">
        <w:rPr>
          <w:rFonts w:ascii="Verdana" w:hAnsi="Verdana" w:cs="FrutigerLight"/>
          <w:sz w:val="18"/>
          <w:szCs w:val="18"/>
        </w:rPr>
        <w:t xml:space="preserve">De stad Ninove organiseert een wedstrijd ‘Grote Prijs van de </w:t>
      </w:r>
      <w:r>
        <w:rPr>
          <w:rFonts w:ascii="Verdana" w:hAnsi="Verdana" w:cs="FrutigerLight"/>
          <w:sz w:val="18"/>
          <w:szCs w:val="18"/>
        </w:rPr>
        <w:t>s</w:t>
      </w:r>
      <w:r w:rsidRPr="003836D1">
        <w:rPr>
          <w:rFonts w:ascii="Verdana" w:hAnsi="Verdana" w:cs="FrutigerLight"/>
          <w:sz w:val="18"/>
          <w:szCs w:val="18"/>
        </w:rPr>
        <w:t xml:space="preserve">tad Ninove voor </w:t>
      </w:r>
      <w:r>
        <w:rPr>
          <w:rFonts w:ascii="Verdana" w:hAnsi="Verdana" w:cs="FrutigerLight"/>
          <w:sz w:val="18"/>
          <w:szCs w:val="18"/>
        </w:rPr>
        <w:t>Fotografie (thema Haiga)</w:t>
      </w:r>
      <w:r w:rsidRPr="003836D1">
        <w:rPr>
          <w:rFonts w:ascii="Verdana" w:hAnsi="Verdana" w:cs="FrutigerLight"/>
          <w:sz w:val="18"/>
          <w:szCs w:val="18"/>
        </w:rPr>
        <w:t>’.</w:t>
      </w:r>
      <w:r w:rsidRPr="003836D1">
        <w:rPr>
          <w:rFonts w:ascii="Verdana" w:hAnsi="Verdana"/>
          <w:sz w:val="18"/>
          <w:szCs w:val="18"/>
        </w:rPr>
        <w:t xml:space="preserve"> Aan deze wedstrijd is een prijzenbedrag verbonden van € </w:t>
      </w:r>
      <w:r>
        <w:rPr>
          <w:rFonts w:ascii="Verdana" w:hAnsi="Verdana"/>
          <w:sz w:val="18"/>
          <w:szCs w:val="18"/>
        </w:rPr>
        <w:t xml:space="preserve">1025. </w:t>
      </w:r>
    </w:p>
    <w:p w:rsidR="002178B2" w:rsidRDefault="002178B2" w:rsidP="002178B2">
      <w:pPr>
        <w:pStyle w:val="Geenafstand"/>
        <w:rPr>
          <w:rFonts w:ascii="Verdana" w:hAnsi="Verdana"/>
          <w:sz w:val="18"/>
          <w:szCs w:val="18"/>
        </w:rPr>
      </w:pPr>
    </w:p>
    <w:p w:rsidR="002178B2" w:rsidRDefault="002178B2" w:rsidP="002178B2">
      <w:pPr>
        <w:pStyle w:val="Geenafstand"/>
        <w:rPr>
          <w:rFonts w:ascii="Verdana" w:hAnsi="Verdana"/>
          <w:sz w:val="18"/>
          <w:szCs w:val="18"/>
        </w:rPr>
      </w:pPr>
      <w:r>
        <w:rPr>
          <w:rFonts w:ascii="Verdana" w:hAnsi="Verdana"/>
          <w:sz w:val="18"/>
          <w:szCs w:val="18"/>
        </w:rPr>
        <w:t>Artikel 2</w:t>
      </w:r>
    </w:p>
    <w:p w:rsidR="002178B2" w:rsidRDefault="002178B2" w:rsidP="002178B2">
      <w:pPr>
        <w:pStyle w:val="Geenafstand"/>
        <w:rPr>
          <w:rFonts w:ascii="Verdana" w:hAnsi="Verdana"/>
          <w:sz w:val="18"/>
          <w:szCs w:val="18"/>
        </w:rPr>
      </w:pPr>
      <w:r>
        <w:rPr>
          <w:rFonts w:ascii="Verdana" w:hAnsi="Verdana"/>
          <w:sz w:val="18"/>
          <w:szCs w:val="18"/>
        </w:rPr>
        <w:t xml:space="preserve">Het thema van de wedstrijd is ‘Haiga’. Haiga is een Japanse kunstvorm die fotografie of een andere vorm van ‘illustratie’ koppelt aan een kort gedicht zoals haiku, senryu of tanka. Het gedicht en de afbeelding ondersteunen elkaar of vullen elkaar aan. </w:t>
      </w:r>
    </w:p>
    <w:p w:rsidR="002178B2" w:rsidRDefault="002178B2" w:rsidP="002178B2">
      <w:pPr>
        <w:pStyle w:val="Geenafstand"/>
        <w:rPr>
          <w:rFonts w:ascii="Verdana" w:hAnsi="Verdana"/>
          <w:sz w:val="18"/>
          <w:szCs w:val="18"/>
        </w:rPr>
      </w:pPr>
      <w:r>
        <w:rPr>
          <w:rFonts w:ascii="Verdana" w:hAnsi="Verdana"/>
          <w:sz w:val="18"/>
          <w:szCs w:val="18"/>
        </w:rPr>
        <w:t xml:space="preserve">De wedstrijd </w:t>
      </w:r>
      <w:r w:rsidRPr="003836D1">
        <w:rPr>
          <w:rFonts w:ascii="Verdana" w:hAnsi="Verdana" w:cs="FrutigerLight"/>
          <w:sz w:val="18"/>
          <w:szCs w:val="18"/>
        </w:rPr>
        <w:t xml:space="preserve">‘Grote Prijs van de </w:t>
      </w:r>
      <w:r>
        <w:rPr>
          <w:rFonts w:ascii="Verdana" w:hAnsi="Verdana" w:cs="FrutigerLight"/>
          <w:sz w:val="18"/>
          <w:szCs w:val="18"/>
        </w:rPr>
        <w:t>s</w:t>
      </w:r>
      <w:r w:rsidRPr="003836D1">
        <w:rPr>
          <w:rFonts w:ascii="Verdana" w:hAnsi="Verdana" w:cs="FrutigerLight"/>
          <w:sz w:val="18"/>
          <w:szCs w:val="18"/>
        </w:rPr>
        <w:t xml:space="preserve">tad Ninove voor </w:t>
      </w:r>
      <w:r>
        <w:rPr>
          <w:rFonts w:ascii="Verdana" w:hAnsi="Verdana" w:cs="FrutigerLight"/>
          <w:sz w:val="18"/>
          <w:szCs w:val="18"/>
        </w:rPr>
        <w:t>Fotografie (thema Haiga)</w:t>
      </w:r>
      <w:r w:rsidRPr="003836D1">
        <w:rPr>
          <w:rFonts w:ascii="Verdana" w:hAnsi="Verdana" w:cs="FrutigerLight"/>
          <w:sz w:val="18"/>
          <w:szCs w:val="18"/>
        </w:rPr>
        <w:t>’</w:t>
      </w:r>
      <w:r>
        <w:rPr>
          <w:rFonts w:ascii="Verdana" w:hAnsi="Verdana" w:cs="FrutigerLight"/>
          <w:sz w:val="18"/>
          <w:szCs w:val="18"/>
        </w:rPr>
        <w:t xml:space="preserve"> </w:t>
      </w:r>
      <w:r>
        <w:rPr>
          <w:rFonts w:ascii="Verdana" w:hAnsi="Verdana"/>
          <w:sz w:val="18"/>
          <w:szCs w:val="18"/>
        </w:rPr>
        <w:t xml:space="preserve">koppelt fotografie aan haiku’s van de Meerbeekse dichter Luc Barbé. De wedstrijd bekroont foto’s die een van de  geselecteerde haiku’s illustreren. De geselecteerde haiku’s zijn te vinden op </w:t>
      </w:r>
      <w:hyperlink r:id="rId48" w:history="1">
        <w:r w:rsidRPr="00F3044D">
          <w:rPr>
            <w:rStyle w:val="Hyperlink"/>
            <w:rFonts w:ascii="Verdana" w:hAnsi="Verdana"/>
            <w:sz w:val="18"/>
            <w:szCs w:val="18"/>
          </w:rPr>
          <w:t>www.ninove.be/vitrien</w:t>
        </w:r>
      </w:hyperlink>
      <w:r>
        <w:rPr>
          <w:rFonts w:ascii="Verdana" w:hAnsi="Verdana"/>
          <w:sz w:val="18"/>
          <w:szCs w:val="18"/>
        </w:rPr>
        <w:t>.</w:t>
      </w:r>
    </w:p>
    <w:p w:rsidR="002178B2" w:rsidRDefault="002178B2" w:rsidP="002178B2">
      <w:pPr>
        <w:pStyle w:val="Geenafstand"/>
        <w:rPr>
          <w:rFonts w:ascii="Verdana" w:hAnsi="Verdana"/>
          <w:sz w:val="18"/>
          <w:szCs w:val="18"/>
        </w:rPr>
      </w:pPr>
    </w:p>
    <w:p w:rsidR="002178B2" w:rsidRPr="00B13B6D" w:rsidRDefault="002178B2" w:rsidP="002178B2">
      <w:pPr>
        <w:pStyle w:val="Geenafstand"/>
        <w:rPr>
          <w:rFonts w:ascii="Verdana" w:hAnsi="Verdana"/>
          <w:sz w:val="18"/>
          <w:szCs w:val="18"/>
        </w:rPr>
      </w:pPr>
      <w:r w:rsidRPr="00B13B6D">
        <w:rPr>
          <w:rFonts w:ascii="Verdana" w:hAnsi="Verdana"/>
          <w:sz w:val="18"/>
          <w:szCs w:val="18"/>
        </w:rPr>
        <w:t>Artikel</w:t>
      </w:r>
      <w:r>
        <w:rPr>
          <w:rFonts w:ascii="Verdana" w:hAnsi="Verdana"/>
          <w:sz w:val="18"/>
          <w:szCs w:val="18"/>
        </w:rPr>
        <w:t xml:space="preserve"> 3</w:t>
      </w:r>
    </w:p>
    <w:p w:rsidR="002178B2" w:rsidRPr="003836D1" w:rsidRDefault="002178B2" w:rsidP="002178B2">
      <w:pPr>
        <w:pStyle w:val="Geenafstand"/>
        <w:rPr>
          <w:rFonts w:ascii="Verdana" w:hAnsi="Verdana" w:cs="FrutigerLight"/>
          <w:sz w:val="18"/>
          <w:szCs w:val="18"/>
        </w:rPr>
      </w:pPr>
      <w:r w:rsidRPr="00B13B6D">
        <w:rPr>
          <w:rFonts w:ascii="Verdana" w:hAnsi="Verdana" w:cs="FrutigerLight"/>
          <w:sz w:val="18"/>
          <w:szCs w:val="18"/>
        </w:rPr>
        <w:t>Elke foto die</w:t>
      </w:r>
      <w:r>
        <w:rPr>
          <w:rFonts w:ascii="Verdana" w:hAnsi="Verdana" w:cs="FrutigerLight"/>
          <w:sz w:val="18"/>
          <w:szCs w:val="18"/>
        </w:rPr>
        <w:t xml:space="preserve"> een geselecteerde haiku illustreert, </w:t>
      </w:r>
      <w:r w:rsidRPr="00B13B6D">
        <w:rPr>
          <w:rFonts w:ascii="Verdana" w:hAnsi="Verdana" w:cs="FrutigerLight"/>
          <w:sz w:val="18"/>
          <w:szCs w:val="18"/>
        </w:rPr>
        <w:t xml:space="preserve">komt in aanmerking. Deelnemende </w:t>
      </w:r>
      <w:r>
        <w:rPr>
          <w:rFonts w:ascii="Verdana" w:hAnsi="Verdana" w:cs="FrutigerLight"/>
          <w:sz w:val="18"/>
          <w:szCs w:val="18"/>
        </w:rPr>
        <w:t xml:space="preserve">foto’s </w:t>
      </w:r>
      <w:r w:rsidRPr="00B13B6D">
        <w:rPr>
          <w:rFonts w:ascii="Verdana" w:hAnsi="Verdana" w:cs="FrutigerLight"/>
          <w:sz w:val="18"/>
          <w:szCs w:val="18"/>
        </w:rPr>
        <w:t>mogen niet eerder gepubliceerd zijn, noch digitaal, noch in gedrukte vorm.</w:t>
      </w:r>
      <w:r>
        <w:rPr>
          <w:rFonts w:ascii="Verdana" w:hAnsi="Verdana" w:cs="FrutigerLight"/>
          <w:sz w:val="18"/>
          <w:szCs w:val="18"/>
        </w:rPr>
        <w:t xml:space="preserve"> </w:t>
      </w:r>
    </w:p>
    <w:p w:rsidR="002178B2" w:rsidRPr="003836D1"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Artikel </w:t>
      </w:r>
      <w:r>
        <w:rPr>
          <w:rFonts w:ascii="Verdana" w:hAnsi="Verdana"/>
          <w:sz w:val="18"/>
          <w:szCs w:val="18"/>
        </w:rPr>
        <w:t>4</w:t>
      </w: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Iedereen die op 1 januari 201</w:t>
      </w:r>
      <w:r>
        <w:rPr>
          <w:rFonts w:ascii="Verdana" w:hAnsi="Verdana" w:cs="FrutigerLight"/>
          <w:sz w:val="18"/>
          <w:szCs w:val="18"/>
        </w:rPr>
        <w:t>7</w:t>
      </w:r>
      <w:r w:rsidRPr="003836D1">
        <w:rPr>
          <w:rFonts w:ascii="Verdana" w:hAnsi="Verdana" w:cs="FrutigerLight"/>
          <w:sz w:val="18"/>
          <w:szCs w:val="18"/>
        </w:rPr>
        <w:t xml:space="preserve"> 16 jaar of ouder is, kan aan de wedstrijd deelnemen. Uitgesloten van deelname zijn de juryleden en hun fami</w:t>
      </w:r>
      <w:r>
        <w:rPr>
          <w:rFonts w:ascii="Verdana" w:hAnsi="Verdana" w:cs="FrutigerLight"/>
          <w:sz w:val="18"/>
          <w:szCs w:val="18"/>
        </w:rPr>
        <w:t xml:space="preserve">lieleden tot in de eerste graad. </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Artikel </w:t>
      </w:r>
      <w:r>
        <w:rPr>
          <w:rFonts w:ascii="Verdana" w:hAnsi="Verdana"/>
          <w:sz w:val="18"/>
          <w:szCs w:val="18"/>
        </w:rPr>
        <w:t>5</w:t>
      </w: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Nergens </w:t>
      </w:r>
      <w:r>
        <w:rPr>
          <w:rFonts w:ascii="Verdana" w:hAnsi="Verdana"/>
          <w:sz w:val="18"/>
          <w:szCs w:val="18"/>
        </w:rPr>
        <w:t xml:space="preserve">op een </w:t>
      </w:r>
      <w:r w:rsidRPr="003836D1">
        <w:rPr>
          <w:rFonts w:ascii="Verdana" w:hAnsi="Verdana"/>
          <w:sz w:val="18"/>
          <w:szCs w:val="18"/>
        </w:rPr>
        <w:t>inge</w:t>
      </w:r>
      <w:r>
        <w:rPr>
          <w:rFonts w:ascii="Verdana" w:hAnsi="Verdana"/>
          <w:sz w:val="18"/>
          <w:szCs w:val="18"/>
        </w:rPr>
        <w:t xml:space="preserve">diende foto </w:t>
      </w:r>
      <w:r w:rsidRPr="003836D1">
        <w:rPr>
          <w:rFonts w:ascii="Verdana" w:hAnsi="Verdana"/>
          <w:sz w:val="18"/>
          <w:szCs w:val="18"/>
        </w:rPr>
        <w:t xml:space="preserve">mogen zich gegevens bevinden die tot identificatie van de deelnemer kunnen leiden. Daarom moeten de </w:t>
      </w:r>
      <w:r>
        <w:rPr>
          <w:rFonts w:ascii="Verdana" w:hAnsi="Verdana"/>
          <w:sz w:val="18"/>
          <w:szCs w:val="18"/>
        </w:rPr>
        <w:t xml:space="preserve">foto’s </w:t>
      </w:r>
      <w:r w:rsidRPr="003836D1">
        <w:rPr>
          <w:rFonts w:ascii="Verdana" w:hAnsi="Verdana"/>
          <w:sz w:val="18"/>
          <w:szCs w:val="18"/>
        </w:rPr>
        <w:t xml:space="preserve">ingediend worden onder pseudoniem. Het pseudoniem moet vermeld worden </w:t>
      </w:r>
      <w:r>
        <w:rPr>
          <w:rFonts w:ascii="Verdana" w:hAnsi="Verdana"/>
          <w:sz w:val="18"/>
          <w:szCs w:val="18"/>
        </w:rPr>
        <w:t xml:space="preserve">op of bij </w:t>
      </w:r>
      <w:r w:rsidRPr="003836D1">
        <w:rPr>
          <w:rFonts w:ascii="Verdana" w:hAnsi="Verdana"/>
          <w:sz w:val="18"/>
          <w:szCs w:val="18"/>
        </w:rPr>
        <w:t>elk</w:t>
      </w:r>
      <w:r>
        <w:rPr>
          <w:rFonts w:ascii="Verdana" w:hAnsi="Verdana"/>
          <w:sz w:val="18"/>
          <w:szCs w:val="18"/>
        </w:rPr>
        <w:t>e</w:t>
      </w:r>
      <w:r w:rsidRPr="003836D1">
        <w:rPr>
          <w:rFonts w:ascii="Verdana" w:hAnsi="Verdana"/>
          <w:sz w:val="18"/>
          <w:szCs w:val="18"/>
        </w:rPr>
        <w:t xml:space="preserve"> inge</w:t>
      </w:r>
      <w:r>
        <w:rPr>
          <w:rFonts w:ascii="Verdana" w:hAnsi="Verdana"/>
          <w:sz w:val="18"/>
          <w:szCs w:val="18"/>
        </w:rPr>
        <w:t xml:space="preserve">diende foto. </w:t>
      </w:r>
    </w:p>
    <w:p w:rsidR="002178B2" w:rsidRPr="003836D1"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lastRenderedPageBreak/>
        <w:t xml:space="preserve">Artikel </w:t>
      </w:r>
      <w:r>
        <w:rPr>
          <w:rFonts w:ascii="Verdana" w:hAnsi="Verdana" w:cs="FrutigerLight"/>
          <w:sz w:val="18"/>
          <w:szCs w:val="18"/>
        </w:rPr>
        <w:t>6</w:t>
      </w: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Elke deelnemer mag m</w:t>
      </w:r>
      <w:r>
        <w:rPr>
          <w:rFonts w:ascii="Verdana" w:hAnsi="Verdana" w:cs="FrutigerLight"/>
          <w:sz w:val="18"/>
          <w:szCs w:val="18"/>
        </w:rPr>
        <w:t xml:space="preserve">aximum drie foto’s indienen. </w:t>
      </w:r>
    </w:p>
    <w:p w:rsidR="002178B2" w:rsidRPr="003836D1"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Artikel </w:t>
      </w:r>
      <w:r>
        <w:rPr>
          <w:rFonts w:ascii="Verdana" w:hAnsi="Verdana"/>
          <w:sz w:val="18"/>
          <w:szCs w:val="18"/>
        </w:rPr>
        <w:t>7</w:t>
      </w:r>
    </w:p>
    <w:p w:rsidR="002178B2" w:rsidRPr="003836D1" w:rsidRDefault="002178B2" w:rsidP="002178B2">
      <w:pPr>
        <w:pStyle w:val="Geenafstand"/>
        <w:rPr>
          <w:rFonts w:ascii="Verdana" w:hAnsi="Verdana"/>
          <w:sz w:val="18"/>
          <w:szCs w:val="18"/>
        </w:rPr>
      </w:pPr>
      <w:r>
        <w:rPr>
          <w:rFonts w:ascii="Verdana" w:hAnsi="Verdana"/>
          <w:sz w:val="18"/>
          <w:szCs w:val="18"/>
        </w:rPr>
        <w:t xml:space="preserve">De wedstrijd loopt van 1 juni 2017 </w:t>
      </w:r>
      <w:r w:rsidRPr="003836D1">
        <w:rPr>
          <w:rFonts w:ascii="Verdana" w:hAnsi="Verdana"/>
          <w:sz w:val="18"/>
          <w:szCs w:val="18"/>
        </w:rPr>
        <w:t>tot 1 september 201</w:t>
      </w:r>
      <w:r>
        <w:rPr>
          <w:rFonts w:ascii="Verdana" w:hAnsi="Verdana"/>
          <w:sz w:val="18"/>
          <w:szCs w:val="18"/>
        </w:rPr>
        <w:t>7</w:t>
      </w:r>
      <w:r w:rsidRPr="003836D1">
        <w:rPr>
          <w:rFonts w:ascii="Verdana" w:hAnsi="Verdana"/>
          <w:sz w:val="18"/>
          <w:szCs w:val="18"/>
        </w:rPr>
        <w:t xml:space="preserve">. Alle </w:t>
      </w:r>
      <w:r>
        <w:rPr>
          <w:rFonts w:ascii="Verdana" w:hAnsi="Verdana"/>
          <w:sz w:val="18"/>
          <w:szCs w:val="18"/>
        </w:rPr>
        <w:t xml:space="preserve">foto’s </w:t>
      </w:r>
      <w:r w:rsidRPr="003836D1">
        <w:rPr>
          <w:rFonts w:ascii="Verdana" w:hAnsi="Verdana"/>
          <w:sz w:val="18"/>
          <w:szCs w:val="18"/>
        </w:rPr>
        <w:t>moeten uiterlijk op 1 september 201</w:t>
      </w:r>
      <w:r>
        <w:rPr>
          <w:rFonts w:ascii="Verdana" w:hAnsi="Verdana"/>
          <w:sz w:val="18"/>
          <w:szCs w:val="18"/>
        </w:rPr>
        <w:t>7</w:t>
      </w:r>
      <w:r w:rsidRPr="003836D1">
        <w:rPr>
          <w:rFonts w:ascii="Verdana" w:hAnsi="Verdana"/>
          <w:sz w:val="18"/>
          <w:szCs w:val="18"/>
        </w:rPr>
        <w:t xml:space="preserve"> ingediend zijn. Dit kan op twee manieren gebeuren</w:t>
      </w:r>
      <w:r>
        <w:rPr>
          <w:rFonts w:ascii="Verdana" w:hAnsi="Verdana"/>
          <w:sz w:val="18"/>
          <w:szCs w:val="18"/>
        </w:rPr>
        <w:t>:</w:t>
      </w:r>
      <w:r w:rsidRPr="003836D1">
        <w:rPr>
          <w:rFonts w:ascii="Verdana" w:hAnsi="Verdana"/>
          <w:sz w:val="18"/>
          <w:szCs w:val="18"/>
        </w:rPr>
        <w:t xml:space="preserve"> </w:t>
      </w:r>
    </w:p>
    <w:p w:rsidR="002178B2" w:rsidRPr="003836D1" w:rsidRDefault="002178B2" w:rsidP="002178B2">
      <w:pPr>
        <w:pStyle w:val="Geenafstand"/>
        <w:rPr>
          <w:rFonts w:ascii="Verdana" w:hAnsi="Verdana" w:cs="FrutigerLight"/>
          <w:sz w:val="18"/>
          <w:szCs w:val="18"/>
        </w:rPr>
      </w:pPr>
      <w:r w:rsidRPr="003836D1">
        <w:rPr>
          <w:rFonts w:ascii="Verdana" w:hAnsi="Verdana"/>
          <w:sz w:val="18"/>
          <w:szCs w:val="18"/>
        </w:rPr>
        <w:t>a) Verzending per post aan: Wedstrijd</w:t>
      </w:r>
      <w:r>
        <w:rPr>
          <w:rFonts w:ascii="Verdana" w:hAnsi="Verdana"/>
          <w:sz w:val="18"/>
          <w:szCs w:val="18"/>
        </w:rPr>
        <w:t xml:space="preserve"> Fotografie (thema Haiga)</w:t>
      </w:r>
      <w:r w:rsidRPr="003836D1">
        <w:rPr>
          <w:rFonts w:ascii="Verdana" w:hAnsi="Verdana"/>
          <w:sz w:val="18"/>
          <w:szCs w:val="18"/>
        </w:rPr>
        <w:t>, dienst cultuur, Oudstrijdersplein 6, 9400 Ninove. De poststempel geldt als bewijs van inschrijving.</w:t>
      </w:r>
      <w:r w:rsidRPr="003836D1">
        <w:rPr>
          <w:rFonts w:ascii="Verdana" w:hAnsi="Verdana" w:cs="FrutigerLight"/>
          <w:sz w:val="18"/>
          <w:szCs w:val="18"/>
        </w:rPr>
        <w:t xml:space="preserve"> </w:t>
      </w: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 xml:space="preserve">De inzending omvat: </w:t>
      </w:r>
    </w:p>
    <w:p w:rsidR="002178B2" w:rsidRPr="003836D1" w:rsidRDefault="002178B2" w:rsidP="002178B2">
      <w:pPr>
        <w:pStyle w:val="Geenafstand"/>
        <w:numPr>
          <w:ilvl w:val="0"/>
          <w:numId w:val="37"/>
        </w:numPr>
        <w:rPr>
          <w:rFonts w:ascii="Verdana" w:hAnsi="Verdana"/>
          <w:sz w:val="18"/>
          <w:szCs w:val="18"/>
        </w:rPr>
      </w:pPr>
      <w:r w:rsidRPr="003836D1">
        <w:rPr>
          <w:rFonts w:ascii="Verdana" w:hAnsi="Verdana"/>
          <w:sz w:val="18"/>
          <w:szCs w:val="18"/>
        </w:rPr>
        <w:t>een gesloten envelop met op de buitenzijde enkel de vermelding van het pseudoniem en in de envelop een papier met vermelding van de volgende identificatiegegevens: pseudoniem, naam, geboortedatum, adres, telefoonnummer en e-mailadres</w:t>
      </w:r>
    </w:p>
    <w:p w:rsidR="002178B2" w:rsidRPr="003836D1" w:rsidRDefault="002178B2" w:rsidP="002178B2">
      <w:pPr>
        <w:pStyle w:val="Geenafstand"/>
        <w:numPr>
          <w:ilvl w:val="0"/>
          <w:numId w:val="37"/>
        </w:numPr>
        <w:rPr>
          <w:rFonts w:ascii="Verdana" w:hAnsi="Verdana" w:cs="FrutigerLight"/>
          <w:sz w:val="18"/>
          <w:szCs w:val="18"/>
        </w:rPr>
      </w:pPr>
      <w:r>
        <w:rPr>
          <w:rFonts w:ascii="Verdana" w:hAnsi="Verdana" w:cs="FrutigerLight"/>
          <w:sz w:val="18"/>
          <w:szCs w:val="18"/>
        </w:rPr>
        <w:t>foto 1</w:t>
      </w:r>
    </w:p>
    <w:p w:rsidR="002178B2" w:rsidRPr="003836D1" w:rsidRDefault="002178B2" w:rsidP="002178B2">
      <w:pPr>
        <w:pStyle w:val="Geenafstand"/>
        <w:numPr>
          <w:ilvl w:val="0"/>
          <w:numId w:val="37"/>
        </w:numPr>
        <w:rPr>
          <w:rFonts w:ascii="Verdana" w:hAnsi="Verdana" w:cs="FrutigerLight"/>
          <w:sz w:val="18"/>
          <w:szCs w:val="18"/>
        </w:rPr>
      </w:pPr>
      <w:r w:rsidRPr="003836D1">
        <w:rPr>
          <w:rFonts w:ascii="Verdana" w:hAnsi="Verdana" w:cs="FrutigerLight"/>
          <w:sz w:val="18"/>
          <w:szCs w:val="18"/>
        </w:rPr>
        <w:t xml:space="preserve">eventueel </w:t>
      </w:r>
      <w:r>
        <w:rPr>
          <w:rFonts w:ascii="Verdana" w:hAnsi="Verdana" w:cs="FrutigerLight"/>
          <w:sz w:val="18"/>
          <w:szCs w:val="18"/>
        </w:rPr>
        <w:t xml:space="preserve">foto </w:t>
      </w:r>
      <w:r w:rsidRPr="003836D1">
        <w:rPr>
          <w:rFonts w:ascii="Verdana" w:hAnsi="Verdana" w:cs="FrutigerLight"/>
          <w:sz w:val="18"/>
          <w:szCs w:val="18"/>
        </w:rPr>
        <w:t>2</w:t>
      </w:r>
    </w:p>
    <w:p w:rsidR="002178B2" w:rsidRPr="003836D1" w:rsidRDefault="002178B2" w:rsidP="002178B2">
      <w:pPr>
        <w:pStyle w:val="Geenafstand"/>
        <w:numPr>
          <w:ilvl w:val="0"/>
          <w:numId w:val="37"/>
        </w:numPr>
        <w:rPr>
          <w:rFonts w:ascii="Verdana" w:hAnsi="Verdana" w:cs="FrutigerLight"/>
          <w:sz w:val="18"/>
          <w:szCs w:val="18"/>
        </w:rPr>
      </w:pPr>
      <w:r w:rsidRPr="003836D1">
        <w:rPr>
          <w:rFonts w:ascii="Verdana" w:hAnsi="Verdana" w:cs="FrutigerLight"/>
          <w:sz w:val="18"/>
          <w:szCs w:val="18"/>
        </w:rPr>
        <w:t xml:space="preserve">eventueel </w:t>
      </w:r>
      <w:r>
        <w:rPr>
          <w:rFonts w:ascii="Verdana" w:hAnsi="Verdana" w:cs="FrutigerLight"/>
          <w:sz w:val="18"/>
          <w:szCs w:val="18"/>
        </w:rPr>
        <w:t xml:space="preserve">foto </w:t>
      </w:r>
      <w:r w:rsidRPr="003836D1">
        <w:rPr>
          <w:rFonts w:ascii="Verdana" w:hAnsi="Verdana" w:cs="FrutigerLight"/>
          <w:sz w:val="18"/>
          <w:szCs w:val="18"/>
        </w:rPr>
        <w:t>3</w:t>
      </w: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 xml:space="preserve">b) Per e-mail aan: </w:t>
      </w:r>
      <w:hyperlink r:id="rId49" w:history="1">
        <w:r w:rsidRPr="00F3044D">
          <w:rPr>
            <w:rStyle w:val="Hyperlink"/>
            <w:rFonts w:ascii="Verdana" w:hAnsi="Verdana" w:cs="FrutigerLight"/>
            <w:sz w:val="18"/>
            <w:szCs w:val="18"/>
          </w:rPr>
          <w:t>wedstrijd@ninove.be</w:t>
        </w:r>
      </w:hyperlink>
      <w:r w:rsidRPr="003836D1">
        <w:rPr>
          <w:rFonts w:ascii="Verdana" w:hAnsi="Verdana" w:cs="FrutigerLight"/>
          <w:sz w:val="18"/>
          <w:szCs w:val="18"/>
        </w:rPr>
        <w:t>. De datum van verzending geldt als bewijs van inschrijving.</w:t>
      </w: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De inzending omvat:</w:t>
      </w:r>
    </w:p>
    <w:p w:rsidR="002178B2" w:rsidRPr="003836D1" w:rsidRDefault="002178B2" w:rsidP="002178B2">
      <w:pPr>
        <w:pStyle w:val="Geenafstand"/>
        <w:numPr>
          <w:ilvl w:val="0"/>
          <w:numId w:val="37"/>
        </w:numPr>
        <w:rPr>
          <w:rFonts w:ascii="Verdana" w:hAnsi="Verdana"/>
          <w:sz w:val="18"/>
          <w:szCs w:val="18"/>
        </w:rPr>
      </w:pPr>
      <w:r w:rsidRPr="003836D1">
        <w:rPr>
          <w:rFonts w:ascii="Verdana" w:hAnsi="Verdana" w:cs="FrutigerLight"/>
          <w:sz w:val="18"/>
          <w:szCs w:val="18"/>
        </w:rPr>
        <w:t xml:space="preserve">een e-mailbericht met als onderwerp ‘wedstrijd </w:t>
      </w:r>
      <w:r>
        <w:rPr>
          <w:rFonts w:ascii="Verdana" w:hAnsi="Verdana" w:cs="FrutigerLight"/>
          <w:sz w:val="18"/>
          <w:szCs w:val="18"/>
        </w:rPr>
        <w:t>fotografie</w:t>
      </w:r>
      <w:r w:rsidRPr="003836D1">
        <w:rPr>
          <w:rFonts w:ascii="Verdana" w:hAnsi="Verdana" w:cs="FrutigerLight"/>
          <w:sz w:val="18"/>
          <w:szCs w:val="18"/>
        </w:rPr>
        <w:t xml:space="preserve">’ en in het bericht de </w:t>
      </w:r>
      <w:r w:rsidRPr="003836D1">
        <w:rPr>
          <w:rFonts w:ascii="Verdana" w:hAnsi="Verdana"/>
          <w:sz w:val="18"/>
          <w:szCs w:val="18"/>
        </w:rPr>
        <w:t>vermelding van de volgende identificatiegegevens: pseudoniem, naam, geboortedatum, adres, telefoonnummer en e-mailadres</w:t>
      </w:r>
    </w:p>
    <w:p w:rsidR="002178B2" w:rsidRPr="003836D1" w:rsidRDefault="002178B2" w:rsidP="002178B2">
      <w:pPr>
        <w:pStyle w:val="Geenafstand"/>
        <w:numPr>
          <w:ilvl w:val="0"/>
          <w:numId w:val="37"/>
        </w:numPr>
        <w:rPr>
          <w:rFonts w:ascii="Verdana" w:hAnsi="Verdana" w:cs="FrutigerLight"/>
          <w:sz w:val="18"/>
          <w:szCs w:val="18"/>
        </w:rPr>
      </w:pPr>
      <w:r w:rsidRPr="003836D1">
        <w:rPr>
          <w:rFonts w:ascii="Verdana" w:hAnsi="Verdana" w:cs="FrutigerLight"/>
          <w:sz w:val="18"/>
          <w:szCs w:val="18"/>
        </w:rPr>
        <w:t xml:space="preserve">bijlage 1 met </w:t>
      </w:r>
      <w:r>
        <w:rPr>
          <w:rFonts w:ascii="Verdana" w:hAnsi="Verdana" w:cs="FrutigerLight"/>
          <w:sz w:val="18"/>
          <w:szCs w:val="18"/>
        </w:rPr>
        <w:t xml:space="preserve">foto </w:t>
      </w:r>
      <w:r w:rsidRPr="003836D1">
        <w:rPr>
          <w:rFonts w:ascii="Verdana" w:hAnsi="Verdana" w:cs="FrutigerLight"/>
          <w:sz w:val="18"/>
          <w:szCs w:val="18"/>
        </w:rPr>
        <w:t>1</w:t>
      </w:r>
    </w:p>
    <w:p w:rsidR="002178B2" w:rsidRPr="003836D1" w:rsidRDefault="002178B2" w:rsidP="002178B2">
      <w:pPr>
        <w:pStyle w:val="Geenafstand"/>
        <w:numPr>
          <w:ilvl w:val="0"/>
          <w:numId w:val="37"/>
        </w:numPr>
        <w:rPr>
          <w:rFonts w:ascii="Verdana" w:hAnsi="Verdana" w:cs="FrutigerLight"/>
          <w:sz w:val="18"/>
          <w:szCs w:val="18"/>
        </w:rPr>
      </w:pPr>
      <w:r w:rsidRPr="003836D1">
        <w:rPr>
          <w:rFonts w:ascii="Verdana" w:hAnsi="Verdana" w:cs="FrutigerLight"/>
          <w:sz w:val="18"/>
          <w:szCs w:val="18"/>
        </w:rPr>
        <w:t xml:space="preserve">eventueel bijlage 2 met </w:t>
      </w:r>
      <w:r>
        <w:rPr>
          <w:rFonts w:ascii="Verdana" w:hAnsi="Verdana" w:cs="FrutigerLight"/>
          <w:sz w:val="18"/>
          <w:szCs w:val="18"/>
        </w:rPr>
        <w:t xml:space="preserve">foto </w:t>
      </w:r>
      <w:r w:rsidRPr="003836D1">
        <w:rPr>
          <w:rFonts w:ascii="Verdana" w:hAnsi="Verdana" w:cs="FrutigerLight"/>
          <w:sz w:val="18"/>
          <w:szCs w:val="18"/>
        </w:rPr>
        <w:t>2</w:t>
      </w:r>
    </w:p>
    <w:p w:rsidR="002178B2" w:rsidRPr="003836D1" w:rsidRDefault="002178B2" w:rsidP="002178B2">
      <w:pPr>
        <w:pStyle w:val="Geenafstand"/>
        <w:numPr>
          <w:ilvl w:val="0"/>
          <w:numId w:val="37"/>
        </w:numPr>
        <w:rPr>
          <w:rFonts w:ascii="Verdana" w:hAnsi="Verdana" w:cs="FrutigerLight"/>
          <w:sz w:val="18"/>
          <w:szCs w:val="18"/>
        </w:rPr>
      </w:pPr>
      <w:r w:rsidRPr="003836D1">
        <w:rPr>
          <w:rFonts w:ascii="Verdana" w:hAnsi="Verdana" w:cs="FrutigerLight"/>
          <w:sz w:val="18"/>
          <w:szCs w:val="18"/>
        </w:rPr>
        <w:t xml:space="preserve">eventueel bijlage 3 met </w:t>
      </w:r>
      <w:r>
        <w:rPr>
          <w:rFonts w:ascii="Verdana" w:hAnsi="Verdana" w:cs="FrutigerLight"/>
          <w:sz w:val="18"/>
          <w:szCs w:val="18"/>
        </w:rPr>
        <w:t xml:space="preserve">foto </w:t>
      </w:r>
      <w:r w:rsidRPr="003836D1">
        <w:rPr>
          <w:rFonts w:ascii="Verdana" w:hAnsi="Verdana" w:cs="FrutigerLight"/>
          <w:sz w:val="18"/>
          <w:szCs w:val="18"/>
        </w:rPr>
        <w:t>3</w:t>
      </w:r>
      <w:r>
        <w:rPr>
          <w:rFonts w:ascii="Verdana" w:hAnsi="Verdana" w:cs="FrutigerLight"/>
          <w:sz w:val="18"/>
          <w:szCs w:val="18"/>
        </w:rPr>
        <w:t>.</w:t>
      </w:r>
    </w:p>
    <w:p w:rsidR="002178B2" w:rsidRPr="003836D1" w:rsidRDefault="002178B2" w:rsidP="002178B2">
      <w:pPr>
        <w:pStyle w:val="Geenafstand"/>
        <w:rPr>
          <w:rFonts w:ascii="Verdana" w:hAnsi="Verdana"/>
          <w:sz w:val="18"/>
          <w:szCs w:val="18"/>
          <w:u w:val="single"/>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Artikel </w:t>
      </w:r>
      <w:r>
        <w:rPr>
          <w:rFonts w:ascii="Verdana" w:hAnsi="Verdana"/>
          <w:sz w:val="18"/>
          <w:szCs w:val="18"/>
        </w:rPr>
        <w:t>8</w:t>
      </w:r>
    </w:p>
    <w:p w:rsidR="002178B2" w:rsidRPr="003836D1" w:rsidRDefault="002178B2" w:rsidP="002178B2">
      <w:pPr>
        <w:pStyle w:val="Geenafstand"/>
        <w:rPr>
          <w:rFonts w:ascii="Verdana" w:hAnsi="Verdana" w:cs="FrutigerLight"/>
          <w:sz w:val="18"/>
          <w:szCs w:val="18"/>
        </w:rPr>
      </w:pPr>
      <w:r w:rsidRPr="003836D1">
        <w:rPr>
          <w:rFonts w:ascii="Verdana" w:hAnsi="Verdana"/>
          <w:sz w:val="18"/>
          <w:szCs w:val="18"/>
        </w:rPr>
        <w:t>De beoordeling van de inge</w:t>
      </w:r>
      <w:r>
        <w:rPr>
          <w:rFonts w:ascii="Verdana" w:hAnsi="Verdana"/>
          <w:sz w:val="18"/>
          <w:szCs w:val="18"/>
        </w:rPr>
        <w:t xml:space="preserve">diende foto’s </w:t>
      </w:r>
      <w:r w:rsidRPr="003836D1">
        <w:rPr>
          <w:rFonts w:ascii="Verdana" w:hAnsi="Verdana"/>
          <w:sz w:val="18"/>
          <w:szCs w:val="18"/>
        </w:rPr>
        <w:t xml:space="preserve">gebeurt door een jury </w:t>
      </w:r>
      <w:r>
        <w:rPr>
          <w:rFonts w:ascii="Verdana" w:hAnsi="Verdana"/>
          <w:sz w:val="18"/>
          <w:szCs w:val="18"/>
        </w:rPr>
        <w:t xml:space="preserve">bestaande uit de vier stadsfotografen van Ninove. </w:t>
      </w:r>
      <w:r w:rsidRPr="003836D1">
        <w:rPr>
          <w:rFonts w:ascii="Verdana" w:hAnsi="Verdana"/>
          <w:sz w:val="18"/>
          <w:szCs w:val="18"/>
        </w:rPr>
        <w:t>De s</w:t>
      </w:r>
      <w:r w:rsidRPr="003836D1">
        <w:rPr>
          <w:rFonts w:ascii="Verdana" w:hAnsi="Verdana" w:cs="FrutigerLight"/>
          <w:sz w:val="18"/>
          <w:szCs w:val="18"/>
        </w:rPr>
        <w:t>ecretaris van de jury is het diensthoofd cultuur en evenementen van de stad Ninove</w:t>
      </w:r>
      <w:r>
        <w:rPr>
          <w:rFonts w:ascii="Verdana" w:hAnsi="Verdana" w:cs="FrutigerLight"/>
          <w:sz w:val="18"/>
          <w:szCs w:val="18"/>
        </w:rPr>
        <w:t>.</w:t>
      </w:r>
    </w:p>
    <w:p w:rsidR="002178B2" w:rsidRPr="003836D1"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Artikel </w:t>
      </w:r>
      <w:r>
        <w:rPr>
          <w:rFonts w:ascii="Verdana" w:hAnsi="Verdana"/>
          <w:sz w:val="18"/>
          <w:szCs w:val="18"/>
        </w:rPr>
        <w:t>9</w:t>
      </w: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De jury reikt de volgende prijzen uit: </w:t>
      </w:r>
    </w:p>
    <w:p w:rsidR="002178B2" w:rsidRPr="003836D1" w:rsidRDefault="002178B2" w:rsidP="002178B2">
      <w:pPr>
        <w:pStyle w:val="Geenafstand"/>
        <w:numPr>
          <w:ilvl w:val="0"/>
          <w:numId w:val="37"/>
        </w:numPr>
        <w:rPr>
          <w:rFonts w:ascii="Verdana" w:hAnsi="Verdana"/>
          <w:sz w:val="18"/>
          <w:szCs w:val="18"/>
        </w:rPr>
      </w:pPr>
      <w:r w:rsidRPr="003836D1">
        <w:rPr>
          <w:rFonts w:ascii="Verdana" w:hAnsi="Verdana"/>
          <w:sz w:val="18"/>
          <w:szCs w:val="18"/>
        </w:rPr>
        <w:t xml:space="preserve">de Grote Prijs van de Stad Ninove voor </w:t>
      </w:r>
      <w:r>
        <w:rPr>
          <w:rFonts w:ascii="Verdana" w:hAnsi="Verdana"/>
          <w:sz w:val="18"/>
          <w:szCs w:val="18"/>
        </w:rPr>
        <w:t xml:space="preserve">de </w:t>
      </w:r>
      <w:r w:rsidRPr="003836D1">
        <w:rPr>
          <w:rFonts w:ascii="Verdana" w:hAnsi="Verdana"/>
          <w:sz w:val="18"/>
          <w:szCs w:val="18"/>
        </w:rPr>
        <w:t xml:space="preserve">Beste </w:t>
      </w:r>
      <w:r>
        <w:rPr>
          <w:rFonts w:ascii="Verdana" w:hAnsi="Verdana"/>
          <w:sz w:val="18"/>
          <w:szCs w:val="18"/>
        </w:rPr>
        <w:t xml:space="preserve">Foto (thema Haiga) </w:t>
      </w:r>
      <w:r w:rsidRPr="003836D1">
        <w:rPr>
          <w:rFonts w:ascii="Verdana" w:hAnsi="Verdana"/>
          <w:sz w:val="18"/>
          <w:szCs w:val="18"/>
        </w:rPr>
        <w:t xml:space="preserve">ter waarde van </w:t>
      </w:r>
      <w:r>
        <w:rPr>
          <w:rFonts w:ascii="Verdana" w:hAnsi="Verdana"/>
          <w:sz w:val="18"/>
          <w:szCs w:val="18"/>
        </w:rPr>
        <w:t xml:space="preserve">500 </w:t>
      </w:r>
      <w:r w:rsidRPr="003836D1">
        <w:rPr>
          <w:rFonts w:ascii="Verdana" w:hAnsi="Verdana"/>
          <w:sz w:val="18"/>
          <w:szCs w:val="18"/>
        </w:rPr>
        <w:t>euro</w:t>
      </w:r>
    </w:p>
    <w:p w:rsidR="002178B2" w:rsidRPr="003836D1" w:rsidRDefault="002178B2" w:rsidP="002178B2">
      <w:pPr>
        <w:pStyle w:val="Geenafstand"/>
        <w:numPr>
          <w:ilvl w:val="0"/>
          <w:numId w:val="37"/>
        </w:numPr>
        <w:rPr>
          <w:rFonts w:ascii="Verdana" w:hAnsi="Verdana"/>
          <w:sz w:val="18"/>
          <w:szCs w:val="18"/>
        </w:rPr>
      </w:pPr>
      <w:r w:rsidRPr="003836D1">
        <w:rPr>
          <w:rFonts w:ascii="Verdana" w:hAnsi="Verdana"/>
          <w:sz w:val="18"/>
          <w:szCs w:val="18"/>
        </w:rPr>
        <w:t xml:space="preserve">een eerste aanmoedigingsprijs ter waarde van </w:t>
      </w:r>
      <w:r>
        <w:rPr>
          <w:rFonts w:ascii="Verdana" w:hAnsi="Verdana"/>
          <w:sz w:val="18"/>
          <w:szCs w:val="18"/>
        </w:rPr>
        <w:t xml:space="preserve">175 </w:t>
      </w:r>
      <w:r w:rsidRPr="003836D1">
        <w:rPr>
          <w:rFonts w:ascii="Verdana" w:hAnsi="Verdana"/>
          <w:sz w:val="18"/>
          <w:szCs w:val="18"/>
        </w:rPr>
        <w:t>euro</w:t>
      </w:r>
    </w:p>
    <w:p w:rsidR="002178B2" w:rsidRPr="003836D1" w:rsidRDefault="002178B2" w:rsidP="002178B2">
      <w:pPr>
        <w:pStyle w:val="Geenafstand"/>
        <w:numPr>
          <w:ilvl w:val="0"/>
          <w:numId w:val="37"/>
        </w:numPr>
        <w:rPr>
          <w:rFonts w:ascii="Verdana" w:hAnsi="Verdana"/>
          <w:sz w:val="18"/>
          <w:szCs w:val="18"/>
        </w:rPr>
      </w:pPr>
      <w:r w:rsidRPr="003836D1">
        <w:rPr>
          <w:rFonts w:ascii="Verdana" w:hAnsi="Verdana"/>
          <w:sz w:val="18"/>
          <w:szCs w:val="18"/>
        </w:rPr>
        <w:t xml:space="preserve">een tweede aanmoedigingsprijs ter waarde van </w:t>
      </w:r>
      <w:r>
        <w:rPr>
          <w:rFonts w:ascii="Verdana" w:hAnsi="Verdana"/>
          <w:sz w:val="18"/>
          <w:szCs w:val="18"/>
        </w:rPr>
        <w:t xml:space="preserve">175 </w:t>
      </w:r>
      <w:r w:rsidRPr="003836D1">
        <w:rPr>
          <w:rFonts w:ascii="Verdana" w:hAnsi="Verdana"/>
          <w:sz w:val="18"/>
          <w:szCs w:val="18"/>
        </w:rPr>
        <w:t xml:space="preserve">euro </w:t>
      </w:r>
    </w:p>
    <w:p w:rsidR="002178B2" w:rsidRPr="003836D1" w:rsidRDefault="002178B2" w:rsidP="002178B2">
      <w:pPr>
        <w:pStyle w:val="Geenafstand"/>
        <w:numPr>
          <w:ilvl w:val="0"/>
          <w:numId w:val="37"/>
        </w:numPr>
        <w:rPr>
          <w:rFonts w:ascii="Verdana" w:hAnsi="Verdana"/>
          <w:sz w:val="18"/>
          <w:szCs w:val="18"/>
        </w:rPr>
      </w:pPr>
      <w:r w:rsidRPr="003836D1">
        <w:rPr>
          <w:rFonts w:ascii="Verdana" w:hAnsi="Verdana"/>
          <w:sz w:val="18"/>
          <w:szCs w:val="18"/>
        </w:rPr>
        <w:t>een jongerenprijs voor deelnemers jonger dan 25 jaar (geboren na 1 januari 199</w:t>
      </w:r>
      <w:r>
        <w:rPr>
          <w:rFonts w:ascii="Verdana" w:hAnsi="Verdana"/>
          <w:sz w:val="18"/>
          <w:szCs w:val="18"/>
        </w:rPr>
        <w:t>3</w:t>
      </w:r>
      <w:r w:rsidRPr="003836D1">
        <w:rPr>
          <w:rFonts w:ascii="Verdana" w:hAnsi="Verdana"/>
          <w:sz w:val="18"/>
          <w:szCs w:val="18"/>
        </w:rPr>
        <w:t xml:space="preserve">) ter waarde van </w:t>
      </w:r>
      <w:r>
        <w:rPr>
          <w:rFonts w:ascii="Verdana" w:hAnsi="Verdana"/>
          <w:sz w:val="18"/>
          <w:szCs w:val="18"/>
        </w:rPr>
        <w:t>175</w:t>
      </w:r>
      <w:r w:rsidRPr="003836D1">
        <w:rPr>
          <w:rFonts w:ascii="Verdana" w:hAnsi="Verdana"/>
          <w:sz w:val="18"/>
          <w:szCs w:val="18"/>
        </w:rPr>
        <w:t xml:space="preserve"> euro</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cs="FrutigerLight"/>
          <w:sz w:val="18"/>
          <w:szCs w:val="18"/>
        </w:rPr>
      </w:pPr>
      <w:r w:rsidRPr="003836D1">
        <w:rPr>
          <w:rFonts w:ascii="Verdana" w:hAnsi="Verdana"/>
          <w:sz w:val="18"/>
          <w:szCs w:val="18"/>
        </w:rPr>
        <w:t xml:space="preserve">De jury kan voorstellen de Grote Prijs van de Stad Ninove, een of meer aanmoedigingsprijzen en de jongerenprijs niet toe te kennen als ze oordeelt </w:t>
      </w:r>
      <w:r w:rsidRPr="003836D1">
        <w:rPr>
          <w:rFonts w:ascii="Verdana" w:hAnsi="Verdana" w:cs="FrutigerLight"/>
          <w:sz w:val="18"/>
          <w:szCs w:val="18"/>
        </w:rPr>
        <w:t>dat geen enkel</w:t>
      </w:r>
      <w:r>
        <w:rPr>
          <w:rFonts w:ascii="Verdana" w:hAnsi="Verdana" w:cs="FrutigerLight"/>
          <w:sz w:val="18"/>
          <w:szCs w:val="18"/>
        </w:rPr>
        <w:t>e</w:t>
      </w:r>
      <w:r w:rsidRPr="003836D1">
        <w:rPr>
          <w:rFonts w:ascii="Verdana" w:hAnsi="Verdana" w:cs="FrutigerLight"/>
          <w:sz w:val="18"/>
          <w:szCs w:val="18"/>
        </w:rPr>
        <w:t xml:space="preserve"> van de inge</w:t>
      </w:r>
      <w:r>
        <w:rPr>
          <w:rFonts w:ascii="Verdana" w:hAnsi="Verdana" w:cs="FrutigerLight"/>
          <w:sz w:val="18"/>
          <w:szCs w:val="18"/>
        </w:rPr>
        <w:t xml:space="preserve">diende foto’s </w:t>
      </w:r>
      <w:r w:rsidRPr="003836D1">
        <w:rPr>
          <w:rFonts w:ascii="Verdana" w:hAnsi="Verdana" w:cs="FrutigerLight"/>
          <w:sz w:val="18"/>
          <w:szCs w:val="18"/>
        </w:rPr>
        <w:t>hiervoor in aanmerking komt</w:t>
      </w:r>
      <w:r>
        <w:rPr>
          <w:rFonts w:ascii="Verdana" w:hAnsi="Verdana" w:cs="FrutigerLight"/>
          <w:sz w:val="18"/>
          <w:szCs w:val="18"/>
        </w:rPr>
        <w:t>.</w:t>
      </w:r>
    </w:p>
    <w:p w:rsidR="002178B2" w:rsidRPr="003836D1"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 xml:space="preserve">Artikel </w:t>
      </w:r>
      <w:r>
        <w:rPr>
          <w:rFonts w:ascii="Verdana" w:hAnsi="Verdana" w:cs="FrutigerLight"/>
          <w:sz w:val="18"/>
          <w:szCs w:val="18"/>
        </w:rPr>
        <w:t>10</w:t>
      </w:r>
    </w:p>
    <w:p w:rsidR="002178B2" w:rsidRPr="003836D1" w:rsidRDefault="002178B2" w:rsidP="002178B2">
      <w:pPr>
        <w:pStyle w:val="Geenafstand"/>
        <w:rPr>
          <w:rFonts w:ascii="Verdana" w:hAnsi="Verdana" w:cs="FrutigerLight"/>
          <w:sz w:val="18"/>
          <w:szCs w:val="18"/>
        </w:rPr>
      </w:pPr>
      <w:r w:rsidRPr="003836D1">
        <w:rPr>
          <w:rFonts w:ascii="Verdana" w:hAnsi="Verdana" w:cs="FrutigerLight"/>
          <w:sz w:val="18"/>
          <w:szCs w:val="18"/>
        </w:rPr>
        <w:t>De laureaten worden persoonlijk verwittigd. Alle deelnemers worden uitgenodigd voor de proclamatie</w:t>
      </w:r>
      <w:r>
        <w:rPr>
          <w:rFonts w:ascii="Verdana" w:hAnsi="Verdana" w:cs="FrutigerLight"/>
          <w:sz w:val="18"/>
          <w:szCs w:val="18"/>
        </w:rPr>
        <w:t>.</w:t>
      </w:r>
      <w:r w:rsidRPr="003836D1">
        <w:rPr>
          <w:rFonts w:ascii="Verdana" w:hAnsi="Verdana" w:cs="FrutigerLight"/>
          <w:sz w:val="18"/>
          <w:szCs w:val="18"/>
        </w:rPr>
        <w:t xml:space="preserve"> </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Artikel 1</w:t>
      </w:r>
      <w:r>
        <w:rPr>
          <w:rFonts w:ascii="Verdana" w:hAnsi="Verdana"/>
          <w:sz w:val="18"/>
          <w:szCs w:val="18"/>
        </w:rPr>
        <w:t>1</w:t>
      </w:r>
    </w:p>
    <w:p w:rsidR="002178B2" w:rsidRPr="003836D1" w:rsidRDefault="002178B2" w:rsidP="002178B2">
      <w:pPr>
        <w:pStyle w:val="Geenafstand"/>
        <w:rPr>
          <w:rFonts w:ascii="Verdana" w:hAnsi="Verdana"/>
          <w:sz w:val="18"/>
          <w:szCs w:val="18"/>
        </w:rPr>
      </w:pPr>
      <w:r w:rsidRPr="003836D1">
        <w:rPr>
          <w:rFonts w:ascii="Verdana" w:hAnsi="Verdana" w:cs="FrutigerLight"/>
          <w:sz w:val="18"/>
          <w:szCs w:val="18"/>
        </w:rPr>
        <w:t xml:space="preserve">De jury selecteert maximum 30 </w:t>
      </w:r>
      <w:r>
        <w:rPr>
          <w:rFonts w:ascii="Verdana" w:hAnsi="Verdana" w:cs="FrutigerLight"/>
          <w:sz w:val="18"/>
          <w:szCs w:val="18"/>
        </w:rPr>
        <w:t>foto’s v</w:t>
      </w:r>
      <w:r w:rsidRPr="003836D1">
        <w:rPr>
          <w:rFonts w:ascii="Verdana" w:hAnsi="Verdana" w:cs="FrutigerLight"/>
          <w:sz w:val="18"/>
          <w:szCs w:val="18"/>
        </w:rPr>
        <w:t xml:space="preserve">oor een eventuele publicatie door het </w:t>
      </w:r>
      <w:r w:rsidRPr="009A6ED0">
        <w:rPr>
          <w:rFonts w:ascii="Verdana" w:hAnsi="Verdana" w:cs="FrutigerLight"/>
          <w:sz w:val="18"/>
          <w:szCs w:val="18"/>
        </w:rPr>
        <w:t>college van burgemeester en schepenen.</w:t>
      </w:r>
      <w:r w:rsidRPr="003836D1">
        <w:rPr>
          <w:rFonts w:ascii="Verdana" w:hAnsi="Verdana" w:cs="FrutigerLight"/>
          <w:sz w:val="18"/>
          <w:szCs w:val="18"/>
        </w:rPr>
        <w:t xml:space="preserve"> Het </w:t>
      </w:r>
      <w:r w:rsidRPr="003836D1">
        <w:rPr>
          <w:rFonts w:ascii="Verdana" w:hAnsi="Verdana"/>
          <w:sz w:val="18"/>
          <w:szCs w:val="18"/>
        </w:rPr>
        <w:t xml:space="preserve">stadsbestuur heeft het recht om de geselecteerde </w:t>
      </w:r>
      <w:r>
        <w:rPr>
          <w:rFonts w:ascii="Verdana" w:hAnsi="Verdana"/>
          <w:sz w:val="18"/>
          <w:szCs w:val="18"/>
        </w:rPr>
        <w:t xml:space="preserve">foto’s </w:t>
      </w:r>
      <w:r w:rsidRPr="003836D1">
        <w:rPr>
          <w:rFonts w:ascii="Verdana" w:hAnsi="Verdana"/>
          <w:sz w:val="18"/>
          <w:szCs w:val="18"/>
        </w:rPr>
        <w:t xml:space="preserve">te publiceren en tentoon te stellen. </w:t>
      </w:r>
      <w:r w:rsidRPr="003836D1">
        <w:rPr>
          <w:rFonts w:ascii="Verdana" w:hAnsi="Verdana" w:cs="FrutigerLight"/>
          <w:sz w:val="18"/>
          <w:szCs w:val="18"/>
        </w:rPr>
        <w:t xml:space="preserve">Over de wijze van publicatie en tentoonstelling (geprint, digitaal, als installatie in het straatbeeld, …) beslist het </w:t>
      </w:r>
      <w:r w:rsidRPr="009A6ED0">
        <w:rPr>
          <w:rFonts w:ascii="Verdana" w:hAnsi="Verdana" w:cs="FrutigerLight"/>
          <w:sz w:val="18"/>
          <w:szCs w:val="18"/>
        </w:rPr>
        <w:t>college van burgemeester en schepenen</w:t>
      </w:r>
      <w:r>
        <w:rPr>
          <w:rFonts w:ascii="Verdana" w:hAnsi="Verdana" w:cs="FrutigerLight"/>
          <w:sz w:val="18"/>
          <w:szCs w:val="18"/>
        </w:rPr>
        <w:t>.</w:t>
      </w:r>
      <w:r w:rsidRPr="003836D1">
        <w:rPr>
          <w:rFonts w:ascii="Verdana" w:hAnsi="Verdana" w:cs="FrutigerLight"/>
          <w:sz w:val="18"/>
          <w:szCs w:val="18"/>
        </w:rPr>
        <w:t xml:space="preserve"> </w:t>
      </w:r>
    </w:p>
    <w:p w:rsidR="002178B2" w:rsidRPr="003836D1" w:rsidRDefault="002178B2" w:rsidP="002178B2">
      <w:pPr>
        <w:pStyle w:val="Geenafstand"/>
        <w:rPr>
          <w:rFonts w:ascii="Verdana" w:hAnsi="Verdana" w:cs="FrutigerLight"/>
          <w:sz w:val="18"/>
          <w:szCs w:val="18"/>
        </w:rPr>
      </w:pPr>
    </w:p>
    <w:p w:rsidR="002178B2" w:rsidRPr="003836D1" w:rsidRDefault="002178B2" w:rsidP="002178B2">
      <w:pPr>
        <w:pStyle w:val="Geenafstand"/>
        <w:rPr>
          <w:rFonts w:ascii="Verdana" w:hAnsi="Verdana"/>
          <w:sz w:val="18"/>
          <w:szCs w:val="18"/>
        </w:rPr>
      </w:pPr>
      <w:r>
        <w:rPr>
          <w:rFonts w:ascii="Verdana" w:hAnsi="Verdana"/>
          <w:sz w:val="18"/>
          <w:szCs w:val="18"/>
        </w:rPr>
        <w:t>Artikel 12</w:t>
      </w: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Het auteursrecht van de ingestuurde </w:t>
      </w:r>
      <w:r>
        <w:rPr>
          <w:rFonts w:ascii="Verdana" w:hAnsi="Verdana"/>
          <w:sz w:val="18"/>
          <w:szCs w:val="18"/>
        </w:rPr>
        <w:t xml:space="preserve">foto’s </w:t>
      </w:r>
      <w:r w:rsidRPr="003836D1">
        <w:rPr>
          <w:rFonts w:ascii="Verdana" w:hAnsi="Verdana"/>
          <w:sz w:val="18"/>
          <w:szCs w:val="18"/>
        </w:rPr>
        <w:t xml:space="preserve">blijft eigendom van de </w:t>
      </w:r>
      <w:r>
        <w:rPr>
          <w:rFonts w:ascii="Verdana" w:hAnsi="Verdana"/>
          <w:sz w:val="18"/>
          <w:szCs w:val="18"/>
        </w:rPr>
        <w:t>fotograaf</w:t>
      </w:r>
      <w:r w:rsidRPr="003836D1">
        <w:rPr>
          <w:rFonts w:ascii="Verdana" w:hAnsi="Verdana"/>
          <w:sz w:val="18"/>
          <w:szCs w:val="18"/>
        </w:rPr>
        <w:t xml:space="preserve">. Evenwel kan de </w:t>
      </w:r>
      <w:r>
        <w:rPr>
          <w:rFonts w:ascii="Verdana" w:hAnsi="Verdana"/>
          <w:sz w:val="18"/>
          <w:szCs w:val="18"/>
        </w:rPr>
        <w:t xml:space="preserve">fotograaf </w:t>
      </w:r>
      <w:r w:rsidRPr="003836D1">
        <w:rPr>
          <w:rFonts w:ascii="Verdana" w:hAnsi="Verdana"/>
          <w:sz w:val="18"/>
          <w:szCs w:val="18"/>
        </w:rPr>
        <w:t xml:space="preserve">geen auteursrechten claimen voor </w:t>
      </w:r>
      <w:r>
        <w:rPr>
          <w:rFonts w:ascii="Verdana" w:hAnsi="Verdana"/>
          <w:sz w:val="18"/>
          <w:szCs w:val="18"/>
        </w:rPr>
        <w:t xml:space="preserve">foto’s </w:t>
      </w:r>
      <w:r w:rsidRPr="003836D1">
        <w:rPr>
          <w:rFonts w:ascii="Verdana" w:hAnsi="Verdana"/>
          <w:sz w:val="18"/>
          <w:szCs w:val="18"/>
        </w:rPr>
        <w:t xml:space="preserve">die op initiatief van het </w:t>
      </w:r>
      <w:r w:rsidRPr="009A6ED0">
        <w:rPr>
          <w:rFonts w:ascii="Verdana" w:hAnsi="Verdana"/>
          <w:sz w:val="18"/>
          <w:szCs w:val="18"/>
        </w:rPr>
        <w:t>college van burgemeester en schepenen</w:t>
      </w:r>
      <w:r w:rsidRPr="003836D1">
        <w:rPr>
          <w:rFonts w:ascii="Verdana" w:hAnsi="Verdana"/>
          <w:sz w:val="18"/>
          <w:szCs w:val="18"/>
        </w:rPr>
        <w:t xml:space="preserve"> gepubliceerd worden</w:t>
      </w:r>
      <w:r>
        <w:rPr>
          <w:rFonts w:ascii="Verdana" w:hAnsi="Verdana"/>
          <w:sz w:val="18"/>
          <w:szCs w:val="18"/>
        </w:rPr>
        <w:t>.</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Pr>
          <w:rFonts w:ascii="Verdana" w:hAnsi="Verdana"/>
          <w:sz w:val="18"/>
          <w:szCs w:val="18"/>
        </w:rPr>
        <w:t>Artikel 13</w:t>
      </w:r>
    </w:p>
    <w:p w:rsidR="002178B2" w:rsidRPr="003836D1" w:rsidRDefault="002178B2" w:rsidP="002178B2">
      <w:pPr>
        <w:pStyle w:val="Geenafstand"/>
        <w:rPr>
          <w:rFonts w:ascii="Verdana" w:hAnsi="Verdana"/>
          <w:sz w:val="18"/>
          <w:szCs w:val="18"/>
        </w:rPr>
      </w:pPr>
      <w:r w:rsidRPr="003836D1">
        <w:rPr>
          <w:rFonts w:ascii="Verdana" w:hAnsi="Verdana"/>
          <w:sz w:val="18"/>
          <w:szCs w:val="18"/>
        </w:rPr>
        <w:t>Door hun inzending verklaren de deelnemers zich akkoord met dit wedstrijdreglement en aanvaarden ze d</w:t>
      </w:r>
      <w:r>
        <w:rPr>
          <w:rFonts w:ascii="Verdana" w:hAnsi="Verdana"/>
          <w:sz w:val="18"/>
          <w:szCs w:val="18"/>
        </w:rPr>
        <w:t xml:space="preserve">e beslissing van de jury en </w:t>
      </w:r>
      <w:r w:rsidRPr="009A6ED0">
        <w:rPr>
          <w:rFonts w:ascii="Verdana" w:hAnsi="Verdana"/>
          <w:sz w:val="18"/>
          <w:szCs w:val="18"/>
        </w:rPr>
        <w:t>het college van burgemeester en schepenen</w:t>
      </w:r>
      <w:r>
        <w:rPr>
          <w:rFonts w:ascii="Verdana" w:hAnsi="Verdana"/>
          <w:sz w:val="18"/>
          <w:szCs w:val="18"/>
        </w:rPr>
        <w:t xml:space="preserve">. </w:t>
      </w:r>
      <w:r w:rsidRPr="003836D1">
        <w:rPr>
          <w:rFonts w:ascii="Verdana" w:hAnsi="Verdana"/>
          <w:sz w:val="18"/>
          <w:szCs w:val="18"/>
        </w:rPr>
        <w:t xml:space="preserve">  </w:t>
      </w:r>
    </w:p>
    <w:p w:rsidR="002178B2" w:rsidRPr="003836D1" w:rsidRDefault="002178B2" w:rsidP="002178B2">
      <w:pPr>
        <w:pStyle w:val="Geenafstand"/>
        <w:rPr>
          <w:rFonts w:ascii="Verdana" w:hAnsi="Verdana"/>
          <w:sz w:val="18"/>
          <w:szCs w:val="18"/>
          <w:u w:val="single"/>
        </w:rPr>
      </w:pPr>
    </w:p>
    <w:p w:rsidR="002178B2" w:rsidRPr="003836D1" w:rsidRDefault="002178B2" w:rsidP="002178B2">
      <w:pPr>
        <w:pStyle w:val="Geenafstand"/>
        <w:rPr>
          <w:rFonts w:ascii="Verdana" w:hAnsi="Verdana"/>
          <w:sz w:val="18"/>
          <w:szCs w:val="18"/>
        </w:rPr>
      </w:pPr>
      <w:r>
        <w:rPr>
          <w:rFonts w:ascii="Verdana" w:hAnsi="Verdana"/>
          <w:sz w:val="18"/>
          <w:szCs w:val="18"/>
        </w:rPr>
        <w:t>Artikel 14</w:t>
      </w: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De organisatie is niet verantwoordelijk voor niet-ontvangen </w:t>
      </w:r>
      <w:r>
        <w:rPr>
          <w:rFonts w:ascii="Verdana" w:hAnsi="Verdana"/>
          <w:sz w:val="18"/>
          <w:szCs w:val="18"/>
        </w:rPr>
        <w:t>foto’s</w:t>
      </w:r>
      <w:r w:rsidRPr="003836D1">
        <w:rPr>
          <w:rFonts w:ascii="Verdana" w:hAnsi="Verdana"/>
          <w:sz w:val="18"/>
          <w:szCs w:val="18"/>
        </w:rPr>
        <w:t>. De inge</w:t>
      </w:r>
      <w:r>
        <w:rPr>
          <w:rFonts w:ascii="Verdana" w:hAnsi="Verdana"/>
          <w:sz w:val="18"/>
          <w:szCs w:val="18"/>
        </w:rPr>
        <w:t xml:space="preserve">diende foto’s </w:t>
      </w:r>
      <w:r w:rsidRPr="003836D1">
        <w:rPr>
          <w:rFonts w:ascii="Verdana" w:hAnsi="Verdana"/>
          <w:sz w:val="18"/>
          <w:szCs w:val="18"/>
        </w:rPr>
        <w:t>worden niet terug</w:t>
      </w:r>
      <w:r>
        <w:rPr>
          <w:rFonts w:ascii="Verdana" w:hAnsi="Verdana"/>
          <w:sz w:val="18"/>
          <w:szCs w:val="18"/>
        </w:rPr>
        <w:t xml:space="preserve"> bezorgd.</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Pr>
          <w:rFonts w:ascii="Verdana" w:hAnsi="Verdana"/>
          <w:sz w:val="18"/>
          <w:szCs w:val="18"/>
        </w:rPr>
        <w:lastRenderedPageBreak/>
        <w:t>Artikel 15</w:t>
      </w:r>
    </w:p>
    <w:p w:rsidR="002178B2" w:rsidRPr="003836D1" w:rsidRDefault="002178B2" w:rsidP="002178B2">
      <w:pPr>
        <w:pStyle w:val="Geenafstand"/>
        <w:rPr>
          <w:rFonts w:ascii="Verdana" w:hAnsi="Verdana"/>
          <w:sz w:val="18"/>
          <w:szCs w:val="18"/>
        </w:rPr>
      </w:pPr>
      <w:r w:rsidRPr="003836D1">
        <w:rPr>
          <w:rFonts w:ascii="Verdana" w:hAnsi="Verdana"/>
          <w:sz w:val="18"/>
          <w:szCs w:val="18"/>
        </w:rPr>
        <w:t>Deelnemers die plagiaat plegen, onder meerdere namen inschrijven of zich op een of andere manier aan fraude schuldig maken, worden uitgesloten</w:t>
      </w:r>
      <w:r>
        <w:rPr>
          <w:rFonts w:ascii="Verdana" w:hAnsi="Verdana"/>
          <w:sz w:val="18"/>
          <w:szCs w:val="18"/>
        </w:rPr>
        <w:t>.</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Artikel </w:t>
      </w:r>
      <w:r>
        <w:rPr>
          <w:rFonts w:ascii="Verdana" w:hAnsi="Verdana"/>
          <w:sz w:val="18"/>
          <w:szCs w:val="18"/>
        </w:rPr>
        <w:t>16</w:t>
      </w: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Het gemotiveerd verslag van de jury over de bekroonde </w:t>
      </w:r>
      <w:r>
        <w:rPr>
          <w:rFonts w:ascii="Verdana" w:hAnsi="Verdana"/>
          <w:sz w:val="18"/>
          <w:szCs w:val="18"/>
        </w:rPr>
        <w:t xml:space="preserve">foto’s </w:t>
      </w:r>
      <w:r w:rsidRPr="003836D1">
        <w:rPr>
          <w:rFonts w:ascii="Verdana" w:hAnsi="Verdana"/>
          <w:sz w:val="18"/>
          <w:szCs w:val="18"/>
        </w:rPr>
        <w:t xml:space="preserve">of over het niet toekennen van de prijs / prijzen is bindend voor het </w:t>
      </w:r>
      <w:r w:rsidRPr="009A6ED0">
        <w:rPr>
          <w:rFonts w:ascii="Verdana" w:hAnsi="Verdana"/>
          <w:sz w:val="18"/>
          <w:szCs w:val="18"/>
        </w:rPr>
        <w:t>college van burgemeester en schepenen</w:t>
      </w:r>
      <w:r w:rsidRPr="003836D1">
        <w:rPr>
          <w:rFonts w:ascii="Verdana" w:hAnsi="Verdana"/>
          <w:sz w:val="18"/>
          <w:szCs w:val="18"/>
        </w:rPr>
        <w:t>.</w:t>
      </w:r>
      <w:r w:rsidRPr="003836D1" w:rsidDel="008F6AC4">
        <w:rPr>
          <w:rFonts w:ascii="Verdana" w:hAnsi="Verdana"/>
          <w:sz w:val="18"/>
          <w:szCs w:val="18"/>
        </w:rPr>
        <w:t xml:space="preserve"> </w:t>
      </w:r>
      <w:r w:rsidRPr="003836D1">
        <w:rPr>
          <w:rFonts w:ascii="Verdana" w:hAnsi="Verdana"/>
          <w:sz w:val="18"/>
          <w:szCs w:val="18"/>
        </w:rPr>
        <w:t xml:space="preserve">Over de beslissingen van de jury en de uitslag is geen discussie noch </w:t>
      </w:r>
      <w:r>
        <w:rPr>
          <w:rFonts w:ascii="Verdana" w:hAnsi="Verdana"/>
          <w:sz w:val="18"/>
          <w:szCs w:val="18"/>
        </w:rPr>
        <w:t>briefwisseling mogelijk.</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Pr>
          <w:rFonts w:ascii="Verdana" w:hAnsi="Verdana"/>
          <w:sz w:val="18"/>
          <w:szCs w:val="18"/>
        </w:rPr>
        <w:t>Artikel 17</w:t>
      </w:r>
    </w:p>
    <w:p w:rsidR="002178B2" w:rsidRPr="003836D1" w:rsidRDefault="002178B2" w:rsidP="002178B2">
      <w:pPr>
        <w:pStyle w:val="Geenafstand"/>
        <w:rPr>
          <w:rFonts w:ascii="Verdana" w:hAnsi="Verdana"/>
          <w:sz w:val="18"/>
          <w:szCs w:val="18"/>
        </w:rPr>
      </w:pPr>
      <w:r w:rsidRPr="003836D1">
        <w:rPr>
          <w:rFonts w:ascii="Verdana" w:hAnsi="Verdana"/>
          <w:sz w:val="18"/>
          <w:szCs w:val="18"/>
        </w:rPr>
        <w:t xml:space="preserve">Het </w:t>
      </w:r>
      <w:r w:rsidRPr="009A6ED0">
        <w:rPr>
          <w:rFonts w:ascii="Verdana" w:hAnsi="Verdana"/>
          <w:sz w:val="18"/>
          <w:szCs w:val="18"/>
        </w:rPr>
        <w:t>college van burgemeester en schepenen</w:t>
      </w:r>
      <w:r w:rsidRPr="003836D1">
        <w:rPr>
          <w:rFonts w:ascii="Verdana" w:hAnsi="Verdana"/>
          <w:sz w:val="18"/>
          <w:szCs w:val="18"/>
        </w:rPr>
        <w:t xml:space="preserve"> beslist over alle betwistingen met betrekking tot</w:t>
      </w:r>
      <w:r>
        <w:rPr>
          <w:rFonts w:ascii="Verdana" w:hAnsi="Verdana"/>
          <w:sz w:val="18"/>
          <w:szCs w:val="18"/>
        </w:rPr>
        <w:t xml:space="preserve"> de toepassing van dit reglement.</w:t>
      </w:r>
    </w:p>
    <w:p w:rsidR="002178B2" w:rsidRPr="003836D1" w:rsidRDefault="002178B2" w:rsidP="002178B2">
      <w:pPr>
        <w:pStyle w:val="Geenafstand"/>
        <w:rPr>
          <w:rFonts w:ascii="Verdana" w:hAnsi="Verdana"/>
          <w:sz w:val="18"/>
          <w:szCs w:val="18"/>
        </w:rPr>
      </w:pPr>
    </w:p>
    <w:p w:rsidR="002178B2" w:rsidRPr="003836D1" w:rsidRDefault="002178B2" w:rsidP="002178B2">
      <w:pPr>
        <w:pStyle w:val="Geenafstand"/>
        <w:rPr>
          <w:rFonts w:ascii="Verdana" w:hAnsi="Verdana"/>
          <w:sz w:val="18"/>
          <w:szCs w:val="18"/>
        </w:rPr>
      </w:pPr>
      <w:r>
        <w:rPr>
          <w:rFonts w:ascii="Verdana" w:hAnsi="Verdana"/>
          <w:sz w:val="18"/>
          <w:szCs w:val="18"/>
        </w:rPr>
        <w:t>Artikel 18</w:t>
      </w:r>
    </w:p>
    <w:p w:rsidR="002178B2" w:rsidRDefault="002178B2" w:rsidP="002178B2">
      <w:pPr>
        <w:pStyle w:val="Geenafstand"/>
        <w:rPr>
          <w:szCs w:val="18"/>
        </w:rPr>
      </w:pPr>
      <w:r w:rsidRPr="003836D1">
        <w:rPr>
          <w:rFonts w:ascii="Verdana" w:hAnsi="Verdana"/>
          <w:sz w:val="18"/>
          <w:szCs w:val="18"/>
        </w:rPr>
        <w:t xml:space="preserve">Dit reglement treedt in werking </w:t>
      </w:r>
      <w:r>
        <w:rPr>
          <w:rFonts w:ascii="Verdana" w:hAnsi="Verdana"/>
          <w:sz w:val="18"/>
          <w:szCs w:val="18"/>
        </w:rPr>
        <w:t xml:space="preserve">5 dagen na publicatie op de stedelijke website, overeenkomstig artikel 186 en 187 van het gemeentedecreet. </w:t>
      </w:r>
      <w:r w:rsidRPr="003836D1">
        <w:rPr>
          <w:rFonts w:ascii="Verdana" w:hAnsi="Verdana"/>
          <w:sz w:val="18"/>
          <w:szCs w:val="18"/>
        </w:rPr>
        <w:t xml:space="preserve"> </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40.</w:t>
      </w:r>
      <w:r w:rsidRPr="00E20E22">
        <w:rPr>
          <w:b/>
          <w:szCs w:val="18"/>
        </w:rPr>
        <w:tab/>
        <w:t xml:space="preserve">Cultuur - huishoudelijk reglement op het uitlenen van materiaal uit de uitleendienst van de stad Ninove - vaststelling </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 xml:space="preserve">Voorstel aan de </w:t>
      </w:r>
      <w:r w:rsidR="00BF03E0">
        <w:t>r</w:t>
      </w:r>
      <w:r>
        <w:t>aad om het Huishoudelijk reglement op het uitlenen van materiaal uit de uitleendienst van de stad Ninove vast te stellen.</w:t>
      </w:r>
    </w:p>
    <w:p w:rsidR="002178B2" w:rsidRDefault="002178B2" w:rsidP="002178B2"/>
    <w:p w:rsidR="002178B2" w:rsidRDefault="002178B2" w:rsidP="002178B2">
      <w:r>
        <w:t xml:space="preserve">Dit reglement werd aangepast samen met het retributiereglement op het uitlenen van materiaal. Er werd geprobeerd om de vroegere omschrijvingen van ‘rit’ en ‘duurtijd uitleentermijn’ te verfijnen, de te volgen procedure werd gestroomlijnd en er werden sancties voorzien voor het vuil of te laat inleveren van de materialen. </w:t>
      </w:r>
    </w:p>
    <w:p w:rsidR="002178B2" w:rsidRDefault="002178B2" w:rsidP="002178B2"/>
    <w:p w:rsidR="002178B2" w:rsidRPr="0025412B" w:rsidRDefault="002178B2" w:rsidP="002178B2">
      <w:r>
        <w:t xml:space="preserve">Aan de gemeenteraadsleden wordt gevraagd om het aangepast huishoudelijk reglement op het uitlenen van materiaal uit de stedelijke uitleendienst vast te stellen. </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Gelet op het voorstel van nieuw retributiereglement op het uitlenen van materiaal uit de uitleendienst van de stad Ninove dat heden ter zitting wordt voorgelegd;</w:t>
      </w:r>
    </w:p>
    <w:p w:rsidR="002178B2" w:rsidRDefault="002178B2" w:rsidP="002178B2">
      <w:pPr>
        <w:rPr>
          <w:rFonts w:cs="Arial"/>
          <w:szCs w:val="18"/>
        </w:rPr>
      </w:pPr>
    </w:p>
    <w:p w:rsidR="002178B2" w:rsidRDefault="002178B2" w:rsidP="002178B2">
      <w:pPr>
        <w:rPr>
          <w:rFonts w:cs="Arial"/>
          <w:szCs w:val="18"/>
        </w:rPr>
      </w:pPr>
      <w:r>
        <w:rPr>
          <w:rFonts w:cs="Arial"/>
          <w:szCs w:val="18"/>
        </w:rPr>
        <w:t xml:space="preserve">Gelet op de gemeenteraadsbeslissing van </w:t>
      </w:r>
      <w:r w:rsidRPr="0067329A">
        <w:rPr>
          <w:rFonts w:cs="Arial"/>
          <w:szCs w:val="18"/>
        </w:rPr>
        <w:t>18</w:t>
      </w:r>
      <w:r>
        <w:rPr>
          <w:rFonts w:cs="Arial"/>
          <w:szCs w:val="18"/>
        </w:rPr>
        <w:t xml:space="preserve"> december </w:t>
      </w:r>
      <w:r w:rsidRPr="0067329A">
        <w:rPr>
          <w:rFonts w:cs="Arial"/>
          <w:szCs w:val="18"/>
        </w:rPr>
        <w:t>2014</w:t>
      </w:r>
      <w:r>
        <w:rPr>
          <w:rFonts w:cs="Arial"/>
          <w:szCs w:val="18"/>
        </w:rPr>
        <w:t xml:space="preserve"> houdende goedkeuring van het huishoudelijk reglement op het uitlenen van materiaal uit de uitleendienst van de stad Ninove;</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w:t>
      </w:r>
      <w:r w:rsidRPr="0067329A">
        <w:rPr>
          <w:rFonts w:cs="Arial"/>
          <w:szCs w:val="18"/>
        </w:rPr>
        <w:t>it reglement werd aangepast</w:t>
      </w:r>
      <w:r>
        <w:rPr>
          <w:rFonts w:cs="Arial"/>
          <w:szCs w:val="18"/>
        </w:rPr>
        <w:t>,</w:t>
      </w:r>
      <w:r w:rsidRPr="0067329A">
        <w:rPr>
          <w:rFonts w:cs="Arial"/>
          <w:szCs w:val="18"/>
        </w:rPr>
        <w:t xml:space="preserve"> samen met het retributiereglemen</w:t>
      </w:r>
      <w:r>
        <w:rPr>
          <w:rFonts w:cs="Arial"/>
          <w:szCs w:val="18"/>
        </w:rPr>
        <w:t>t op het uitlenen van materiaal van de stedelijke uitleendienst;</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w:t>
      </w:r>
      <w:r w:rsidRPr="0067329A">
        <w:rPr>
          <w:rFonts w:cs="Arial"/>
          <w:szCs w:val="18"/>
        </w:rPr>
        <w:t xml:space="preserve"> werd geprobeerd om de vroegere omschrijvingen van ‘rit’ en</w:t>
      </w:r>
      <w:r>
        <w:rPr>
          <w:rFonts w:cs="Arial"/>
          <w:szCs w:val="18"/>
        </w:rPr>
        <w:t>’</w:t>
      </w:r>
      <w:r w:rsidRPr="0067329A">
        <w:rPr>
          <w:rFonts w:cs="Arial"/>
          <w:szCs w:val="18"/>
        </w:rPr>
        <w:t xml:space="preserve"> duurtijd</w:t>
      </w:r>
      <w:r>
        <w:rPr>
          <w:rFonts w:cs="Arial"/>
          <w:szCs w:val="18"/>
        </w:rPr>
        <w:t xml:space="preserve"> uitleentermijn’</w:t>
      </w:r>
      <w:r w:rsidRPr="0067329A">
        <w:rPr>
          <w:rFonts w:cs="Arial"/>
          <w:szCs w:val="18"/>
        </w:rPr>
        <w:t xml:space="preserve"> te verfijnen, </w:t>
      </w:r>
      <w:r>
        <w:rPr>
          <w:rFonts w:cs="Arial"/>
          <w:szCs w:val="18"/>
        </w:rPr>
        <w:t xml:space="preserve">dat </w:t>
      </w:r>
      <w:r w:rsidRPr="0067329A">
        <w:rPr>
          <w:rFonts w:cs="Arial"/>
          <w:szCs w:val="18"/>
        </w:rPr>
        <w:t xml:space="preserve">de te volgen procedure werd gestroomlijnd en </w:t>
      </w:r>
      <w:r>
        <w:rPr>
          <w:rFonts w:cs="Arial"/>
          <w:szCs w:val="18"/>
        </w:rPr>
        <w:t xml:space="preserve">dat </w:t>
      </w:r>
      <w:r w:rsidRPr="0067329A">
        <w:rPr>
          <w:rFonts w:cs="Arial"/>
          <w:szCs w:val="18"/>
        </w:rPr>
        <w:t xml:space="preserve">er </w:t>
      </w:r>
      <w:r>
        <w:rPr>
          <w:rFonts w:cs="Arial"/>
          <w:szCs w:val="18"/>
        </w:rPr>
        <w:t xml:space="preserve">sancties </w:t>
      </w:r>
      <w:r w:rsidRPr="0067329A">
        <w:rPr>
          <w:rFonts w:cs="Arial"/>
          <w:szCs w:val="18"/>
        </w:rPr>
        <w:t>werden voorzien voor het vuil of te l</w:t>
      </w:r>
      <w:r>
        <w:rPr>
          <w:rFonts w:cs="Arial"/>
          <w:szCs w:val="18"/>
        </w:rPr>
        <w:t>aat inleveren van de materialen;</w:t>
      </w:r>
      <w:r w:rsidRPr="0067329A">
        <w:rPr>
          <w:rFonts w:cs="Arial"/>
          <w:szCs w:val="18"/>
        </w:rPr>
        <w:t xml:space="preserve"> </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 xml:space="preserve">elet op </w:t>
      </w:r>
      <w:r>
        <w:rPr>
          <w:rFonts w:cs="Arial"/>
          <w:szCs w:val="18"/>
        </w:rPr>
        <w:t>het advies van de kunst- en cultuurraad van 12 oktober 2016</w:t>
      </w:r>
      <w:r w:rsidRPr="00C058D7">
        <w:rPr>
          <w:rFonts w:cs="Arial"/>
          <w:szCs w:val="18"/>
        </w:rPr>
        <w:t>;</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Gelet op het advies van de sportraad van 13 maart 2017;</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 xml:space="preserve">elet op </w:t>
      </w:r>
      <w:r>
        <w:rPr>
          <w:rFonts w:cs="Arial"/>
          <w:szCs w:val="18"/>
        </w:rPr>
        <w:t>het advies van de jeugdraad van 17 maart 2017;</w:t>
      </w:r>
    </w:p>
    <w:p w:rsidR="002178B2" w:rsidRDefault="002178B2" w:rsidP="002178B2">
      <w:pPr>
        <w:rPr>
          <w:rFonts w:cs="Arial"/>
          <w:szCs w:val="18"/>
        </w:rPr>
      </w:pPr>
    </w:p>
    <w:p w:rsidR="00BF03E0" w:rsidRPr="00C058D7" w:rsidRDefault="00BF03E0" w:rsidP="002178B2">
      <w:pPr>
        <w:rPr>
          <w:rFonts w:cs="Arial"/>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Volgend reglement wordt vastgesteld: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HUISHOUDELIJK REGLEMENT OP HET UITLENEN VAN MATERIAAL UIT DE UITLEENDIENST VAN DE STAD NINOVE</w:t>
      </w:r>
    </w:p>
    <w:p w:rsidR="002178B2" w:rsidRDefault="002178B2" w:rsidP="002178B2">
      <w:pPr>
        <w:tabs>
          <w:tab w:val="left" w:pos="360"/>
        </w:tabs>
        <w:rPr>
          <w:szCs w:val="18"/>
        </w:rPr>
      </w:pPr>
    </w:p>
    <w:p w:rsidR="002178B2" w:rsidRPr="00651435" w:rsidRDefault="002178B2" w:rsidP="002178B2">
      <w:pPr>
        <w:tabs>
          <w:tab w:val="left" w:pos="360"/>
        </w:tabs>
        <w:rPr>
          <w:b/>
          <w:szCs w:val="18"/>
        </w:rPr>
      </w:pPr>
      <w:r w:rsidRPr="00651435">
        <w:rPr>
          <w:b/>
          <w:szCs w:val="18"/>
        </w:rPr>
        <w:t>Artikel 1. Doel</w:t>
      </w:r>
    </w:p>
    <w:p w:rsidR="002178B2" w:rsidRPr="00651435" w:rsidRDefault="002178B2" w:rsidP="002178B2">
      <w:pPr>
        <w:tabs>
          <w:tab w:val="left" w:pos="360"/>
        </w:tabs>
        <w:rPr>
          <w:szCs w:val="18"/>
        </w:rPr>
      </w:pPr>
    </w:p>
    <w:p w:rsidR="002178B2" w:rsidRPr="009E36BB" w:rsidRDefault="002178B2" w:rsidP="002178B2">
      <w:pPr>
        <w:tabs>
          <w:tab w:val="left" w:pos="360"/>
        </w:tabs>
        <w:rPr>
          <w:szCs w:val="18"/>
        </w:rPr>
      </w:pPr>
      <w:r w:rsidRPr="00651435">
        <w:rPr>
          <w:szCs w:val="18"/>
        </w:rPr>
        <w:t xml:space="preserve">De uitleendienst van de stad Ninove stelt materiaal ter beschikking aan </w:t>
      </w:r>
      <w:r>
        <w:rPr>
          <w:szCs w:val="18"/>
        </w:rPr>
        <w:t xml:space="preserve">erkende verenigingen van Ninove, natuurlijke personen die gedomicilieerd zijn in Ninove en rechtspersonen waarvan de maatschappelijke zetel gevestigd is in Ninove. </w:t>
      </w:r>
      <w:r w:rsidRPr="009E36BB">
        <w:rPr>
          <w:szCs w:val="18"/>
        </w:rPr>
        <w:t xml:space="preserve">Het materiaal dient voor gebruik op Ninoofs grondgebied. </w:t>
      </w:r>
    </w:p>
    <w:p w:rsidR="002178B2" w:rsidRPr="00651435" w:rsidRDefault="002178B2" w:rsidP="002178B2">
      <w:pPr>
        <w:tabs>
          <w:tab w:val="left" w:pos="360"/>
        </w:tabs>
        <w:rPr>
          <w:szCs w:val="18"/>
        </w:rPr>
      </w:pPr>
    </w:p>
    <w:p w:rsidR="002178B2" w:rsidRPr="00651435" w:rsidRDefault="002178B2" w:rsidP="002178B2">
      <w:pPr>
        <w:tabs>
          <w:tab w:val="left" w:pos="360"/>
        </w:tabs>
        <w:rPr>
          <w:b/>
          <w:szCs w:val="18"/>
        </w:rPr>
      </w:pPr>
      <w:r w:rsidRPr="00651435">
        <w:rPr>
          <w:b/>
          <w:szCs w:val="18"/>
        </w:rPr>
        <w:t>Artikel 2. Aanvraag</w:t>
      </w:r>
    </w:p>
    <w:p w:rsidR="002178B2" w:rsidRPr="00651435" w:rsidRDefault="002178B2" w:rsidP="002178B2">
      <w:pPr>
        <w:tabs>
          <w:tab w:val="left" w:pos="360"/>
        </w:tabs>
        <w:rPr>
          <w:szCs w:val="18"/>
        </w:rPr>
      </w:pPr>
    </w:p>
    <w:p w:rsidR="002178B2" w:rsidRPr="00651435" w:rsidRDefault="002178B2" w:rsidP="002178B2">
      <w:pPr>
        <w:tabs>
          <w:tab w:val="left" w:pos="360"/>
        </w:tabs>
        <w:rPr>
          <w:szCs w:val="18"/>
        </w:rPr>
      </w:pPr>
      <w:r w:rsidRPr="00651435">
        <w:rPr>
          <w:szCs w:val="18"/>
        </w:rPr>
        <w:t>Elke aanvraag om materiaal te ontlenen gebeurt bij de uitleendienst. De aanvraag kan gebeuren op drie manieren:</w:t>
      </w:r>
    </w:p>
    <w:p w:rsidR="002178B2" w:rsidRDefault="002178B2" w:rsidP="002178B2">
      <w:pPr>
        <w:pStyle w:val="Lijstalinea"/>
        <w:numPr>
          <w:ilvl w:val="0"/>
          <w:numId w:val="38"/>
        </w:numPr>
        <w:tabs>
          <w:tab w:val="left" w:pos="360"/>
        </w:tabs>
        <w:rPr>
          <w:szCs w:val="18"/>
        </w:rPr>
      </w:pPr>
      <w:r>
        <w:rPr>
          <w:szCs w:val="18"/>
        </w:rPr>
        <w:t xml:space="preserve">via </w:t>
      </w:r>
      <w:r w:rsidRPr="00651435">
        <w:rPr>
          <w:szCs w:val="18"/>
        </w:rPr>
        <w:t>e-mail</w:t>
      </w:r>
      <w:r>
        <w:rPr>
          <w:szCs w:val="18"/>
        </w:rPr>
        <w:t xml:space="preserve">: </w:t>
      </w:r>
      <w:hyperlink r:id="rId50" w:history="1">
        <w:r w:rsidRPr="00651435">
          <w:rPr>
            <w:rStyle w:val="Hyperlink"/>
            <w:szCs w:val="18"/>
          </w:rPr>
          <w:t>uitleendienst@ninove.be</w:t>
        </w:r>
      </w:hyperlink>
      <w:r w:rsidRPr="00651435">
        <w:rPr>
          <w:szCs w:val="18"/>
        </w:rPr>
        <w:t xml:space="preserve">, met als bijlage het reservatieformulier (in PDF); het reservatieformulier kan je downloaden op </w:t>
      </w:r>
      <w:hyperlink r:id="rId51" w:history="1">
        <w:r w:rsidRPr="00FA7A2A">
          <w:rPr>
            <w:rStyle w:val="Hyperlink"/>
            <w:szCs w:val="18"/>
          </w:rPr>
          <w:t>www.ninove.be</w:t>
        </w:r>
      </w:hyperlink>
    </w:p>
    <w:p w:rsidR="002178B2" w:rsidRPr="00393DCD" w:rsidRDefault="002178B2" w:rsidP="002178B2">
      <w:pPr>
        <w:pStyle w:val="Lijstalinea"/>
        <w:numPr>
          <w:ilvl w:val="0"/>
          <w:numId w:val="38"/>
        </w:numPr>
        <w:tabs>
          <w:tab w:val="left" w:pos="360"/>
        </w:tabs>
        <w:rPr>
          <w:szCs w:val="18"/>
        </w:rPr>
      </w:pPr>
      <w:r w:rsidRPr="00393DCD">
        <w:rPr>
          <w:szCs w:val="18"/>
        </w:rPr>
        <w:lastRenderedPageBreak/>
        <w:t>telefonisch</w:t>
      </w:r>
      <w:r>
        <w:rPr>
          <w:szCs w:val="18"/>
        </w:rPr>
        <w:t xml:space="preserve">: </w:t>
      </w:r>
      <w:r w:rsidRPr="00393DCD">
        <w:rPr>
          <w:szCs w:val="18"/>
        </w:rPr>
        <w:t xml:space="preserve">054 317720 </w:t>
      </w:r>
    </w:p>
    <w:p w:rsidR="002178B2" w:rsidRPr="00651435" w:rsidRDefault="002178B2" w:rsidP="002178B2">
      <w:pPr>
        <w:pStyle w:val="Lijstalinea"/>
        <w:numPr>
          <w:ilvl w:val="0"/>
          <w:numId w:val="38"/>
        </w:numPr>
        <w:tabs>
          <w:tab w:val="left" w:pos="360"/>
        </w:tabs>
        <w:rPr>
          <w:szCs w:val="18"/>
        </w:rPr>
      </w:pPr>
      <w:r w:rsidRPr="00651435">
        <w:rPr>
          <w:szCs w:val="18"/>
        </w:rPr>
        <w:t>aan de balie van de uitleendienst</w:t>
      </w:r>
      <w:r>
        <w:rPr>
          <w:szCs w:val="18"/>
        </w:rPr>
        <w:t xml:space="preserve">: </w:t>
      </w:r>
      <w:r w:rsidRPr="00651435">
        <w:rPr>
          <w:spacing w:val="2"/>
          <w:szCs w:val="18"/>
          <w:lang w:eastAsia="nl-BE"/>
        </w:rPr>
        <w:t>Desiré De Bodtkaai 7, 9400 Ninove</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Voor de ontlening van geluidsmeters dient men zich te wenden tot de stedelijke jeugddienst.</w:t>
      </w:r>
    </w:p>
    <w:p w:rsidR="002178B2" w:rsidRDefault="002178B2" w:rsidP="002178B2">
      <w:pPr>
        <w:tabs>
          <w:tab w:val="left" w:pos="360"/>
        </w:tabs>
        <w:rPr>
          <w:szCs w:val="18"/>
        </w:rPr>
      </w:pPr>
    </w:p>
    <w:p w:rsidR="002178B2" w:rsidRPr="00651435" w:rsidRDefault="002178B2" w:rsidP="002178B2">
      <w:pPr>
        <w:tabs>
          <w:tab w:val="left" w:pos="360"/>
        </w:tabs>
        <w:rPr>
          <w:szCs w:val="18"/>
        </w:rPr>
      </w:pPr>
      <w:r w:rsidRPr="00651435">
        <w:rPr>
          <w:szCs w:val="18"/>
        </w:rPr>
        <w:t xml:space="preserve">De aanvraag gebeurt ten laatste 14 dagen voor het plaatsvinden van </w:t>
      </w:r>
      <w:r>
        <w:rPr>
          <w:szCs w:val="18"/>
        </w:rPr>
        <w:t>de activiteit</w:t>
      </w:r>
      <w:r w:rsidRPr="00651435">
        <w:rPr>
          <w:szCs w:val="18"/>
        </w:rPr>
        <w:t>.</w:t>
      </w:r>
    </w:p>
    <w:p w:rsidR="002178B2" w:rsidRPr="00651435" w:rsidRDefault="002178B2" w:rsidP="002178B2">
      <w:pPr>
        <w:tabs>
          <w:tab w:val="left" w:pos="360"/>
        </w:tabs>
        <w:rPr>
          <w:szCs w:val="18"/>
        </w:rPr>
      </w:pPr>
    </w:p>
    <w:p w:rsidR="002178B2" w:rsidRPr="00651435" w:rsidRDefault="002178B2" w:rsidP="002178B2">
      <w:pPr>
        <w:rPr>
          <w:szCs w:val="18"/>
        </w:rPr>
      </w:pPr>
      <w:r w:rsidRPr="00651435">
        <w:rPr>
          <w:szCs w:val="18"/>
        </w:rPr>
        <w:t xml:space="preserve">Elke aanvraag omvat minimum: </w:t>
      </w:r>
    </w:p>
    <w:p w:rsidR="002178B2" w:rsidRPr="00651435" w:rsidRDefault="002178B2" w:rsidP="002178B2">
      <w:pPr>
        <w:pStyle w:val="Lijstalinea"/>
        <w:numPr>
          <w:ilvl w:val="0"/>
          <w:numId w:val="38"/>
        </w:numPr>
        <w:rPr>
          <w:szCs w:val="18"/>
        </w:rPr>
      </w:pPr>
      <w:r w:rsidRPr="00651435">
        <w:rPr>
          <w:szCs w:val="18"/>
        </w:rPr>
        <w:t xml:space="preserve">de naam van </w:t>
      </w:r>
      <w:r>
        <w:rPr>
          <w:szCs w:val="18"/>
        </w:rPr>
        <w:t xml:space="preserve">de aanvrager (erkende </w:t>
      </w:r>
      <w:r w:rsidRPr="00651435">
        <w:rPr>
          <w:szCs w:val="18"/>
        </w:rPr>
        <w:t>vereniging</w:t>
      </w:r>
      <w:r>
        <w:rPr>
          <w:szCs w:val="18"/>
        </w:rPr>
        <w:t xml:space="preserve">, natuurlijke persoon of rechtspersoon) </w:t>
      </w:r>
    </w:p>
    <w:p w:rsidR="002178B2" w:rsidRPr="00651435" w:rsidRDefault="002178B2" w:rsidP="002178B2">
      <w:pPr>
        <w:pStyle w:val="Lijstalinea"/>
        <w:numPr>
          <w:ilvl w:val="0"/>
          <w:numId w:val="38"/>
        </w:numPr>
        <w:rPr>
          <w:szCs w:val="18"/>
        </w:rPr>
      </w:pPr>
      <w:r w:rsidRPr="00651435">
        <w:rPr>
          <w:szCs w:val="18"/>
        </w:rPr>
        <w:t>adres, telefoonnummer en e-mailadres van een contactpersoon</w:t>
      </w:r>
    </w:p>
    <w:p w:rsidR="002178B2" w:rsidRDefault="002178B2" w:rsidP="002178B2">
      <w:pPr>
        <w:pStyle w:val="Lijstalinea"/>
        <w:numPr>
          <w:ilvl w:val="0"/>
          <w:numId w:val="38"/>
        </w:numPr>
        <w:rPr>
          <w:szCs w:val="18"/>
        </w:rPr>
      </w:pPr>
      <w:r w:rsidRPr="00651435">
        <w:rPr>
          <w:szCs w:val="18"/>
        </w:rPr>
        <w:t>naam</w:t>
      </w:r>
      <w:r>
        <w:rPr>
          <w:szCs w:val="18"/>
        </w:rPr>
        <w:t xml:space="preserve"> en aard van de activiteit waarvoor het materiaal wordt aangevraagd</w:t>
      </w:r>
    </w:p>
    <w:p w:rsidR="002178B2" w:rsidRDefault="002178B2" w:rsidP="002178B2">
      <w:pPr>
        <w:pStyle w:val="Lijstalinea"/>
        <w:numPr>
          <w:ilvl w:val="0"/>
          <w:numId w:val="38"/>
        </w:numPr>
        <w:rPr>
          <w:szCs w:val="18"/>
        </w:rPr>
      </w:pPr>
      <w:r w:rsidRPr="00651435">
        <w:rPr>
          <w:szCs w:val="18"/>
        </w:rPr>
        <w:t>locatie</w:t>
      </w:r>
      <w:r>
        <w:rPr>
          <w:szCs w:val="18"/>
        </w:rPr>
        <w:t xml:space="preserve"> en </w:t>
      </w:r>
      <w:r w:rsidRPr="00651435">
        <w:rPr>
          <w:szCs w:val="18"/>
        </w:rPr>
        <w:t xml:space="preserve">datum </w:t>
      </w:r>
      <w:r>
        <w:rPr>
          <w:szCs w:val="18"/>
        </w:rPr>
        <w:t>van de activiteit waarvoor het materiaal wordt aangevraagd</w:t>
      </w:r>
      <w:r w:rsidRPr="00651435">
        <w:rPr>
          <w:szCs w:val="18"/>
        </w:rPr>
        <w:t xml:space="preserve"> </w:t>
      </w:r>
    </w:p>
    <w:p w:rsidR="002178B2" w:rsidRPr="00651435" w:rsidRDefault="002178B2" w:rsidP="002178B2">
      <w:pPr>
        <w:tabs>
          <w:tab w:val="left" w:pos="360"/>
        </w:tabs>
        <w:rPr>
          <w:szCs w:val="18"/>
        </w:rPr>
      </w:pPr>
    </w:p>
    <w:p w:rsidR="002178B2" w:rsidRPr="00651435" w:rsidRDefault="002178B2" w:rsidP="002178B2">
      <w:pPr>
        <w:rPr>
          <w:szCs w:val="18"/>
        </w:rPr>
      </w:pPr>
      <w:r w:rsidRPr="00651435">
        <w:rPr>
          <w:szCs w:val="18"/>
        </w:rPr>
        <w:t xml:space="preserve">Alle aanvragen worden behandeld in volgorde van de registratiedatum. Bij een gelijktijdige aanvraag krijgt een erkende vereniging voorrang op een andere gebruiker. Stadsdiensten hebben altijd voorrang op erkende verenigingen en andere gebruikers. </w:t>
      </w:r>
    </w:p>
    <w:p w:rsidR="002178B2" w:rsidRPr="00651435" w:rsidRDefault="002178B2" w:rsidP="002178B2">
      <w:pPr>
        <w:rPr>
          <w:szCs w:val="18"/>
        </w:rPr>
      </w:pPr>
    </w:p>
    <w:p w:rsidR="002178B2" w:rsidRPr="00651435" w:rsidRDefault="002178B2" w:rsidP="002178B2">
      <w:pPr>
        <w:rPr>
          <w:spacing w:val="2"/>
          <w:szCs w:val="18"/>
        </w:rPr>
      </w:pPr>
      <w:r w:rsidRPr="00651435">
        <w:rPr>
          <w:spacing w:val="2"/>
          <w:szCs w:val="18"/>
        </w:rPr>
        <w:t>Elke aanvraag is pas definitief na ontvangst van een bevestigingsmail of -brief.</w:t>
      </w:r>
    </w:p>
    <w:p w:rsidR="002178B2" w:rsidRDefault="002178B2" w:rsidP="002178B2">
      <w:pPr>
        <w:rPr>
          <w:b/>
          <w:szCs w:val="18"/>
        </w:rPr>
      </w:pPr>
    </w:p>
    <w:p w:rsidR="002178B2" w:rsidRPr="00651435" w:rsidRDefault="002178B2" w:rsidP="002178B2">
      <w:pPr>
        <w:rPr>
          <w:b/>
          <w:szCs w:val="18"/>
        </w:rPr>
      </w:pPr>
      <w:r w:rsidRPr="00651435">
        <w:rPr>
          <w:b/>
          <w:szCs w:val="18"/>
        </w:rPr>
        <w:t>Artikel 3. Duurtijd</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maximale uitleentermijn is vier dagen. Voor een tentoonstelling is de maximale uitleentermijn vier weken.  </w:t>
      </w:r>
    </w:p>
    <w:p w:rsidR="002178B2" w:rsidRPr="00651435" w:rsidRDefault="002178B2" w:rsidP="002178B2">
      <w:pPr>
        <w:rPr>
          <w:szCs w:val="18"/>
        </w:rPr>
      </w:pPr>
    </w:p>
    <w:p w:rsidR="002178B2" w:rsidRPr="00651435" w:rsidRDefault="002178B2" w:rsidP="002178B2">
      <w:pPr>
        <w:rPr>
          <w:b/>
          <w:szCs w:val="18"/>
        </w:rPr>
      </w:pPr>
      <w:r w:rsidRPr="00651435">
        <w:rPr>
          <w:b/>
          <w:szCs w:val="18"/>
        </w:rPr>
        <w:t xml:space="preserve">Artikel 4. Waarborg en betaling </w:t>
      </w:r>
    </w:p>
    <w:p w:rsidR="002178B2" w:rsidRPr="00651435" w:rsidRDefault="002178B2" w:rsidP="002178B2">
      <w:pPr>
        <w:rPr>
          <w:szCs w:val="18"/>
        </w:rPr>
      </w:pPr>
    </w:p>
    <w:p w:rsidR="002178B2" w:rsidRDefault="002178B2" w:rsidP="002178B2">
      <w:pPr>
        <w:rPr>
          <w:szCs w:val="18"/>
        </w:rPr>
      </w:pPr>
      <w:r w:rsidRPr="00651435">
        <w:rPr>
          <w:szCs w:val="18"/>
        </w:rPr>
        <w:t xml:space="preserve">Aangevraagd materiaal wordt pas ontleend nadat de huurprijs en de waarborg, zoals bepaald in het retributiereglement, zijn betaald. </w:t>
      </w:r>
    </w:p>
    <w:p w:rsidR="002178B2" w:rsidRPr="00651435" w:rsidRDefault="002178B2" w:rsidP="002178B2">
      <w:pPr>
        <w:rPr>
          <w:szCs w:val="18"/>
        </w:rPr>
      </w:pPr>
    </w:p>
    <w:p w:rsidR="002178B2" w:rsidRPr="00651435" w:rsidRDefault="002178B2" w:rsidP="002178B2">
      <w:pPr>
        <w:rPr>
          <w:szCs w:val="18"/>
        </w:rPr>
      </w:pPr>
      <w:r w:rsidRPr="00651435">
        <w:rPr>
          <w:szCs w:val="18"/>
        </w:rPr>
        <w:t>De huurprijs en de waarborg kunnen op twee manieren worden betaald:</w:t>
      </w:r>
    </w:p>
    <w:p w:rsidR="002178B2" w:rsidRPr="00651435" w:rsidRDefault="002178B2" w:rsidP="002178B2">
      <w:pPr>
        <w:pStyle w:val="Lijstalinea"/>
        <w:numPr>
          <w:ilvl w:val="0"/>
          <w:numId w:val="38"/>
        </w:numPr>
        <w:rPr>
          <w:szCs w:val="18"/>
        </w:rPr>
      </w:pPr>
      <w:r w:rsidRPr="00651435">
        <w:rPr>
          <w:szCs w:val="18"/>
        </w:rPr>
        <w:t>voor het afhalen van het materiaal via het rekeningnummer van de uitleendienst van de stad Ninove; in dat geval wordt bij het afhalen van het materiaal een bewijs van betaling voorgelegd</w:t>
      </w:r>
    </w:p>
    <w:p w:rsidR="002178B2" w:rsidRDefault="002178B2" w:rsidP="002178B2">
      <w:pPr>
        <w:pStyle w:val="Lijstalinea"/>
        <w:numPr>
          <w:ilvl w:val="0"/>
          <w:numId w:val="38"/>
        </w:numPr>
        <w:rPr>
          <w:szCs w:val="18"/>
        </w:rPr>
      </w:pPr>
      <w:r w:rsidRPr="00553DC6">
        <w:rPr>
          <w:szCs w:val="18"/>
        </w:rPr>
        <w:t>bij het afhalen van het materiaal via bancontact of cash aan de balie van de uitleendienst.</w:t>
      </w:r>
    </w:p>
    <w:p w:rsidR="002178B2" w:rsidRPr="00553DC6" w:rsidRDefault="002178B2" w:rsidP="002178B2">
      <w:pPr>
        <w:pStyle w:val="Lijstalinea"/>
        <w:rPr>
          <w:szCs w:val="18"/>
        </w:rPr>
      </w:pPr>
    </w:p>
    <w:p w:rsidR="002178B2" w:rsidRPr="00651435" w:rsidRDefault="002178B2" w:rsidP="002178B2">
      <w:pPr>
        <w:rPr>
          <w:szCs w:val="18"/>
        </w:rPr>
      </w:pPr>
      <w:r w:rsidRPr="00651435">
        <w:rPr>
          <w:szCs w:val="18"/>
        </w:rPr>
        <w:t>Bij de betaling wordt het dossiernummer vermeld, dat in de bevestigingsmail of –brief medegedeeld wordt.</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waarborg wordt terugbetaald na het terugbrengen en de controle van het materiaal. De terugbetaling gebeurt binnen de </w:t>
      </w:r>
      <w:r>
        <w:rPr>
          <w:szCs w:val="18"/>
        </w:rPr>
        <w:t>veer</w:t>
      </w:r>
      <w:r w:rsidRPr="00651435">
        <w:rPr>
          <w:szCs w:val="18"/>
        </w:rPr>
        <w:t>tien werkdagen.</w:t>
      </w:r>
    </w:p>
    <w:p w:rsidR="002178B2" w:rsidRPr="00651435" w:rsidRDefault="002178B2" w:rsidP="002178B2">
      <w:pPr>
        <w:rPr>
          <w:szCs w:val="18"/>
        </w:rPr>
      </w:pPr>
    </w:p>
    <w:p w:rsidR="002178B2" w:rsidRPr="00651435" w:rsidRDefault="002178B2" w:rsidP="002178B2">
      <w:pPr>
        <w:rPr>
          <w:b/>
          <w:szCs w:val="18"/>
        </w:rPr>
      </w:pPr>
      <w:r w:rsidRPr="00651435">
        <w:rPr>
          <w:b/>
          <w:szCs w:val="18"/>
        </w:rPr>
        <w:t xml:space="preserve">Artikel 5. Afhalen, transport en leveren </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Het materiaal wordt door de aanvrager afgehaald in de uitleendienst, Désiré De Bodtkaai 7, 9400 Ninove op de dag en tijdens de openingsuren die in de bevestigingsmail of -brief worden medegedeeld. Bij de afhaling van het materiaal krijgt de aanvrager alle informatie die nodig is voor een correct gebruik van het materiaal. </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uitleendienst kan zorgen voor transport van het materiaal naar en van de locatie waar </w:t>
      </w:r>
      <w:r>
        <w:rPr>
          <w:szCs w:val="18"/>
        </w:rPr>
        <w:t xml:space="preserve">de activiteit </w:t>
      </w:r>
      <w:r w:rsidRPr="00651435">
        <w:rPr>
          <w:szCs w:val="18"/>
        </w:rPr>
        <w:t xml:space="preserve">plaatsvindt. Het transport wordt aangevraagd samen met de aanvraag van het materiaal. Tegelijk worden de </w:t>
      </w:r>
      <w:r>
        <w:rPr>
          <w:szCs w:val="18"/>
        </w:rPr>
        <w:t xml:space="preserve">locatie </w:t>
      </w:r>
      <w:r w:rsidRPr="00651435">
        <w:rPr>
          <w:szCs w:val="18"/>
        </w:rPr>
        <w:t xml:space="preserve">en het tijdstip van de levering bepaald. Het materiaal wordt enkel geleverd op de afgesproken </w:t>
      </w:r>
      <w:r>
        <w:rPr>
          <w:szCs w:val="18"/>
        </w:rPr>
        <w:t xml:space="preserve">locatie </w:t>
      </w:r>
      <w:r w:rsidRPr="00651435">
        <w:rPr>
          <w:szCs w:val="18"/>
        </w:rPr>
        <w:t>en het afgesproken uur in aanwezigheid van de aanvrager. Bij de levering van het materiaal krijgt de aanvrager alle informatie die nodig is voor een correct gebruik van het materiaal. De transportkosten worden bepaald in het retributiereglement. Voor de betaling van de transportkosten gelden dezelfde afspraken als voor de betaling van de huurprijs en de waarborg.</w:t>
      </w:r>
    </w:p>
    <w:p w:rsidR="002178B2" w:rsidRPr="00651435" w:rsidRDefault="002178B2" w:rsidP="002178B2">
      <w:pPr>
        <w:rPr>
          <w:szCs w:val="18"/>
        </w:rPr>
      </w:pPr>
    </w:p>
    <w:p w:rsidR="002178B2" w:rsidRPr="00651435" w:rsidRDefault="002178B2" w:rsidP="002178B2">
      <w:pPr>
        <w:rPr>
          <w:szCs w:val="18"/>
        </w:rPr>
      </w:pPr>
      <w:r w:rsidRPr="00651435">
        <w:rPr>
          <w:szCs w:val="18"/>
        </w:rPr>
        <w:lastRenderedPageBreak/>
        <w:t xml:space="preserve">De kiosk en het mobiele podium worden altijd door de uitleendienst geplaatst in aanwezigheid van de aanvrager. </w:t>
      </w:r>
    </w:p>
    <w:p w:rsidR="002178B2" w:rsidRPr="00651435" w:rsidRDefault="002178B2" w:rsidP="002178B2">
      <w:pPr>
        <w:rPr>
          <w:szCs w:val="18"/>
        </w:rPr>
      </w:pPr>
    </w:p>
    <w:p w:rsidR="002178B2" w:rsidRPr="00651435" w:rsidRDefault="002178B2" w:rsidP="002178B2">
      <w:pPr>
        <w:rPr>
          <w:b/>
          <w:szCs w:val="18"/>
        </w:rPr>
      </w:pPr>
      <w:r w:rsidRPr="00651435">
        <w:rPr>
          <w:b/>
          <w:szCs w:val="18"/>
        </w:rPr>
        <w:t xml:space="preserve">Artikel 6. Terugbrengen </w:t>
      </w:r>
    </w:p>
    <w:p w:rsidR="002178B2" w:rsidRPr="00651435" w:rsidRDefault="002178B2" w:rsidP="002178B2">
      <w:pPr>
        <w:rPr>
          <w:szCs w:val="18"/>
        </w:rPr>
      </w:pPr>
    </w:p>
    <w:p w:rsidR="002178B2" w:rsidRPr="00651435" w:rsidRDefault="002178B2" w:rsidP="002178B2">
      <w:pPr>
        <w:rPr>
          <w:szCs w:val="18"/>
        </w:rPr>
      </w:pPr>
      <w:r w:rsidRPr="00651435">
        <w:rPr>
          <w:szCs w:val="18"/>
        </w:rPr>
        <w:t>Het materiaal wordt door de aanvrager teruggebracht naar de uitleendienst, Désiré De Bodtkaai 7, 9400 Ninove op de dag en tijdens de openingsuren die in de bevestigingsmail of -brief worden medegedeeld. Bij het terugbrengen wordt de toestand van het uitgeleende materiaal gecontroleerd in aanwezigheid van de aanvrager.</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Als het uitgeleende materiaal te laat wordt teruggebracht, wordt per ‘te laat’-dag de huurprijs, zoals bepaald in het retributiereglement, aangerekend. Deze huurprijs wordt afgehouden van de waarborg. </w:t>
      </w:r>
    </w:p>
    <w:p w:rsidR="002178B2" w:rsidRDefault="002178B2" w:rsidP="002178B2">
      <w:pPr>
        <w:rPr>
          <w:szCs w:val="18"/>
        </w:rPr>
      </w:pPr>
    </w:p>
    <w:p w:rsidR="002178B2" w:rsidRDefault="002178B2" w:rsidP="002178B2">
      <w:pPr>
        <w:rPr>
          <w:szCs w:val="18"/>
        </w:rPr>
      </w:pPr>
      <w:r w:rsidRPr="00A71A72">
        <w:rPr>
          <w:szCs w:val="18"/>
        </w:rPr>
        <w:t>Als het uitgeleende materiaal vuil wordt teruggebracht, wordt een boete aangerekend.</w:t>
      </w:r>
    </w:p>
    <w:p w:rsidR="002178B2" w:rsidRPr="00651435" w:rsidRDefault="002178B2" w:rsidP="002178B2">
      <w:pPr>
        <w:rPr>
          <w:szCs w:val="18"/>
        </w:rPr>
      </w:pPr>
      <w:r w:rsidRPr="00651435">
        <w:rPr>
          <w:szCs w:val="18"/>
        </w:rPr>
        <w:t>In geval de uitleendienst instaat voor transport van het materiaal</w:t>
      </w:r>
      <w:r>
        <w:rPr>
          <w:szCs w:val="18"/>
        </w:rPr>
        <w:t>,</w:t>
      </w:r>
      <w:r w:rsidRPr="00651435">
        <w:rPr>
          <w:szCs w:val="18"/>
        </w:rPr>
        <w:t xml:space="preserve"> wordt het gebruikte materiaal weer opgehaald na afloop van </w:t>
      </w:r>
      <w:r>
        <w:rPr>
          <w:szCs w:val="18"/>
        </w:rPr>
        <w:t xml:space="preserve">de activiteit </w:t>
      </w:r>
      <w:r w:rsidRPr="00651435">
        <w:rPr>
          <w:szCs w:val="18"/>
        </w:rPr>
        <w:t xml:space="preserve">op de afgesproken </w:t>
      </w:r>
      <w:r>
        <w:rPr>
          <w:szCs w:val="18"/>
        </w:rPr>
        <w:t xml:space="preserve">locatie </w:t>
      </w:r>
      <w:r w:rsidRPr="00651435">
        <w:rPr>
          <w:szCs w:val="18"/>
        </w:rPr>
        <w:t>en het afgesproken uur in aanwezigheid van de aanvrager. Het op te halen materiaal wordt gestapeld zoals het aangeleverd werd.</w:t>
      </w:r>
    </w:p>
    <w:p w:rsidR="002178B2" w:rsidRPr="00651435" w:rsidRDefault="002178B2" w:rsidP="002178B2">
      <w:pPr>
        <w:rPr>
          <w:szCs w:val="18"/>
        </w:rPr>
      </w:pPr>
    </w:p>
    <w:p w:rsidR="002178B2" w:rsidRPr="00651435" w:rsidRDefault="002178B2" w:rsidP="002178B2">
      <w:pPr>
        <w:rPr>
          <w:b/>
          <w:szCs w:val="18"/>
        </w:rPr>
      </w:pPr>
      <w:r w:rsidRPr="00651435">
        <w:rPr>
          <w:b/>
          <w:szCs w:val="18"/>
        </w:rPr>
        <w:t>Artikel 7. Toegang stadspersoneel</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w:t>
      </w:r>
      <w:r>
        <w:rPr>
          <w:szCs w:val="18"/>
        </w:rPr>
        <w:t xml:space="preserve">organisator </w:t>
      </w:r>
      <w:r w:rsidRPr="00651435">
        <w:rPr>
          <w:szCs w:val="18"/>
        </w:rPr>
        <w:t xml:space="preserve">van </w:t>
      </w:r>
      <w:r>
        <w:rPr>
          <w:szCs w:val="18"/>
        </w:rPr>
        <w:t>de activiteit i</w:t>
      </w:r>
      <w:r w:rsidRPr="00651435">
        <w:rPr>
          <w:szCs w:val="18"/>
        </w:rPr>
        <w:t xml:space="preserve">s </w:t>
      </w:r>
      <w:r>
        <w:rPr>
          <w:szCs w:val="18"/>
        </w:rPr>
        <w:t xml:space="preserve">steeds </w:t>
      </w:r>
      <w:r w:rsidRPr="00651435">
        <w:rPr>
          <w:szCs w:val="18"/>
        </w:rPr>
        <w:t xml:space="preserve">verplicht om de personeelsleden van de uitleendienst toegang te geven tot de </w:t>
      </w:r>
      <w:r>
        <w:rPr>
          <w:szCs w:val="18"/>
        </w:rPr>
        <w:t xml:space="preserve">locatie </w:t>
      </w:r>
      <w:r w:rsidRPr="00651435">
        <w:rPr>
          <w:szCs w:val="18"/>
        </w:rPr>
        <w:t xml:space="preserve">waar het </w:t>
      </w:r>
      <w:r>
        <w:rPr>
          <w:szCs w:val="18"/>
        </w:rPr>
        <w:t>uit</w:t>
      </w:r>
      <w:r w:rsidRPr="00651435">
        <w:rPr>
          <w:szCs w:val="18"/>
        </w:rPr>
        <w:t>geleende materiaal zich voor</w:t>
      </w:r>
      <w:r>
        <w:rPr>
          <w:szCs w:val="18"/>
        </w:rPr>
        <w:t xml:space="preserve">, </w:t>
      </w:r>
      <w:r w:rsidRPr="00651435">
        <w:rPr>
          <w:szCs w:val="18"/>
        </w:rPr>
        <w:t xml:space="preserve">tijdens </w:t>
      </w:r>
      <w:r>
        <w:rPr>
          <w:szCs w:val="18"/>
        </w:rPr>
        <w:t xml:space="preserve">en na de activiteit </w:t>
      </w:r>
      <w:r w:rsidRPr="00651435">
        <w:rPr>
          <w:szCs w:val="18"/>
        </w:rPr>
        <w:t>bevindt.</w:t>
      </w:r>
    </w:p>
    <w:p w:rsidR="002178B2" w:rsidRDefault="002178B2" w:rsidP="002178B2">
      <w:pPr>
        <w:rPr>
          <w:b/>
          <w:szCs w:val="18"/>
        </w:rPr>
      </w:pPr>
    </w:p>
    <w:p w:rsidR="002178B2" w:rsidRPr="00651435" w:rsidRDefault="002178B2" w:rsidP="002178B2">
      <w:pPr>
        <w:rPr>
          <w:b/>
          <w:szCs w:val="18"/>
        </w:rPr>
      </w:pPr>
      <w:r w:rsidRPr="00651435">
        <w:rPr>
          <w:b/>
          <w:szCs w:val="18"/>
        </w:rPr>
        <w:t xml:space="preserve">Artikel 8.  Schade </w:t>
      </w:r>
    </w:p>
    <w:p w:rsidR="002178B2" w:rsidRPr="00651435" w:rsidRDefault="002178B2" w:rsidP="002178B2">
      <w:pPr>
        <w:rPr>
          <w:szCs w:val="18"/>
        </w:rPr>
      </w:pPr>
    </w:p>
    <w:p w:rsidR="002178B2" w:rsidRPr="00651435" w:rsidRDefault="002178B2" w:rsidP="002178B2">
      <w:pPr>
        <w:rPr>
          <w:szCs w:val="18"/>
        </w:rPr>
      </w:pPr>
      <w:r w:rsidRPr="00651435">
        <w:rPr>
          <w:szCs w:val="18"/>
        </w:rPr>
        <w:t>Als bij het terugbrengen van het gebruikte materiaal schade wordt vastgesteld, wordt de waarborg niet terugbetaald. Herstellingen van het materiaal en/of vervangingen van ontbrekende stukken worden in rekening gebracht en afgehouden van de waarborg. Het eventueel resterende bedrag wordt terugbetaald. Is het bedrag van de waarborg ontoereikend voor het vergoeden van de herstelling en/of de vervanging, dan wordt een extra factuur aan de aanvrager bezorgd.</w:t>
      </w:r>
    </w:p>
    <w:p w:rsidR="002178B2" w:rsidRDefault="002178B2" w:rsidP="002178B2">
      <w:pPr>
        <w:rPr>
          <w:szCs w:val="18"/>
        </w:rPr>
      </w:pPr>
    </w:p>
    <w:p w:rsidR="002178B2" w:rsidRPr="00651435" w:rsidRDefault="002178B2" w:rsidP="002178B2">
      <w:pPr>
        <w:rPr>
          <w:szCs w:val="18"/>
        </w:rPr>
      </w:pPr>
      <w:r w:rsidRPr="00651435">
        <w:rPr>
          <w:szCs w:val="18"/>
        </w:rPr>
        <w:t xml:space="preserve">Als de aanvrager bij de installatie of tijdens het gebruik van het ontleende materiaal schade aan het materiaal vaststelt, dient hij dit voor aanvang van de activiteit via e-mail aan </w:t>
      </w:r>
      <w:hyperlink r:id="rId52" w:history="1">
        <w:r w:rsidRPr="00651435">
          <w:rPr>
            <w:rStyle w:val="Hyperlink"/>
            <w:szCs w:val="18"/>
          </w:rPr>
          <w:t>uitleendienst@ninove.be</w:t>
        </w:r>
      </w:hyperlink>
      <w:r w:rsidRPr="00651435">
        <w:rPr>
          <w:rStyle w:val="Hyperlink"/>
          <w:szCs w:val="18"/>
        </w:rPr>
        <w:t xml:space="preserve"> </w:t>
      </w:r>
      <w:r w:rsidRPr="00651435">
        <w:rPr>
          <w:szCs w:val="18"/>
        </w:rPr>
        <w:t xml:space="preserve">te melden. De e-mail bevat een gedetailleerde beschrijving van de vastgestelde schade, bij voorkeur geïllustreerd aan de hand van foto’s. </w:t>
      </w:r>
    </w:p>
    <w:p w:rsidR="002178B2" w:rsidRPr="00651435" w:rsidRDefault="002178B2" w:rsidP="002178B2">
      <w:pPr>
        <w:rPr>
          <w:szCs w:val="18"/>
        </w:rPr>
      </w:pPr>
    </w:p>
    <w:p w:rsidR="002178B2" w:rsidRPr="00651435" w:rsidRDefault="002178B2" w:rsidP="002178B2">
      <w:pPr>
        <w:rPr>
          <w:b/>
          <w:szCs w:val="18"/>
        </w:rPr>
      </w:pPr>
      <w:r w:rsidRPr="00651435">
        <w:rPr>
          <w:b/>
          <w:szCs w:val="18"/>
        </w:rPr>
        <w:t>Artikel 9.  Verplichtingen</w:t>
      </w:r>
    </w:p>
    <w:p w:rsidR="002178B2" w:rsidRPr="00651435" w:rsidRDefault="002178B2" w:rsidP="002178B2">
      <w:pPr>
        <w:rPr>
          <w:szCs w:val="18"/>
        </w:rPr>
      </w:pPr>
    </w:p>
    <w:p w:rsidR="002178B2" w:rsidRPr="00651435" w:rsidRDefault="002178B2" w:rsidP="002178B2">
      <w:pPr>
        <w:rPr>
          <w:szCs w:val="18"/>
        </w:rPr>
      </w:pPr>
      <w:r w:rsidRPr="00651435">
        <w:rPr>
          <w:szCs w:val="18"/>
        </w:rPr>
        <w:t>Ontleners verbinden er zich toe</w:t>
      </w:r>
    </w:p>
    <w:p w:rsidR="002178B2" w:rsidRPr="00651435" w:rsidRDefault="002178B2" w:rsidP="002178B2">
      <w:pPr>
        <w:rPr>
          <w:szCs w:val="18"/>
        </w:rPr>
      </w:pPr>
      <w:r w:rsidRPr="00651435">
        <w:rPr>
          <w:szCs w:val="18"/>
        </w:rPr>
        <w:t xml:space="preserve">- </w:t>
      </w:r>
      <w:r>
        <w:rPr>
          <w:szCs w:val="18"/>
        </w:rPr>
        <w:t xml:space="preserve">dat ze </w:t>
      </w:r>
      <w:r w:rsidRPr="00651435">
        <w:rPr>
          <w:szCs w:val="18"/>
        </w:rPr>
        <w:t xml:space="preserve">op de hoogte zijn van een correct gebruik van de ontleende goederen en </w:t>
      </w:r>
      <w:r>
        <w:rPr>
          <w:szCs w:val="18"/>
        </w:rPr>
        <w:t xml:space="preserve">dat ze </w:t>
      </w:r>
      <w:r w:rsidRPr="00651435">
        <w:rPr>
          <w:szCs w:val="18"/>
        </w:rPr>
        <w:t>deze beheren als een goede huisvader</w:t>
      </w:r>
      <w:r>
        <w:rPr>
          <w:szCs w:val="18"/>
        </w:rPr>
        <w:t>,</w:t>
      </w:r>
    </w:p>
    <w:p w:rsidR="002178B2" w:rsidRPr="00651435" w:rsidRDefault="002178B2" w:rsidP="002178B2">
      <w:pPr>
        <w:rPr>
          <w:szCs w:val="18"/>
        </w:rPr>
      </w:pPr>
      <w:r w:rsidRPr="00651435">
        <w:rPr>
          <w:szCs w:val="18"/>
        </w:rPr>
        <w:t xml:space="preserve">- </w:t>
      </w:r>
      <w:r>
        <w:rPr>
          <w:szCs w:val="18"/>
        </w:rPr>
        <w:t xml:space="preserve">dat ze </w:t>
      </w:r>
      <w:r w:rsidRPr="00651435">
        <w:rPr>
          <w:szCs w:val="18"/>
        </w:rPr>
        <w:t xml:space="preserve">bij diefstal van de ontleende goederen onmiddellijk aangifte </w:t>
      </w:r>
      <w:r>
        <w:rPr>
          <w:szCs w:val="18"/>
        </w:rPr>
        <w:t>d</w:t>
      </w:r>
      <w:r w:rsidRPr="00651435">
        <w:rPr>
          <w:szCs w:val="18"/>
        </w:rPr>
        <w:t>oen bij de politie en aan de uitleendienst een kopie van het proces-verbaal bezorgen</w:t>
      </w:r>
      <w:r>
        <w:rPr>
          <w:szCs w:val="18"/>
        </w:rPr>
        <w:t>,</w:t>
      </w:r>
    </w:p>
    <w:p w:rsidR="002178B2" w:rsidRDefault="002178B2" w:rsidP="002178B2">
      <w:pPr>
        <w:rPr>
          <w:szCs w:val="18"/>
        </w:rPr>
      </w:pPr>
      <w:r w:rsidRPr="00651435">
        <w:rPr>
          <w:szCs w:val="18"/>
        </w:rPr>
        <w:t xml:space="preserve">- </w:t>
      </w:r>
      <w:r>
        <w:rPr>
          <w:szCs w:val="18"/>
        </w:rPr>
        <w:t xml:space="preserve">dat ze </w:t>
      </w:r>
      <w:r w:rsidRPr="00651435">
        <w:rPr>
          <w:szCs w:val="18"/>
        </w:rPr>
        <w:t>het materiaal in geen geval verder uitlenen</w:t>
      </w:r>
      <w:r>
        <w:rPr>
          <w:szCs w:val="18"/>
        </w:rPr>
        <w:t xml:space="preserve"> of </w:t>
      </w:r>
      <w:r w:rsidRPr="00651435">
        <w:rPr>
          <w:szCs w:val="18"/>
        </w:rPr>
        <w:t>verhuren aan derden</w:t>
      </w:r>
      <w:r>
        <w:rPr>
          <w:szCs w:val="18"/>
        </w:rPr>
        <w:t>,</w:t>
      </w:r>
      <w:r w:rsidRPr="00651435">
        <w:rPr>
          <w:szCs w:val="18"/>
        </w:rPr>
        <w:t xml:space="preserve"> </w:t>
      </w:r>
    </w:p>
    <w:p w:rsidR="002178B2" w:rsidRPr="00651435" w:rsidRDefault="002178B2" w:rsidP="002178B2">
      <w:pPr>
        <w:rPr>
          <w:szCs w:val="18"/>
        </w:rPr>
      </w:pPr>
      <w:r>
        <w:rPr>
          <w:szCs w:val="18"/>
        </w:rPr>
        <w:t>- dat ze het materiaal in geen geval a</w:t>
      </w:r>
      <w:r w:rsidRPr="00651435">
        <w:rPr>
          <w:szCs w:val="18"/>
        </w:rPr>
        <w:t xml:space="preserve">anwenden voor andere doeleinden dan deze vermeld </w:t>
      </w:r>
      <w:r>
        <w:rPr>
          <w:szCs w:val="18"/>
        </w:rPr>
        <w:t xml:space="preserve">in </w:t>
      </w:r>
      <w:r w:rsidRPr="00651435">
        <w:rPr>
          <w:szCs w:val="18"/>
        </w:rPr>
        <w:t xml:space="preserve">de aanvraag. </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organisatoren van een </w:t>
      </w:r>
      <w:r>
        <w:rPr>
          <w:szCs w:val="18"/>
        </w:rPr>
        <w:t xml:space="preserve">activiteit </w:t>
      </w:r>
      <w:r w:rsidRPr="00651435">
        <w:rPr>
          <w:szCs w:val="18"/>
        </w:rPr>
        <w:t>zijn verantwoordelijk voor het voldoen aan de auteursrechtelijke regelgeving en de hieraan verbonden kosten.</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organisatoren van </w:t>
      </w:r>
      <w:r>
        <w:rPr>
          <w:szCs w:val="18"/>
        </w:rPr>
        <w:t>de activiteit z</w:t>
      </w:r>
      <w:r w:rsidRPr="00651435">
        <w:rPr>
          <w:szCs w:val="18"/>
        </w:rPr>
        <w:t>ijn verantwoordelijk voor het aanvragen van alle verplichte vergunningen en keuringen van elektrische en technische installaties.</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De uitleendienst is in geen enkel geval aansprakelijk voor ongevallen die zich voordoen naar aanleiding van het gebruik, het vervoer, de plaatsing of de afbraak van het materiaal, behalve als de dienst hier zelf voor instaat. </w:t>
      </w:r>
    </w:p>
    <w:p w:rsidR="002178B2" w:rsidRPr="00651435" w:rsidRDefault="002178B2" w:rsidP="002178B2">
      <w:pPr>
        <w:rPr>
          <w:szCs w:val="18"/>
        </w:rPr>
      </w:pPr>
    </w:p>
    <w:p w:rsidR="002178B2" w:rsidRPr="00651435" w:rsidRDefault="002178B2" w:rsidP="002178B2">
      <w:pPr>
        <w:rPr>
          <w:b/>
          <w:szCs w:val="18"/>
        </w:rPr>
      </w:pPr>
      <w:r w:rsidRPr="00651435">
        <w:rPr>
          <w:b/>
          <w:szCs w:val="18"/>
        </w:rPr>
        <w:t>Artikel 10. Wanbetaling</w:t>
      </w:r>
    </w:p>
    <w:p w:rsidR="002178B2" w:rsidRPr="00651435" w:rsidRDefault="002178B2" w:rsidP="002178B2">
      <w:pPr>
        <w:rPr>
          <w:szCs w:val="18"/>
        </w:rPr>
      </w:pPr>
    </w:p>
    <w:p w:rsidR="002178B2" w:rsidRPr="00651435" w:rsidRDefault="002178B2" w:rsidP="002178B2">
      <w:pPr>
        <w:rPr>
          <w:szCs w:val="18"/>
        </w:rPr>
      </w:pPr>
      <w:r w:rsidRPr="00651435">
        <w:rPr>
          <w:szCs w:val="18"/>
        </w:rPr>
        <w:t xml:space="preserve">Bij wanbetaling </w:t>
      </w:r>
    </w:p>
    <w:p w:rsidR="002178B2" w:rsidRPr="00651435" w:rsidRDefault="002178B2" w:rsidP="002178B2">
      <w:pPr>
        <w:pStyle w:val="Lijstalinea"/>
        <w:numPr>
          <w:ilvl w:val="0"/>
          <w:numId w:val="38"/>
        </w:numPr>
        <w:rPr>
          <w:szCs w:val="18"/>
        </w:rPr>
      </w:pPr>
      <w:r w:rsidRPr="00651435">
        <w:rPr>
          <w:szCs w:val="18"/>
        </w:rPr>
        <w:t>gebeurt de invordering van de retributie overeenkomstig de burgerlijke rechtspleging</w:t>
      </w:r>
    </w:p>
    <w:p w:rsidR="002178B2" w:rsidRPr="00651435" w:rsidRDefault="002178B2" w:rsidP="002178B2">
      <w:pPr>
        <w:pStyle w:val="Lijstalinea"/>
        <w:numPr>
          <w:ilvl w:val="0"/>
          <w:numId w:val="38"/>
        </w:numPr>
        <w:rPr>
          <w:szCs w:val="18"/>
        </w:rPr>
      </w:pPr>
      <w:r w:rsidRPr="00651435">
        <w:rPr>
          <w:szCs w:val="18"/>
        </w:rPr>
        <w:lastRenderedPageBreak/>
        <w:t xml:space="preserve">wordt de </w:t>
      </w:r>
      <w:r>
        <w:rPr>
          <w:szCs w:val="18"/>
        </w:rPr>
        <w:t xml:space="preserve">aanvrager </w:t>
      </w:r>
      <w:r w:rsidRPr="00651435">
        <w:rPr>
          <w:szCs w:val="18"/>
        </w:rPr>
        <w:t>uitgesloten van verder gebruik van de uitleendienst tot zolang de betaling niet gebeurd is</w:t>
      </w:r>
    </w:p>
    <w:p w:rsidR="002178B2" w:rsidRPr="00651435" w:rsidRDefault="002178B2" w:rsidP="002178B2">
      <w:pPr>
        <w:rPr>
          <w:szCs w:val="18"/>
        </w:rPr>
      </w:pPr>
    </w:p>
    <w:p w:rsidR="002178B2" w:rsidRPr="00651435" w:rsidRDefault="002178B2" w:rsidP="002178B2">
      <w:pPr>
        <w:rPr>
          <w:b/>
          <w:szCs w:val="18"/>
        </w:rPr>
      </w:pPr>
      <w:r w:rsidRPr="00651435">
        <w:rPr>
          <w:b/>
          <w:szCs w:val="18"/>
        </w:rPr>
        <w:t>Artikel 11. Toepassing reglement</w:t>
      </w:r>
    </w:p>
    <w:p w:rsidR="002178B2" w:rsidRPr="00651435" w:rsidRDefault="002178B2" w:rsidP="002178B2">
      <w:pPr>
        <w:rPr>
          <w:szCs w:val="18"/>
        </w:rPr>
      </w:pPr>
    </w:p>
    <w:p w:rsidR="002178B2" w:rsidRDefault="002178B2" w:rsidP="002178B2">
      <w:pPr>
        <w:rPr>
          <w:color w:val="000000"/>
          <w:szCs w:val="18"/>
        </w:rPr>
      </w:pPr>
      <w:r>
        <w:rPr>
          <w:color w:val="000000"/>
          <w:szCs w:val="18"/>
        </w:rPr>
        <w:t>Dit reglement vervangt het huishoudelijk reglement uitleendienst van 18 december 2014 en wordt van toepassing vanaf 1 juli 2017.</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41.</w:t>
      </w:r>
      <w:r w:rsidRPr="00E20E22">
        <w:rPr>
          <w:b/>
          <w:szCs w:val="18"/>
        </w:rPr>
        <w:tab/>
      </w:r>
      <w:r w:rsidR="00BF03E0">
        <w:rPr>
          <w:b/>
          <w:szCs w:val="18"/>
        </w:rPr>
        <w:t>C</w:t>
      </w:r>
      <w:r w:rsidRPr="00E20E22">
        <w:rPr>
          <w:b/>
          <w:szCs w:val="18"/>
        </w:rPr>
        <w:t>ultuur - subsidiereglement voor de kunst- cultuur- en erfgoedverenigingen - vaststelling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Voorstel aan de raad om het subsidiereglement voor de kunst- cultuur- en erfgoedverenigingen vast te stellen.</w:t>
      </w:r>
      <w:r w:rsidRPr="005B3913">
        <w:t xml:space="preserve"> </w:t>
      </w:r>
    </w:p>
    <w:p w:rsidR="002178B2" w:rsidRDefault="002178B2" w:rsidP="002178B2"/>
    <w:p w:rsidR="002178B2" w:rsidRDefault="002178B2" w:rsidP="002178B2">
      <w:r>
        <w:t xml:space="preserve">Tot op heden werden de socio-culturele verenigingen nominatief ondersteund en ontvingen ze een subsidie van 100 euro. </w:t>
      </w:r>
      <w:r w:rsidRPr="005B3913">
        <w:t>O</w:t>
      </w:r>
      <w:r>
        <w:t>m</w:t>
      </w:r>
      <w:r w:rsidRPr="005B3913">
        <w:t xml:space="preserve">dat het billijker is om verenigingen </w:t>
      </w:r>
      <w:r>
        <w:rPr>
          <w:rFonts w:cs="Arial"/>
          <w:szCs w:val="18"/>
        </w:rPr>
        <w:t xml:space="preserve">te subsidiëren op basis van hun jaarlijkse werking, </w:t>
      </w:r>
      <w:r w:rsidRPr="005B3913">
        <w:t xml:space="preserve">werd </w:t>
      </w:r>
      <w:r>
        <w:t xml:space="preserve">er, in overleg met het verenigingsleven, een nieuw </w:t>
      </w:r>
      <w:r w:rsidRPr="005B3913">
        <w:t>systeem ontw</w:t>
      </w:r>
      <w:r>
        <w:t xml:space="preserve">ikkeld. </w:t>
      </w:r>
    </w:p>
    <w:p w:rsidR="002178B2" w:rsidRDefault="002178B2" w:rsidP="002178B2">
      <w:r>
        <w:t xml:space="preserve">In het nieuwe systeem ontvangt elke vereniging een </w:t>
      </w:r>
      <w:r w:rsidRPr="005B3913">
        <w:t xml:space="preserve">gegarandeerde basistoelage voor </w:t>
      </w:r>
      <w:r>
        <w:t xml:space="preserve">de reguliere werking. Daarnaast kan elke vereniging </w:t>
      </w:r>
      <w:r w:rsidRPr="005B3913">
        <w:t>een aanvullende activiteitentoelage op basis van een puntensysteem verkrijgen e</w:t>
      </w:r>
      <w:r>
        <w:t>n genieten van een eventuele projectsubsidie.</w:t>
      </w:r>
    </w:p>
    <w:p w:rsidR="002178B2" w:rsidRDefault="002178B2" w:rsidP="002178B2"/>
    <w:p w:rsidR="002178B2" w:rsidRDefault="002178B2" w:rsidP="002178B2">
      <w:r>
        <w:t>Dit voorstel werd positief geadviseerd door zowel de kunst- en cultuurraad als de erfgoedraad. Aan de leden van de gemeenteraad wordt gevraagd om het voorgestelde subsidiereglement te aanvaarden.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 xml:space="preserve">Gelet op de gemeenteraadsbeslissing van </w:t>
      </w:r>
      <w:r w:rsidRPr="00262ADB">
        <w:rPr>
          <w:rFonts w:cs="Arial"/>
          <w:szCs w:val="18"/>
        </w:rPr>
        <w:t>20 juni 2002</w:t>
      </w:r>
      <w:r>
        <w:rPr>
          <w:rFonts w:cs="Arial"/>
          <w:szCs w:val="18"/>
        </w:rPr>
        <w:t xml:space="preserve"> houdende goedkeuring van </w:t>
      </w:r>
      <w:r w:rsidRPr="00262ADB">
        <w:rPr>
          <w:rFonts w:cs="Arial"/>
          <w:szCs w:val="18"/>
        </w:rPr>
        <w:t>het reglement betreffende de subsidiëring van de so</w:t>
      </w:r>
      <w:r>
        <w:rPr>
          <w:rFonts w:cs="Arial"/>
          <w:szCs w:val="18"/>
        </w:rPr>
        <w:t>ciaal-culturele verenigingen;</w:t>
      </w:r>
    </w:p>
    <w:p w:rsidR="002178B2" w:rsidRPr="00262ADB" w:rsidRDefault="002178B2" w:rsidP="002178B2">
      <w:pPr>
        <w:rPr>
          <w:rFonts w:cs="Arial"/>
          <w:szCs w:val="18"/>
        </w:rPr>
      </w:pPr>
    </w:p>
    <w:p w:rsidR="002178B2" w:rsidRDefault="002178B2" w:rsidP="002178B2">
      <w:pPr>
        <w:rPr>
          <w:rFonts w:cs="Arial"/>
          <w:szCs w:val="18"/>
        </w:rPr>
      </w:pPr>
      <w:r>
        <w:rPr>
          <w:rFonts w:cs="Arial"/>
          <w:szCs w:val="18"/>
        </w:rPr>
        <w:t>Gelet op de gemeenteraadsbeslissing van</w:t>
      </w:r>
      <w:r w:rsidRPr="00262ADB">
        <w:rPr>
          <w:rFonts w:cs="Arial"/>
          <w:szCs w:val="18"/>
        </w:rPr>
        <w:t xml:space="preserve"> 24 april 2008</w:t>
      </w:r>
      <w:r>
        <w:rPr>
          <w:rFonts w:cs="Arial"/>
          <w:szCs w:val="18"/>
        </w:rPr>
        <w:t xml:space="preserve"> houdende goedkeuring van het </w:t>
      </w:r>
      <w:r w:rsidRPr="00262ADB">
        <w:rPr>
          <w:rFonts w:cs="Arial"/>
          <w:szCs w:val="18"/>
        </w:rPr>
        <w:t>reglement voor de subsidiëring van culturel</w:t>
      </w:r>
      <w:r>
        <w:rPr>
          <w:rFonts w:cs="Arial"/>
          <w:szCs w:val="18"/>
        </w:rPr>
        <w:t>e projecten en activiteiten;</w:t>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tot op heden alle socio-culturele verenigingen nominatief in het budget werden opgenomen en elk honderd euro subsidie ontvingen, onafhankelijk van hun werking;</w:t>
      </w:r>
    </w:p>
    <w:p w:rsidR="002178B2" w:rsidRDefault="002178B2" w:rsidP="002178B2">
      <w:pPr>
        <w:rPr>
          <w:rFonts w:cs="Arial"/>
          <w:szCs w:val="18"/>
        </w:rPr>
      </w:pPr>
    </w:p>
    <w:p w:rsidR="002178B2" w:rsidRDefault="002178B2" w:rsidP="002178B2">
      <w:pPr>
        <w:rPr>
          <w:rFonts w:cs="Arial"/>
          <w:szCs w:val="18"/>
        </w:rPr>
      </w:pPr>
      <w:r>
        <w:rPr>
          <w:rFonts w:cs="Arial"/>
          <w:szCs w:val="18"/>
        </w:rPr>
        <w:t xml:space="preserve">Overwegende dat het billijker is om verenigingen te subsidiëren op basis van hun jaarlijkse werking, en er bijgevolg een systeem ontwikkeld werd waarbij iedere vereniging enerzijds een </w:t>
      </w:r>
      <w:r w:rsidRPr="00DD50AD">
        <w:rPr>
          <w:rFonts w:cs="Arial"/>
          <w:szCs w:val="18"/>
        </w:rPr>
        <w:t xml:space="preserve">gegarandeerde basistoelage voor de reguliere werking </w:t>
      </w:r>
      <w:r>
        <w:rPr>
          <w:rFonts w:cs="Arial"/>
          <w:szCs w:val="18"/>
        </w:rPr>
        <w:t>ontvangt en anderzijds e</w:t>
      </w:r>
      <w:r w:rsidRPr="00DD50AD">
        <w:rPr>
          <w:rFonts w:cs="Arial"/>
          <w:szCs w:val="18"/>
        </w:rPr>
        <w:t>en aanvullende activiteitentoelage</w:t>
      </w:r>
      <w:r>
        <w:rPr>
          <w:rFonts w:cs="Arial"/>
          <w:szCs w:val="18"/>
        </w:rPr>
        <w:t xml:space="preserve"> op basis van een puntensysteem en </w:t>
      </w:r>
      <w:r w:rsidRPr="00DD50AD">
        <w:rPr>
          <w:rFonts w:cs="Arial"/>
          <w:szCs w:val="18"/>
        </w:rPr>
        <w:t xml:space="preserve">een </w:t>
      </w:r>
      <w:r>
        <w:rPr>
          <w:rFonts w:cs="Arial"/>
          <w:szCs w:val="18"/>
        </w:rPr>
        <w:t xml:space="preserve">eventuele </w:t>
      </w:r>
      <w:r w:rsidRPr="00DD50AD">
        <w:rPr>
          <w:rFonts w:cs="Arial"/>
          <w:szCs w:val="18"/>
        </w:rPr>
        <w:t>projectsubsidie</w:t>
      </w:r>
      <w:r w:rsidRPr="00491D0D">
        <w:rPr>
          <w:rFonts w:cs="Arial"/>
          <w:szCs w:val="18"/>
        </w:rPr>
        <w:t xml:space="preserve"> </w:t>
      </w:r>
      <w:r>
        <w:rPr>
          <w:rFonts w:cs="Arial"/>
          <w:szCs w:val="18"/>
        </w:rPr>
        <w:t xml:space="preserve">kan verkrijgen; </w:t>
      </w:r>
      <w:r w:rsidRPr="00DD50AD">
        <w:rPr>
          <w:rFonts w:cs="Arial"/>
          <w:szCs w:val="18"/>
        </w:rPr>
        <w:tab/>
      </w:r>
    </w:p>
    <w:p w:rsidR="002178B2" w:rsidRDefault="002178B2" w:rsidP="002178B2">
      <w:pPr>
        <w:rPr>
          <w:rFonts w:cs="Arial"/>
          <w:szCs w:val="18"/>
        </w:rPr>
      </w:pPr>
    </w:p>
    <w:p w:rsidR="002178B2" w:rsidRDefault="002178B2" w:rsidP="002178B2">
      <w:pPr>
        <w:rPr>
          <w:rFonts w:cs="Arial"/>
          <w:szCs w:val="18"/>
        </w:rPr>
      </w:pPr>
      <w:r>
        <w:rPr>
          <w:rFonts w:cs="Arial"/>
          <w:szCs w:val="18"/>
        </w:rPr>
        <w:t>Overwegende dat de bestaande reglementen op het verlenen van projectsubsidie en andere ondersteunende subsidies eveneens werden herzien en op dezelfde leest werden geschoeid, en dat deze ook worden voorgelegd onder de benaming ‘Bijkomende financiële ondersteuning’;</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w:t>
      </w:r>
      <w:r>
        <w:rPr>
          <w:rFonts w:cs="Arial"/>
          <w:szCs w:val="18"/>
        </w:rPr>
        <w:t xml:space="preserve"> het advies van de kunst- en cultuurraad van 12 oktober 2016;</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Gelet op het advies van de erfgoedraad van 20 maart 2017;</w:t>
      </w:r>
    </w:p>
    <w:p w:rsidR="002178B2" w:rsidRDefault="002178B2" w:rsidP="002178B2">
      <w:pPr>
        <w:rPr>
          <w:rFonts w:cs="Arial"/>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Volgend reglement wordt vastgesteld:</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SUBSIDIEREGLEMENT VOOR DE KUNST-, CULTUUR- EN ERFGOEDVERENIGINGEN </w:t>
      </w:r>
    </w:p>
    <w:p w:rsidR="002178B2" w:rsidRDefault="002178B2" w:rsidP="002178B2">
      <w:pPr>
        <w:rPr>
          <w:szCs w:val="18"/>
        </w:rPr>
      </w:pPr>
    </w:p>
    <w:p w:rsidR="002178B2" w:rsidRPr="000F0DD8" w:rsidRDefault="002178B2" w:rsidP="002178B2">
      <w:pPr>
        <w:autoSpaceDE w:val="0"/>
        <w:autoSpaceDN w:val="0"/>
        <w:adjustRightInd w:val="0"/>
        <w:outlineLvl w:val="0"/>
        <w:rPr>
          <w:rFonts w:cs="Helvetica-BoldOblique"/>
          <w:b/>
          <w:bCs/>
          <w:iCs/>
          <w:szCs w:val="18"/>
          <w:u w:val="single"/>
        </w:rPr>
      </w:pPr>
      <w:r w:rsidRPr="000F0DD8">
        <w:rPr>
          <w:rFonts w:cs="Helvetica-BoldOblique"/>
          <w:b/>
          <w:bCs/>
          <w:iCs/>
          <w:szCs w:val="18"/>
          <w:u w:val="single"/>
        </w:rPr>
        <w:t>HOOFDSTUK I – ALGEMENE BEPALINGEN EN TOEPASSINGSGEBIED</w:t>
      </w:r>
    </w:p>
    <w:p w:rsidR="002178B2" w:rsidRDefault="002178B2" w:rsidP="002178B2">
      <w:pPr>
        <w:autoSpaceDE w:val="0"/>
        <w:autoSpaceDN w:val="0"/>
        <w:adjustRightInd w:val="0"/>
        <w:outlineLvl w:val="0"/>
        <w:rPr>
          <w:rFonts w:cs="Helvetica-BoldOblique"/>
          <w:b/>
          <w:bCs/>
          <w:i/>
          <w:iCs/>
          <w:szCs w:val="18"/>
        </w:rPr>
      </w:pPr>
    </w:p>
    <w:p w:rsidR="002178B2" w:rsidRPr="000F0DD8" w:rsidRDefault="002178B2" w:rsidP="002178B2">
      <w:pPr>
        <w:autoSpaceDE w:val="0"/>
        <w:autoSpaceDN w:val="0"/>
        <w:adjustRightInd w:val="0"/>
        <w:outlineLvl w:val="0"/>
        <w:rPr>
          <w:rFonts w:cs="Helvetica-BoldOblique"/>
          <w:b/>
          <w:bCs/>
          <w:i/>
          <w:iCs/>
          <w:szCs w:val="18"/>
        </w:rPr>
      </w:pPr>
    </w:p>
    <w:p w:rsidR="002178B2" w:rsidRPr="000F0DD8" w:rsidRDefault="002178B2" w:rsidP="002178B2">
      <w:pPr>
        <w:autoSpaceDE w:val="0"/>
        <w:autoSpaceDN w:val="0"/>
        <w:adjustRightInd w:val="0"/>
        <w:outlineLvl w:val="0"/>
        <w:rPr>
          <w:rFonts w:cs="TTFF38B6B8t00"/>
          <w:b/>
          <w:szCs w:val="18"/>
        </w:rPr>
      </w:pPr>
      <w:r w:rsidRPr="000F0DD8">
        <w:rPr>
          <w:rFonts w:cs="TTFF38B6B8t00"/>
          <w:b/>
          <w:szCs w:val="18"/>
        </w:rPr>
        <w:t>Artikel 1: Grondslag</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r w:rsidRPr="000F0DD8">
        <w:rPr>
          <w:rFonts w:cs="TTFF387EC0t00"/>
          <w:szCs w:val="18"/>
        </w:rPr>
        <w:t xml:space="preserve">Het stadsbestuur van Ninove verleent subsidies </w:t>
      </w:r>
      <w:r w:rsidRPr="000F0DD8">
        <w:rPr>
          <w:szCs w:val="18"/>
        </w:rPr>
        <w:t>aan</w:t>
      </w:r>
      <w:r w:rsidRPr="000F0DD8">
        <w:rPr>
          <w:rFonts w:cs="TTFF387EC0t00"/>
          <w:szCs w:val="18"/>
        </w:rPr>
        <w:t xml:space="preserve"> de erkende kunst-, cultuur- en erfgoedverenigingen van Ninove, binnen de perken van het krediet ingeschreven in het stedelijk budget. Dit reglement behandelt </w:t>
      </w:r>
      <w:r>
        <w:rPr>
          <w:rFonts w:cs="TTFF387EC0t00"/>
          <w:szCs w:val="18"/>
        </w:rPr>
        <w:t>en onderscheidt drie vorm</w:t>
      </w:r>
      <w:r w:rsidRPr="000F0DD8">
        <w:rPr>
          <w:szCs w:val="18"/>
        </w:rPr>
        <w:t>en van subsidiëring:</w:t>
      </w:r>
    </w:p>
    <w:p w:rsidR="002178B2" w:rsidRPr="007F5ABB" w:rsidRDefault="002178B2" w:rsidP="002178B2">
      <w:pPr>
        <w:numPr>
          <w:ilvl w:val="0"/>
          <w:numId w:val="39"/>
        </w:numPr>
        <w:autoSpaceDE w:val="0"/>
        <w:autoSpaceDN w:val="0"/>
        <w:adjustRightInd w:val="0"/>
        <w:contextualSpacing/>
        <w:rPr>
          <w:rFonts w:cs="Helvetica"/>
          <w:szCs w:val="18"/>
        </w:rPr>
      </w:pPr>
      <w:r w:rsidRPr="007F5ABB">
        <w:rPr>
          <w:rFonts w:cs="Helvetica-Bold"/>
          <w:bCs/>
          <w:szCs w:val="18"/>
        </w:rPr>
        <w:lastRenderedPageBreak/>
        <w:t>e</w:t>
      </w:r>
      <w:r w:rsidRPr="007F5ABB">
        <w:rPr>
          <w:rFonts w:cs="Helvetica"/>
          <w:szCs w:val="18"/>
        </w:rPr>
        <w:t xml:space="preserve">en gegarandeerde basistoelage voor de reguliere werking </w:t>
      </w:r>
    </w:p>
    <w:p w:rsidR="002178B2" w:rsidRPr="007F5ABB" w:rsidRDefault="002178B2" w:rsidP="002178B2">
      <w:pPr>
        <w:numPr>
          <w:ilvl w:val="0"/>
          <w:numId w:val="39"/>
        </w:numPr>
        <w:autoSpaceDE w:val="0"/>
        <w:autoSpaceDN w:val="0"/>
        <w:adjustRightInd w:val="0"/>
        <w:contextualSpacing/>
        <w:outlineLvl w:val="0"/>
        <w:rPr>
          <w:rFonts w:cs="TTFF38B6B8t00"/>
          <w:szCs w:val="18"/>
        </w:rPr>
      </w:pPr>
      <w:r w:rsidRPr="007F5ABB">
        <w:rPr>
          <w:rFonts w:cs="Helvetica"/>
          <w:szCs w:val="18"/>
        </w:rPr>
        <w:t xml:space="preserve">een aanvullende activiteitentoelage </w:t>
      </w:r>
    </w:p>
    <w:p w:rsidR="002178B2" w:rsidRDefault="002178B2" w:rsidP="002178B2">
      <w:pPr>
        <w:numPr>
          <w:ilvl w:val="0"/>
          <w:numId w:val="39"/>
        </w:numPr>
        <w:autoSpaceDE w:val="0"/>
        <w:autoSpaceDN w:val="0"/>
        <w:adjustRightInd w:val="0"/>
        <w:outlineLvl w:val="0"/>
        <w:rPr>
          <w:rFonts w:cs="Helvetica"/>
          <w:szCs w:val="18"/>
        </w:rPr>
      </w:pPr>
      <w:r w:rsidRPr="007F5ABB">
        <w:rPr>
          <w:rFonts w:cs="TTFF38B6B8t00"/>
          <w:szCs w:val="18"/>
        </w:rPr>
        <w:t>een projectsubsidie</w:t>
      </w:r>
      <w:r w:rsidRPr="007F5ABB">
        <w:rPr>
          <w:rFonts w:cs="Helvetica"/>
          <w:szCs w:val="18"/>
        </w:rPr>
        <w:t xml:space="preserve"> </w:t>
      </w:r>
    </w:p>
    <w:p w:rsidR="002178B2" w:rsidRPr="000F0DD8" w:rsidRDefault="002178B2" w:rsidP="002178B2">
      <w:pPr>
        <w:autoSpaceDE w:val="0"/>
        <w:autoSpaceDN w:val="0"/>
        <w:adjustRightInd w:val="0"/>
        <w:outlineLvl w:val="0"/>
        <w:rPr>
          <w:rFonts w:cs="TTFF387EC0t00"/>
          <w:szCs w:val="18"/>
        </w:rPr>
      </w:pPr>
    </w:p>
    <w:p w:rsidR="002178B2" w:rsidRPr="000F0DD8" w:rsidRDefault="002178B2" w:rsidP="002178B2">
      <w:pPr>
        <w:autoSpaceDE w:val="0"/>
        <w:autoSpaceDN w:val="0"/>
        <w:adjustRightInd w:val="0"/>
        <w:outlineLvl w:val="0"/>
        <w:rPr>
          <w:rFonts w:cs="TTFF38B6B8t00"/>
          <w:szCs w:val="18"/>
        </w:rPr>
      </w:pPr>
    </w:p>
    <w:p w:rsidR="002178B2" w:rsidRPr="000F0DD8" w:rsidRDefault="002178B2" w:rsidP="002178B2">
      <w:pPr>
        <w:autoSpaceDE w:val="0"/>
        <w:autoSpaceDN w:val="0"/>
        <w:adjustRightInd w:val="0"/>
        <w:outlineLvl w:val="0"/>
        <w:rPr>
          <w:rFonts w:cs="TTFF38B6B8t00"/>
          <w:b/>
          <w:szCs w:val="18"/>
        </w:rPr>
      </w:pPr>
      <w:r w:rsidRPr="000F0DD8">
        <w:rPr>
          <w:rFonts w:cs="TTFF38B6B8t00"/>
          <w:b/>
          <w:szCs w:val="18"/>
        </w:rPr>
        <w:t>Artikel 2: Toepassingsgebied</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rPr>
          <w:szCs w:val="18"/>
        </w:rPr>
      </w:pPr>
      <w:r w:rsidRPr="000F0DD8">
        <w:rPr>
          <w:rFonts w:cs="TTFF387EC0t00"/>
          <w:szCs w:val="18"/>
        </w:rPr>
        <w:t>Om te kunnen genieten van deze sub</w:t>
      </w:r>
      <w:r>
        <w:rPr>
          <w:rFonts w:cs="TTFF387EC0t00"/>
          <w:szCs w:val="18"/>
        </w:rPr>
        <w:t>sidies</w:t>
      </w:r>
      <w:r w:rsidRPr="000F0DD8">
        <w:rPr>
          <w:szCs w:val="18"/>
        </w:rPr>
        <w:t xml:space="preserve">, </w:t>
      </w:r>
      <w:r w:rsidRPr="000F0DD8">
        <w:rPr>
          <w:rFonts w:cs="TTFF387EC0t00"/>
          <w:szCs w:val="18"/>
        </w:rPr>
        <w:t xml:space="preserve">moet de kunst-, cultuur- en erfgoedvereniging door het college van burgemeester en schepenen erkend zijn.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r w:rsidRPr="000F0DD8">
        <w:rPr>
          <w:rFonts w:cs="TTFF387EC0t00"/>
          <w:szCs w:val="18"/>
        </w:rPr>
        <w:t xml:space="preserve">Een erkende kunst-, cultuur- en erfgoedvereniging mag geen </w:t>
      </w:r>
      <w:r>
        <w:rPr>
          <w:rFonts w:cs="TTFF387EC0t00"/>
          <w:szCs w:val="18"/>
        </w:rPr>
        <w:t xml:space="preserve">stedelijke </w:t>
      </w:r>
      <w:r w:rsidRPr="000F0DD8">
        <w:rPr>
          <w:rFonts w:cs="TTFF387EC0t00"/>
          <w:szCs w:val="18"/>
        </w:rPr>
        <w:t xml:space="preserve">subsidie ontvangen op grond van een reglement dat de subsidiëring op een ander domein dan dat van kunst, cultuur en erfgoed regelt.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r w:rsidRPr="000F0DD8">
        <w:rPr>
          <w:rFonts w:cs="TTFF387EC0t00"/>
          <w:szCs w:val="18"/>
        </w:rPr>
        <w:t>Beroepsverenigingen, vakbonden, politieke partijen, actiegroepen, verenigingen met commerciële doeleinden, carnavalsverenigingen, supportersverenigingen en Vlaamse, Belgische of internationale koepelorganisaties zonder een lokale verankering kunnen niet erkend en gesubsidieerd worden. Wel kunnen de lokale lid</w:t>
      </w:r>
      <w:r>
        <w:rPr>
          <w:rFonts w:cs="TTFF387EC0t00"/>
          <w:szCs w:val="18"/>
        </w:rPr>
        <w:t>-v</w:t>
      </w:r>
      <w:r w:rsidRPr="000F0DD8">
        <w:rPr>
          <w:rFonts w:cs="TTFF387EC0t00"/>
          <w:szCs w:val="18"/>
        </w:rPr>
        <w:t xml:space="preserve">erenigingen van een Vlaamse, Belgische of internationale koepelorganisatie erkend en gesubsidieerd worden.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outlineLvl w:val="0"/>
        <w:rPr>
          <w:rFonts w:cs="TTFF38B6B8t00"/>
          <w:szCs w:val="18"/>
        </w:rPr>
      </w:pPr>
    </w:p>
    <w:p w:rsidR="002178B2" w:rsidRPr="000F0DD8" w:rsidRDefault="002178B2" w:rsidP="002178B2">
      <w:pPr>
        <w:autoSpaceDE w:val="0"/>
        <w:autoSpaceDN w:val="0"/>
        <w:adjustRightInd w:val="0"/>
        <w:outlineLvl w:val="0"/>
        <w:rPr>
          <w:rFonts w:cs="TTFF38B6B8t00"/>
          <w:b/>
          <w:szCs w:val="18"/>
        </w:rPr>
      </w:pPr>
      <w:r w:rsidRPr="000F0DD8">
        <w:rPr>
          <w:rFonts w:cs="TTFF38B6B8t00"/>
          <w:b/>
          <w:szCs w:val="18"/>
        </w:rPr>
        <w:t>Artikel 3: Categorieën</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r w:rsidRPr="000F0DD8">
        <w:rPr>
          <w:rFonts w:cs="TTFF387EC0t00"/>
          <w:szCs w:val="18"/>
        </w:rPr>
        <w:t xml:space="preserve">Er wordt een onderscheid gemaakt tussen vier </w:t>
      </w:r>
      <w:r>
        <w:rPr>
          <w:rFonts w:cs="TTFF387EC0t00"/>
          <w:szCs w:val="18"/>
        </w:rPr>
        <w:t xml:space="preserve">categorieën </w:t>
      </w:r>
      <w:r w:rsidRPr="000F0DD8">
        <w:rPr>
          <w:rFonts w:cs="TTFF387EC0t00"/>
          <w:szCs w:val="18"/>
        </w:rPr>
        <w:t xml:space="preserve">erkende kunst-, cultuur- en erfgoedverenigingen op grond van de werkvorm of het werkingsgebied van de vereniging. </w:t>
      </w:r>
    </w:p>
    <w:p w:rsidR="002178B2" w:rsidRPr="000F0DD8" w:rsidRDefault="002178B2" w:rsidP="002178B2">
      <w:pPr>
        <w:rPr>
          <w:rFonts w:cs="TTFF387EC0t00"/>
          <w:szCs w:val="18"/>
        </w:rPr>
      </w:pPr>
    </w:p>
    <w:p w:rsidR="002178B2" w:rsidRPr="000F0DD8" w:rsidRDefault="002178B2" w:rsidP="002178B2">
      <w:pPr>
        <w:autoSpaceDE w:val="0"/>
        <w:autoSpaceDN w:val="0"/>
        <w:adjustRightInd w:val="0"/>
        <w:rPr>
          <w:rFonts w:cs="TTFF387EC0t00"/>
          <w:szCs w:val="18"/>
        </w:rPr>
      </w:pPr>
      <w:r w:rsidRPr="000F0DD8">
        <w:rPr>
          <w:rFonts w:cs="Helvetica"/>
          <w:szCs w:val="18"/>
        </w:rPr>
        <w:t xml:space="preserve">Een erkende vereniging kan slechts via één </w:t>
      </w:r>
      <w:r>
        <w:rPr>
          <w:rFonts w:cs="Helvetica"/>
          <w:szCs w:val="18"/>
        </w:rPr>
        <w:t xml:space="preserve">categorie </w:t>
      </w:r>
      <w:r w:rsidRPr="000F0DD8">
        <w:rPr>
          <w:rFonts w:cs="Helvetica"/>
          <w:szCs w:val="18"/>
        </w:rPr>
        <w:t>gesubsidieerd</w:t>
      </w:r>
      <w:r>
        <w:rPr>
          <w:rFonts w:cs="Helvetica"/>
          <w:szCs w:val="18"/>
        </w:rPr>
        <w:t xml:space="preserve"> worden</w:t>
      </w:r>
      <w:r w:rsidRPr="000F0DD8">
        <w:rPr>
          <w:rFonts w:cs="Helvetica"/>
          <w:szCs w:val="18"/>
        </w:rPr>
        <w:t>.</w:t>
      </w:r>
      <w:r w:rsidRPr="008A211E">
        <w:rPr>
          <w:rFonts w:cs="TTFF387EC0t00"/>
          <w:szCs w:val="18"/>
        </w:rPr>
        <w:t xml:space="preserve">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outlineLvl w:val="0"/>
        <w:rPr>
          <w:rFonts w:cs="Helvetica"/>
          <w:szCs w:val="18"/>
        </w:rPr>
      </w:pPr>
    </w:p>
    <w:p w:rsidR="002178B2" w:rsidRPr="000F0DD8" w:rsidRDefault="002178B2" w:rsidP="002178B2">
      <w:pPr>
        <w:autoSpaceDE w:val="0"/>
        <w:autoSpaceDN w:val="0"/>
        <w:adjustRightInd w:val="0"/>
        <w:outlineLvl w:val="0"/>
        <w:rPr>
          <w:rFonts w:cs="TTFF38B6B8t00"/>
          <w:b/>
          <w:szCs w:val="18"/>
        </w:rPr>
      </w:pPr>
      <w:r w:rsidRPr="000F0DD8">
        <w:rPr>
          <w:rFonts w:cs="TTFF38B6B8t00"/>
          <w:b/>
          <w:szCs w:val="18"/>
        </w:rPr>
        <w:t xml:space="preserve">Artikel </w:t>
      </w:r>
      <w:r>
        <w:rPr>
          <w:rFonts w:cs="TTFF38B6B8t00"/>
          <w:b/>
          <w:szCs w:val="18"/>
        </w:rPr>
        <w:t>4</w:t>
      </w:r>
      <w:r w:rsidRPr="000F0DD8">
        <w:rPr>
          <w:rFonts w:cs="TTFF38B6B8t00"/>
          <w:b/>
          <w:szCs w:val="18"/>
        </w:rPr>
        <w:t xml:space="preserve"> </w:t>
      </w:r>
    </w:p>
    <w:p w:rsidR="002178B2" w:rsidRPr="000F0DD8" w:rsidRDefault="002178B2" w:rsidP="002178B2">
      <w:pPr>
        <w:autoSpaceDE w:val="0"/>
        <w:autoSpaceDN w:val="0"/>
        <w:adjustRightInd w:val="0"/>
        <w:outlineLvl w:val="0"/>
        <w:rPr>
          <w:rFonts w:cs="Helvetica"/>
          <w:szCs w:val="18"/>
        </w:rPr>
      </w:pPr>
    </w:p>
    <w:p w:rsidR="002178B2" w:rsidRDefault="002178B2" w:rsidP="002178B2">
      <w:pPr>
        <w:autoSpaceDE w:val="0"/>
        <w:autoSpaceDN w:val="0"/>
        <w:adjustRightInd w:val="0"/>
        <w:outlineLvl w:val="0"/>
        <w:rPr>
          <w:rFonts w:cs="Helvetica"/>
          <w:szCs w:val="18"/>
        </w:rPr>
      </w:pPr>
      <w:r>
        <w:rPr>
          <w:rFonts w:cs="Helvetica"/>
          <w:szCs w:val="18"/>
        </w:rPr>
        <w:t xml:space="preserve">De volgende categorieën worden onderscheiden: </w:t>
      </w:r>
    </w:p>
    <w:p w:rsidR="002178B2" w:rsidRPr="000F0DD8" w:rsidRDefault="002178B2" w:rsidP="002178B2">
      <w:pPr>
        <w:autoSpaceDE w:val="0"/>
        <w:autoSpaceDN w:val="0"/>
        <w:adjustRightInd w:val="0"/>
        <w:outlineLvl w:val="0"/>
        <w:rPr>
          <w:rFonts w:cs="Helvetica"/>
          <w:szCs w:val="18"/>
        </w:rPr>
      </w:pPr>
    </w:p>
    <w:p w:rsidR="002178B2" w:rsidRPr="000F0DD8" w:rsidRDefault="002178B2" w:rsidP="002178B2">
      <w:pPr>
        <w:autoSpaceDE w:val="0"/>
        <w:autoSpaceDN w:val="0"/>
        <w:adjustRightInd w:val="0"/>
        <w:rPr>
          <w:rFonts w:cs="TTFF387EC0t00"/>
          <w:szCs w:val="18"/>
          <w:u w:val="single"/>
        </w:rPr>
      </w:pPr>
      <w:r w:rsidRPr="000F0DD8">
        <w:rPr>
          <w:rFonts w:cs="TTFF387EC0t00"/>
          <w:szCs w:val="18"/>
          <w:u w:val="single"/>
        </w:rPr>
        <w:t>Categorie A = verenigingen</w:t>
      </w:r>
      <w:r>
        <w:rPr>
          <w:rFonts w:cs="TTFF387EC0t00"/>
          <w:szCs w:val="18"/>
          <w:u w:val="single"/>
        </w:rPr>
        <w:t xml:space="preserve"> van scheppende kunsten</w:t>
      </w:r>
      <w:r w:rsidRPr="000F0DD8">
        <w:rPr>
          <w:rFonts w:cs="TTFF387EC0t00"/>
          <w:szCs w:val="18"/>
          <w:u w:val="single"/>
        </w:rPr>
        <w:t xml:space="preserve">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r w:rsidRPr="000F0DD8">
        <w:rPr>
          <w:rFonts w:cs="TTFF387EC0t00"/>
          <w:szCs w:val="18"/>
        </w:rPr>
        <w:t xml:space="preserve">Een vereniging </w:t>
      </w:r>
      <w:r>
        <w:rPr>
          <w:rFonts w:cs="TTFF387EC0t00"/>
          <w:szCs w:val="18"/>
        </w:rPr>
        <w:t xml:space="preserve">van </w:t>
      </w:r>
      <w:r w:rsidRPr="000F0DD8">
        <w:rPr>
          <w:rFonts w:cs="TTFF387EC0t00"/>
          <w:szCs w:val="18"/>
        </w:rPr>
        <w:t>scheppende kunsten</w:t>
      </w:r>
      <w:r>
        <w:rPr>
          <w:rFonts w:cs="TTFF387EC0t00"/>
          <w:szCs w:val="18"/>
        </w:rPr>
        <w:t xml:space="preserve"> is </w:t>
      </w:r>
      <w:r w:rsidRPr="000F0DD8">
        <w:rPr>
          <w:rFonts w:cs="TTFF387EC0t00"/>
          <w:szCs w:val="18"/>
        </w:rPr>
        <w:t>actief op het vlak van podiumkunsten (zoals muziek, zang, theater en dans) of beeldende kunsten (zoals schilderkunst, tekenkunst en fotografie).</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rPr>
          <w:rFonts w:cs="TTFF387EC0t00"/>
          <w:szCs w:val="18"/>
          <w:u w:val="single"/>
        </w:rPr>
      </w:pPr>
      <w:r w:rsidRPr="000F0DD8">
        <w:rPr>
          <w:rFonts w:cs="TTFF387EC0t00"/>
          <w:szCs w:val="18"/>
          <w:u w:val="single"/>
        </w:rPr>
        <w:t>Categorie B = wijk-, buurt- en kermiscomités</w:t>
      </w:r>
    </w:p>
    <w:p w:rsidR="002178B2" w:rsidRPr="000F0DD8" w:rsidRDefault="002178B2" w:rsidP="002178B2">
      <w:pPr>
        <w:autoSpaceDE w:val="0"/>
        <w:autoSpaceDN w:val="0"/>
        <w:adjustRightInd w:val="0"/>
        <w:rPr>
          <w:rFonts w:cs="TTE1704A60t00"/>
          <w:szCs w:val="18"/>
          <w:lang w:eastAsia="nl-BE"/>
        </w:rPr>
      </w:pPr>
    </w:p>
    <w:p w:rsidR="002178B2" w:rsidRDefault="002178B2" w:rsidP="002178B2">
      <w:pPr>
        <w:autoSpaceDE w:val="0"/>
        <w:autoSpaceDN w:val="0"/>
        <w:adjustRightInd w:val="0"/>
        <w:rPr>
          <w:szCs w:val="18"/>
        </w:rPr>
      </w:pPr>
      <w:r w:rsidRPr="000F0DD8">
        <w:rPr>
          <w:rFonts w:cs="TTE1704A60t00"/>
          <w:szCs w:val="18"/>
          <w:lang w:eastAsia="nl-BE"/>
        </w:rPr>
        <w:t>Een wijk- of buurtcomité is een vzw of een feitelijke vereniging die door middel van wijk- of buurtactiviteiten de bewoners van een wijk of buurt dichter bij elkaar wil brengen.</w:t>
      </w:r>
      <w:r w:rsidRPr="000F0DD8">
        <w:rPr>
          <w:szCs w:val="18"/>
        </w:rPr>
        <w:t xml:space="preserve"> </w:t>
      </w:r>
    </w:p>
    <w:p w:rsidR="002178B2" w:rsidRPr="000F0DD8" w:rsidRDefault="002178B2" w:rsidP="002178B2">
      <w:pPr>
        <w:autoSpaceDE w:val="0"/>
        <w:autoSpaceDN w:val="0"/>
        <w:adjustRightInd w:val="0"/>
        <w:rPr>
          <w:rFonts w:cs="TTE1704A60t00"/>
          <w:szCs w:val="18"/>
          <w:lang w:eastAsia="nl-BE"/>
        </w:rPr>
      </w:pPr>
    </w:p>
    <w:p w:rsidR="002178B2" w:rsidRPr="000F0DD8" w:rsidRDefault="002178B2" w:rsidP="002178B2">
      <w:pPr>
        <w:overflowPunct w:val="0"/>
        <w:autoSpaceDE w:val="0"/>
        <w:autoSpaceDN w:val="0"/>
        <w:adjustRightInd w:val="0"/>
        <w:textAlignment w:val="baseline"/>
        <w:rPr>
          <w:szCs w:val="18"/>
        </w:rPr>
      </w:pPr>
      <w:r w:rsidRPr="000F0DD8">
        <w:rPr>
          <w:szCs w:val="18"/>
        </w:rPr>
        <w:t>Een kermiscomité is een vzw of een feitelijke vereniging die in een deelgemeente of in een bepaalde wijk van een deelgemeente activiteiten ter bevordering van de (hoofd)kermis of een wijkkermis organise</w:t>
      </w:r>
      <w:r>
        <w:rPr>
          <w:szCs w:val="18"/>
        </w:rPr>
        <w:t>e</w:t>
      </w:r>
      <w:r w:rsidRPr="000F0DD8">
        <w:rPr>
          <w:szCs w:val="18"/>
        </w:rPr>
        <w:t>r</w:t>
      </w:r>
      <w:r>
        <w:rPr>
          <w:szCs w:val="18"/>
        </w:rPr>
        <w:t>t</w:t>
      </w:r>
      <w:r w:rsidRPr="000F0DD8">
        <w:rPr>
          <w:szCs w:val="18"/>
        </w:rPr>
        <w:t>. Het college van burgemeester en schepenen stelt elk jaar de data van de erkende hoofdkermis(sen) per deelgemeente en de erkende wijkkermissen vast. Om aanspraak te kunnen maken op een subsidie, dienen de activiteiten of attracties plaats te vinden binnen het tijdsbestek van de lokale kermis, d</w:t>
      </w:r>
      <w:r>
        <w:rPr>
          <w:szCs w:val="18"/>
        </w:rPr>
        <w:t xml:space="preserve">it wil zeggen </w:t>
      </w:r>
      <w:r w:rsidRPr="000F0DD8">
        <w:rPr>
          <w:szCs w:val="18"/>
        </w:rPr>
        <w:t xml:space="preserve">van de donderdag vóór tot en met de donderdag ná de kermis. </w:t>
      </w:r>
    </w:p>
    <w:p w:rsidR="002178B2" w:rsidRPr="000F0DD8" w:rsidRDefault="002178B2" w:rsidP="002178B2">
      <w:pPr>
        <w:overflowPunct w:val="0"/>
        <w:autoSpaceDE w:val="0"/>
        <w:autoSpaceDN w:val="0"/>
        <w:adjustRightInd w:val="0"/>
        <w:textAlignment w:val="baseline"/>
        <w:rPr>
          <w:szCs w:val="18"/>
        </w:rPr>
      </w:pPr>
    </w:p>
    <w:p w:rsidR="002178B2" w:rsidRPr="000F0DD8" w:rsidRDefault="002178B2" w:rsidP="002178B2">
      <w:pPr>
        <w:rPr>
          <w:rFonts w:cs="Helvetica"/>
          <w:szCs w:val="18"/>
          <w:u w:val="single"/>
        </w:rPr>
      </w:pPr>
      <w:r w:rsidRPr="000F0DD8">
        <w:rPr>
          <w:rFonts w:cs="Helvetica"/>
          <w:szCs w:val="18"/>
          <w:u w:val="single"/>
        </w:rPr>
        <w:t xml:space="preserve">Categorie C = verenigingen met een receptieve werking op het vlak van kunst, cultuur of erfgoed </w:t>
      </w:r>
    </w:p>
    <w:p w:rsidR="002178B2" w:rsidRPr="000F0DD8" w:rsidRDefault="002178B2" w:rsidP="002178B2">
      <w:pPr>
        <w:rPr>
          <w:rFonts w:cs="Helvetica"/>
          <w:szCs w:val="18"/>
        </w:rPr>
      </w:pPr>
    </w:p>
    <w:p w:rsidR="002178B2" w:rsidRDefault="002178B2" w:rsidP="002178B2">
      <w:pPr>
        <w:rPr>
          <w:rFonts w:cs="Helvetica"/>
          <w:szCs w:val="18"/>
        </w:rPr>
      </w:pPr>
      <w:r w:rsidRPr="000F0DD8">
        <w:rPr>
          <w:rFonts w:cs="Helvetica"/>
          <w:szCs w:val="18"/>
        </w:rPr>
        <w:t>Een vereniging met een receptieve werking op het vlak van kunst, cultuur of erfgoed</w:t>
      </w:r>
      <w:r w:rsidRPr="000F0DD8">
        <w:rPr>
          <w:rFonts w:cs="Helvetica"/>
          <w:color w:val="FF0000"/>
          <w:szCs w:val="18"/>
        </w:rPr>
        <w:t xml:space="preserve"> </w:t>
      </w:r>
      <w:r w:rsidRPr="000F0DD8">
        <w:rPr>
          <w:rFonts w:cs="Helvetica"/>
          <w:szCs w:val="18"/>
        </w:rPr>
        <w:t xml:space="preserve">organiseert </w:t>
      </w:r>
      <w:r>
        <w:rPr>
          <w:rFonts w:cs="Helvetica"/>
          <w:szCs w:val="18"/>
        </w:rPr>
        <w:t xml:space="preserve">hoofdzakelijk </w:t>
      </w:r>
      <w:r w:rsidRPr="000F0DD8">
        <w:rPr>
          <w:rFonts w:cs="Helvetica"/>
          <w:szCs w:val="18"/>
        </w:rPr>
        <w:t xml:space="preserve">activiteiten voor ‘het grote publiek’. </w:t>
      </w:r>
    </w:p>
    <w:p w:rsidR="002178B2" w:rsidRPr="000F0DD8" w:rsidRDefault="002178B2" w:rsidP="002178B2">
      <w:pPr>
        <w:rPr>
          <w:rFonts w:cs="Helvetica"/>
          <w:szCs w:val="18"/>
        </w:rPr>
      </w:pPr>
    </w:p>
    <w:p w:rsidR="002178B2" w:rsidRPr="000F0DD8" w:rsidRDefault="002178B2" w:rsidP="002178B2">
      <w:pPr>
        <w:rPr>
          <w:rFonts w:cs="TTFF387EC0t00"/>
          <w:szCs w:val="18"/>
          <w:u w:val="single"/>
        </w:rPr>
      </w:pPr>
      <w:r w:rsidRPr="000F0DD8">
        <w:rPr>
          <w:rFonts w:cs="TTFF387EC0t00"/>
          <w:szCs w:val="18"/>
          <w:u w:val="single"/>
        </w:rPr>
        <w:t xml:space="preserve">Categorie D = de ‘klassieke’ sociaal-culturele verenigingen </w:t>
      </w:r>
    </w:p>
    <w:p w:rsidR="002178B2" w:rsidRDefault="002178B2" w:rsidP="002178B2">
      <w:pPr>
        <w:autoSpaceDE w:val="0"/>
        <w:autoSpaceDN w:val="0"/>
        <w:adjustRightInd w:val="0"/>
        <w:rPr>
          <w:rFonts w:cs="Helvetica"/>
          <w:szCs w:val="18"/>
        </w:rPr>
      </w:pPr>
    </w:p>
    <w:p w:rsidR="002178B2" w:rsidRDefault="002178B2" w:rsidP="002178B2">
      <w:pPr>
        <w:autoSpaceDE w:val="0"/>
        <w:autoSpaceDN w:val="0"/>
        <w:adjustRightInd w:val="0"/>
        <w:rPr>
          <w:rFonts w:cs="Helvetica"/>
          <w:szCs w:val="18"/>
        </w:rPr>
      </w:pPr>
      <w:r>
        <w:rPr>
          <w:rFonts w:cs="Helvetica"/>
          <w:szCs w:val="18"/>
        </w:rPr>
        <w:t>Elke kunst-, cultuur- en erfgoedverenging die niet tot de categorieën A, B of C behoort, wordt beschouwd als een klassieke sociaal-culturele vereniging.</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outlineLvl w:val="0"/>
        <w:rPr>
          <w:rFonts w:cs="TTFF38B6B8t00"/>
          <w:szCs w:val="18"/>
        </w:rPr>
      </w:pPr>
    </w:p>
    <w:p w:rsidR="002178B2" w:rsidRPr="000F0DD8" w:rsidRDefault="002178B2" w:rsidP="002178B2">
      <w:pPr>
        <w:autoSpaceDE w:val="0"/>
        <w:autoSpaceDN w:val="0"/>
        <w:adjustRightInd w:val="0"/>
        <w:outlineLvl w:val="0"/>
        <w:rPr>
          <w:rFonts w:cs="Helvetica-BoldOblique"/>
          <w:b/>
          <w:bCs/>
          <w:iCs/>
          <w:szCs w:val="18"/>
          <w:u w:val="single"/>
        </w:rPr>
      </w:pPr>
      <w:r w:rsidRPr="000F0DD8">
        <w:rPr>
          <w:rFonts w:cs="Helvetica-BoldOblique"/>
          <w:b/>
          <w:bCs/>
          <w:iCs/>
          <w:szCs w:val="18"/>
          <w:u w:val="single"/>
        </w:rPr>
        <w:t>HOOFDSTUK 2 – EEN GEGARANDEERDE BASISTOELAGE VOOR DE REGULIERE WERKING</w:t>
      </w:r>
    </w:p>
    <w:p w:rsidR="002178B2" w:rsidRDefault="002178B2" w:rsidP="002178B2">
      <w:pPr>
        <w:autoSpaceDE w:val="0"/>
        <w:autoSpaceDN w:val="0"/>
        <w:adjustRightInd w:val="0"/>
        <w:outlineLvl w:val="0"/>
        <w:rPr>
          <w:rFonts w:cs="Helvetica-BoldOblique"/>
          <w:b/>
          <w:bCs/>
          <w:iCs/>
          <w:szCs w:val="18"/>
          <w:u w:val="single"/>
        </w:rPr>
      </w:pPr>
    </w:p>
    <w:p w:rsidR="002178B2" w:rsidRPr="000F0DD8" w:rsidRDefault="002178B2" w:rsidP="002178B2">
      <w:pPr>
        <w:autoSpaceDE w:val="0"/>
        <w:autoSpaceDN w:val="0"/>
        <w:adjustRightInd w:val="0"/>
        <w:outlineLvl w:val="0"/>
        <w:rPr>
          <w:rFonts w:cs="Helvetica-BoldOblique"/>
          <w:b/>
          <w:bCs/>
          <w:iCs/>
          <w:szCs w:val="18"/>
          <w:u w:val="single"/>
        </w:rPr>
      </w:pPr>
    </w:p>
    <w:p w:rsidR="002178B2" w:rsidRPr="000F0DD8" w:rsidRDefault="002178B2" w:rsidP="002178B2">
      <w:pPr>
        <w:autoSpaceDE w:val="0"/>
        <w:autoSpaceDN w:val="0"/>
        <w:adjustRightInd w:val="0"/>
        <w:outlineLvl w:val="0"/>
        <w:rPr>
          <w:rFonts w:cs="Helvetica-BoldOblique"/>
          <w:b/>
          <w:bCs/>
          <w:iCs/>
          <w:szCs w:val="18"/>
          <w:u w:val="single"/>
        </w:rPr>
      </w:pPr>
      <w:r w:rsidRPr="000F0DD8">
        <w:rPr>
          <w:rFonts w:cs="TTFF38B6B8t00"/>
          <w:b/>
          <w:szCs w:val="18"/>
        </w:rPr>
        <w:t xml:space="preserve">Artikel </w:t>
      </w:r>
      <w:r>
        <w:rPr>
          <w:rFonts w:cs="TTFF38B6B8t00"/>
          <w:b/>
          <w:szCs w:val="18"/>
        </w:rPr>
        <w:t>5</w:t>
      </w:r>
      <w:r w:rsidRPr="000F0DD8">
        <w:rPr>
          <w:rFonts w:cs="TTFF38B6B8t00"/>
          <w:b/>
          <w:szCs w:val="18"/>
        </w:rPr>
        <w:t>: Het principe: e</w:t>
      </w:r>
      <w:r w:rsidRPr="000F0DD8">
        <w:rPr>
          <w:rFonts w:cs="Helvetica"/>
          <w:b/>
          <w:szCs w:val="18"/>
        </w:rPr>
        <w:t xml:space="preserve">en gegarandeerde basistoelage voor de reguliere werking </w:t>
      </w:r>
    </w:p>
    <w:p w:rsidR="002178B2" w:rsidRPr="000F0DD8"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outlineLvl w:val="0"/>
        <w:rPr>
          <w:rFonts w:cs="TTFF387EC0t00"/>
          <w:szCs w:val="18"/>
        </w:rPr>
      </w:pPr>
      <w:r w:rsidRPr="000F0DD8">
        <w:rPr>
          <w:rFonts w:cs="TTFF387EC0t00"/>
          <w:szCs w:val="18"/>
        </w:rPr>
        <w:t xml:space="preserve">Aan elke erkende kunst-, cultuur- en erfgoedvereniging kan een jaarlijkse basistoelage </w:t>
      </w:r>
      <w:r w:rsidRPr="000F0DD8">
        <w:rPr>
          <w:rFonts w:cs="Helvetica-Bold"/>
          <w:bCs/>
          <w:szCs w:val="18"/>
        </w:rPr>
        <w:t>v</w:t>
      </w:r>
      <w:r w:rsidRPr="000F0DD8">
        <w:rPr>
          <w:rFonts w:cs="Helvetica"/>
          <w:szCs w:val="18"/>
        </w:rPr>
        <w:t>oor de reguliere werking</w:t>
      </w:r>
      <w:r w:rsidRPr="000F0DD8">
        <w:rPr>
          <w:rFonts w:cs="TTFF387EC0t00"/>
          <w:szCs w:val="18"/>
        </w:rPr>
        <w:t xml:space="preserve"> toegekend worden.</w:t>
      </w:r>
    </w:p>
    <w:p w:rsidR="002178B2" w:rsidRPr="000F0DD8" w:rsidRDefault="002178B2" w:rsidP="002178B2">
      <w:pPr>
        <w:autoSpaceDE w:val="0"/>
        <w:autoSpaceDN w:val="0"/>
        <w:adjustRightInd w:val="0"/>
        <w:outlineLvl w:val="0"/>
        <w:rPr>
          <w:rFonts w:cs="Helvetica-Bold"/>
          <w:b/>
          <w:bCs/>
          <w:szCs w:val="18"/>
        </w:rPr>
      </w:pPr>
    </w:p>
    <w:p w:rsidR="002178B2" w:rsidRPr="000F0DD8" w:rsidRDefault="002178B2" w:rsidP="002178B2">
      <w:pPr>
        <w:autoSpaceDE w:val="0"/>
        <w:autoSpaceDN w:val="0"/>
        <w:adjustRightInd w:val="0"/>
        <w:rPr>
          <w:rFonts w:cs="Helvetica-Bold"/>
          <w:bCs/>
          <w:szCs w:val="18"/>
        </w:rPr>
      </w:pPr>
    </w:p>
    <w:p w:rsidR="002178B2" w:rsidRPr="000F0DD8" w:rsidRDefault="002178B2" w:rsidP="002178B2">
      <w:pPr>
        <w:autoSpaceDE w:val="0"/>
        <w:autoSpaceDN w:val="0"/>
        <w:adjustRightInd w:val="0"/>
        <w:rPr>
          <w:rFonts w:cs="Helvetica-Bold"/>
          <w:b/>
          <w:bCs/>
          <w:szCs w:val="18"/>
        </w:rPr>
      </w:pPr>
      <w:r w:rsidRPr="000F0DD8">
        <w:rPr>
          <w:rFonts w:cs="Helvetica-Bold"/>
          <w:b/>
          <w:bCs/>
          <w:szCs w:val="18"/>
        </w:rPr>
        <w:t xml:space="preserve">Artikel </w:t>
      </w:r>
      <w:r>
        <w:rPr>
          <w:rFonts w:cs="Helvetica-Bold"/>
          <w:b/>
          <w:bCs/>
          <w:szCs w:val="18"/>
        </w:rPr>
        <w:t>6</w:t>
      </w:r>
      <w:r w:rsidRPr="000F0DD8">
        <w:rPr>
          <w:rFonts w:cs="Helvetica-Bold"/>
          <w:b/>
          <w:bCs/>
          <w:szCs w:val="18"/>
        </w:rPr>
        <w:t xml:space="preserve">: De voorwaarden voor het bekomen van de </w:t>
      </w:r>
      <w:r w:rsidRPr="000F0DD8">
        <w:rPr>
          <w:rFonts w:cs="Helvetica"/>
          <w:b/>
          <w:szCs w:val="18"/>
        </w:rPr>
        <w:t>gegarandeerde basistoelage voor de reguliere werking</w:t>
      </w:r>
    </w:p>
    <w:p w:rsidR="002178B2" w:rsidRPr="000F0DD8"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rPr>
          <w:rFonts w:cs="Helvetica"/>
          <w:szCs w:val="18"/>
        </w:rPr>
      </w:pPr>
      <w:r w:rsidRPr="000F0DD8">
        <w:rPr>
          <w:rFonts w:cs="Helvetica"/>
          <w:szCs w:val="18"/>
        </w:rPr>
        <w:t>Alle erkende verenigingen moeten voor het bekomen van een gegarandeerde basistoelage voor de reguliere werking voldoen aan twee voorwaarden:</w:t>
      </w:r>
    </w:p>
    <w:p w:rsidR="002178B2" w:rsidRPr="000F0DD8" w:rsidRDefault="002178B2" w:rsidP="002178B2">
      <w:pPr>
        <w:autoSpaceDE w:val="0"/>
        <w:autoSpaceDN w:val="0"/>
        <w:adjustRightInd w:val="0"/>
        <w:rPr>
          <w:rFonts w:cs="Helvetica"/>
          <w:szCs w:val="18"/>
        </w:rPr>
      </w:pPr>
      <w:r w:rsidRPr="000F0DD8">
        <w:rPr>
          <w:rFonts w:cs="Helvetica"/>
          <w:szCs w:val="18"/>
        </w:rPr>
        <w:t>- de vereniging moet tijdens het voorbije kalenderjaar een reguliere werking gehad hebben</w:t>
      </w:r>
    </w:p>
    <w:p w:rsidR="002178B2" w:rsidRPr="000F0DD8" w:rsidRDefault="002178B2" w:rsidP="002178B2">
      <w:pPr>
        <w:rPr>
          <w:rFonts w:cs="Helvetica"/>
          <w:szCs w:val="18"/>
        </w:rPr>
      </w:pPr>
      <w:r w:rsidRPr="000F0DD8">
        <w:rPr>
          <w:rFonts w:cs="Helvetica"/>
          <w:szCs w:val="18"/>
        </w:rPr>
        <w:t xml:space="preserve">- de vereniging moet een bestuur hebben van minstens twee leden (feitelijke vereniging) of minstens drie leden (vzw) die in het voorbije kalenderjaar minstens twee bestuursvergaderingen gehad hebben </w:t>
      </w:r>
    </w:p>
    <w:p w:rsidR="002178B2" w:rsidRPr="000F0DD8"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rPr>
          <w:rFonts w:cs="Helvetica-Bold"/>
          <w:bCs/>
          <w:szCs w:val="18"/>
        </w:rPr>
      </w:pPr>
      <w:r w:rsidRPr="000F0DD8">
        <w:rPr>
          <w:rFonts w:cs="Helvetica-Bold"/>
          <w:bCs/>
          <w:szCs w:val="18"/>
        </w:rPr>
        <w:t>Onder ‘reguliere werking’ wordt minimaal verstaan:</w:t>
      </w:r>
    </w:p>
    <w:p w:rsidR="002178B2" w:rsidRDefault="002178B2" w:rsidP="002178B2">
      <w:pPr>
        <w:numPr>
          <w:ilvl w:val="0"/>
          <w:numId w:val="40"/>
        </w:numPr>
        <w:autoSpaceDE w:val="0"/>
        <w:autoSpaceDN w:val="0"/>
        <w:adjustRightInd w:val="0"/>
        <w:rPr>
          <w:rFonts w:cs="Helvetica"/>
          <w:szCs w:val="18"/>
        </w:rPr>
      </w:pPr>
      <w:r w:rsidRPr="0087689F">
        <w:rPr>
          <w:rFonts w:cs="Helvetica-Bold"/>
          <w:bCs/>
          <w:szCs w:val="18"/>
        </w:rPr>
        <w:t xml:space="preserve">Voor verenigingen van categorie A: de organisatie of de presentatie van </w:t>
      </w:r>
      <w:r w:rsidRPr="0087689F">
        <w:rPr>
          <w:rFonts w:cs="Helvetica"/>
          <w:szCs w:val="18"/>
        </w:rPr>
        <w:t xml:space="preserve">minstens één productie, tentoonstelling of project, toegankelijk voor het grote publiek </w:t>
      </w:r>
    </w:p>
    <w:p w:rsidR="002178B2" w:rsidRPr="0087689F" w:rsidRDefault="002178B2" w:rsidP="002178B2">
      <w:pPr>
        <w:numPr>
          <w:ilvl w:val="0"/>
          <w:numId w:val="40"/>
        </w:numPr>
        <w:autoSpaceDE w:val="0"/>
        <w:autoSpaceDN w:val="0"/>
        <w:adjustRightInd w:val="0"/>
        <w:rPr>
          <w:rFonts w:cs="Helvetica"/>
          <w:szCs w:val="18"/>
        </w:rPr>
      </w:pPr>
      <w:r w:rsidRPr="0087689F">
        <w:rPr>
          <w:rFonts w:cs="Helvetica-Bold"/>
          <w:bCs/>
          <w:szCs w:val="18"/>
        </w:rPr>
        <w:t>Voor verenigingen van categorie B: de organisatie van mi</w:t>
      </w:r>
      <w:r w:rsidRPr="0087689F">
        <w:rPr>
          <w:rFonts w:cs="Helvetica"/>
          <w:szCs w:val="18"/>
        </w:rPr>
        <w:t>nstens één wijk- of buurtfeest of minstens één (wijk)kermis, toegankelijk voor het grote publiek</w:t>
      </w:r>
    </w:p>
    <w:p w:rsidR="002178B2" w:rsidRPr="000F0DD8" w:rsidRDefault="002178B2" w:rsidP="002178B2">
      <w:pPr>
        <w:numPr>
          <w:ilvl w:val="0"/>
          <w:numId w:val="40"/>
        </w:numPr>
        <w:autoSpaceDE w:val="0"/>
        <w:autoSpaceDN w:val="0"/>
        <w:adjustRightInd w:val="0"/>
        <w:rPr>
          <w:rFonts w:cs="Helvetica"/>
          <w:szCs w:val="18"/>
        </w:rPr>
      </w:pPr>
      <w:r w:rsidRPr="000F0DD8">
        <w:rPr>
          <w:rFonts w:cs="Helvetica-Bold"/>
          <w:bCs/>
          <w:szCs w:val="18"/>
        </w:rPr>
        <w:t xml:space="preserve">Voor verenigingen van categorie C: de organisatie van </w:t>
      </w:r>
      <w:r w:rsidRPr="000F0DD8">
        <w:rPr>
          <w:rFonts w:cs="Helvetica"/>
          <w:szCs w:val="18"/>
        </w:rPr>
        <w:t>minstens één project per jaar, toegankelijk voor het grote publiek</w:t>
      </w:r>
    </w:p>
    <w:p w:rsidR="002178B2" w:rsidRPr="000F0DD8" w:rsidRDefault="002178B2" w:rsidP="002178B2">
      <w:pPr>
        <w:numPr>
          <w:ilvl w:val="0"/>
          <w:numId w:val="40"/>
        </w:numPr>
        <w:autoSpaceDE w:val="0"/>
        <w:autoSpaceDN w:val="0"/>
        <w:adjustRightInd w:val="0"/>
        <w:rPr>
          <w:rFonts w:cs="Helvetica"/>
          <w:szCs w:val="18"/>
        </w:rPr>
      </w:pPr>
      <w:r w:rsidRPr="000F0DD8">
        <w:rPr>
          <w:rFonts w:cs="Helvetica-Bold"/>
          <w:bCs/>
          <w:szCs w:val="18"/>
        </w:rPr>
        <w:t>Voor verenigingen van categorie D: de organisatie of de presentatie van m</w:t>
      </w:r>
      <w:r w:rsidRPr="000F0DD8">
        <w:rPr>
          <w:rFonts w:cs="Helvetica"/>
          <w:szCs w:val="18"/>
        </w:rPr>
        <w:t xml:space="preserve">instens </w:t>
      </w:r>
      <w:r>
        <w:rPr>
          <w:rFonts w:cs="Helvetica"/>
          <w:szCs w:val="18"/>
        </w:rPr>
        <w:t>3</w:t>
      </w:r>
      <w:r w:rsidRPr="000F0DD8">
        <w:rPr>
          <w:rFonts w:cs="Helvetica"/>
          <w:szCs w:val="18"/>
        </w:rPr>
        <w:t xml:space="preserve"> activiteiten per jaar</w:t>
      </w:r>
    </w:p>
    <w:p w:rsidR="002178B2" w:rsidRDefault="002178B2" w:rsidP="002178B2">
      <w:pPr>
        <w:autoSpaceDE w:val="0"/>
        <w:autoSpaceDN w:val="0"/>
        <w:adjustRightInd w:val="0"/>
        <w:outlineLvl w:val="0"/>
        <w:rPr>
          <w:rFonts w:cs="Helvetica"/>
          <w:szCs w:val="18"/>
        </w:rPr>
      </w:pPr>
    </w:p>
    <w:p w:rsidR="002178B2" w:rsidRPr="000F0DD8" w:rsidRDefault="002178B2" w:rsidP="002178B2">
      <w:pPr>
        <w:autoSpaceDE w:val="0"/>
        <w:autoSpaceDN w:val="0"/>
        <w:adjustRightInd w:val="0"/>
        <w:outlineLvl w:val="0"/>
        <w:rPr>
          <w:rFonts w:cs="Helvetica"/>
          <w:szCs w:val="18"/>
        </w:rPr>
      </w:pPr>
    </w:p>
    <w:p w:rsidR="002178B2" w:rsidRPr="000F0DD8" w:rsidRDefault="002178B2" w:rsidP="002178B2">
      <w:pPr>
        <w:autoSpaceDE w:val="0"/>
        <w:autoSpaceDN w:val="0"/>
        <w:adjustRightInd w:val="0"/>
        <w:outlineLvl w:val="0"/>
        <w:rPr>
          <w:rFonts w:cs="Helvetica-BoldOblique"/>
          <w:b/>
          <w:bCs/>
          <w:iCs/>
          <w:szCs w:val="18"/>
          <w:u w:val="single"/>
        </w:rPr>
      </w:pPr>
      <w:r w:rsidRPr="000F0DD8">
        <w:rPr>
          <w:rFonts w:cs="TTFF38B6B8t00"/>
          <w:b/>
          <w:szCs w:val="18"/>
        </w:rPr>
        <w:t xml:space="preserve">Artikel </w:t>
      </w:r>
      <w:r>
        <w:rPr>
          <w:rFonts w:cs="TTFF38B6B8t00"/>
          <w:b/>
          <w:szCs w:val="18"/>
        </w:rPr>
        <w:t>7</w:t>
      </w:r>
      <w:r w:rsidRPr="000F0DD8">
        <w:rPr>
          <w:rFonts w:cs="TTFF38B6B8t00"/>
          <w:b/>
          <w:szCs w:val="18"/>
        </w:rPr>
        <w:t xml:space="preserve">: Het bepalen van de </w:t>
      </w:r>
      <w:r w:rsidRPr="000F0DD8">
        <w:rPr>
          <w:rFonts w:cs="Helvetica"/>
          <w:b/>
          <w:szCs w:val="18"/>
        </w:rPr>
        <w:t xml:space="preserve">gegarandeerde basistoelage voor de reguliere werking </w:t>
      </w:r>
    </w:p>
    <w:p w:rsidR="002178B2" w:rsidRPr="000F0DD8" w:rsidRDefault="002178B2" w:rsidP="002178B2">
      <w:pPr>
        <w:autoSpaceDE w:val="0"/>
        <w:autoSpaceDN w:val="0"/>
        <w:adjustRightInd w:val="0"/>
        <w:rPr>
          <w:rFonts w:cs="Helvetica-Bold"/>
          <w:b/>
          <w:bCs/>
          <w:szCs w:val="18"/>
        </w:rPr>
      </w:pPr>
    </w:p>
    <w:p w:rsidR="002178B2" w:rsidRDefault="002178B2" w:rsidP="002178B2">
      <w:pPr>
        <w:autoSpaceDE w:val="0"/>
        <w:autoSpaceDN w:val="0"/>
        <w:adjustRightInd w:val="0"/>
        <w:outlineLvl w:val="0"/>
        <w:rPr>
          <w:rFonts w:cs="TTFF387EC0t00"/>
          <w:szCs w:val="18"/>
        </w:rPr>
      </w:pPr>
      <w:r w:rsidRPr="00C005F6">
        <w:rPr>
          <w:rFonts w:cs="TTFF387EC0t00"/>
          <w:szCs w:val="18"/>
        </w:rPr>
        <w:t>De basistoelage wordt jaarlijks door de gemeenteraad bepaald</w:t>
      </w:r>
      <w:r>
        <w:rPr>
          <w:rFonts w:cs="TTFF387EC0t00"/>
          <w:szCs w:val="18"/>
        </w:rPr>
        <w:t>,</w:t>
      </w:r>
      <w:r w:rsidRPr="00C005F6">
        <w:rPr>
          <w:rFonts w:cs="TTFF387EC0t00"/>
          <w:szCs w:val="18"/>
        </w:rPr>
        <w:t xml:space="preserve"> in functie van de beschikbare kredieten, bij </w:t>
      </w:r>
      <w:r>
        <w:rPr>
          <w:rFonts w:cs="TTFF387EC0t00"/>
          <w:szCs w:val="18"/>
        </w:rPr>
        <w:t xml:space="preserve">de </w:t>
      </w:r>
      <w:r w:rsidRPr="00C005F6">
        <w:rPr>
          <w:rFonts w:cs="TTFF387EC0t00"/>
          <w:szCs w:val="18"/>
        </w:rPr>
        <w:t>goedkeur</w:t>
      </w:r>
      <w:r>
        <w:rPr>
          <w:rFonts w:cs="TTFF387EC0t00"/>
          <w:szCs w:val="18"/>
        </w:rPr>
        <w:t xml:space="preserve">ing </w:t>
      </w:r>
      <w:r w:rsidRPr="00C005F6">
        <w:rPr>
          <w:rFonts w:cs="TTFF387EC0t00"/>
          <w:szCs w:val="18"/>
        </w:rPr>
        <w:t xml:space="preserve">van het budget. </w:t>
      </w:r>
    </w:p>
    <w:p w:rsidR="002178B2" w:rsidRPr="00C005F6" w:rsidRDefault="002178B2" w:rsidP="002178B2">
      <w:pPr>
        <w:autoSpaceDE w:val="0"/>
        <w:autoSpaceDN w:val="0"/>
        <w:adjustRightInd w:val="0"/>
        <w:outlineLvl w:val="0"/>
        <w:rPr>
          <w:rFonts w:cs="TTFF387EC0t00"/>
          <w:szCs w:val="18"/>
        </w:rPr>
      </w:pPr>
    </w:p>
    <w:p w:rsidR="002178B2" w:rsidRPr="00C005F6" w:rsidRDefault="002178B2" w:rsidP="002178B2">
      <w:pPr>
        <w:autoSpaceDE w:val="0"/>
        <w:autoSpaceDN w:val="0"/>
        <w:adjustRightInd w:val="0"/>
        <w:outlineLvl w:val="0"/>
        <w:rPr>
          <w:rFonts w:cs="TTFF387EC0t00"/>
          <w:szCs w:val="18"/>
        </w:rPr>
      </w:pPr>
      <w:r w:rsidRPr="00C005F6">
        <w:rPr>
          <w:rFonts w:cs="TTFF387EC0t00"/>
          <w:szCs w:val="18"/>
        </w:rPr>
        <w:t xml:space="preserve">De basistoelage verschilt per categorie vereniging op basis van de volgende verdeelsleutel: </w:t>
      </w:r>
    </w:p>
    <w:p w:rsidR="002178B2" w:rsidRPr="00C005F6" w:rsidRDefault="002178B2" w:rsidP="002178B2">
      <w:pPr>
        <w:autoSpaceDE w:val="0"/>
        <w:autoSpaceDN w:val="0"/>
        <w:adjustRightInd w:val="0"/>
        <w:outlineLvl w:val="0"/>
        <w:rPr>
          <w:rFonts w:cs="TTFF387EC0t00"/>
          <w:szCs w:val="18"/>
        </w:rPr>
      </w:pPr>
      <w:r w:rsidRPr="00C005F6">
        <w:rPr>
          <w:rFonts w:cs="TTFF387EC0t00"/>
          <w:szCs w:val="18"/>
        </w:rPr>
        <w:t xml:space="preserve"> </w:t>
      </w:r>
    </w:p>
    <w:p w:rsidR="002178B2" w:rsidRPr="00C005F6" w:rsidRDefault="002178B2" w:rsidP="002178B2">
      <w:pPr>
        <w:numPr>
          <w:ilvl w:val="0"/>
          <w:numId w:val="40"/>
        </w:numPr>
        <w:autoSpaceDE w:val="0"/>
        <w:autoSpaceDN w:val="0"/>
        <w:adjustRightInd w:val="0"/>
        <w:contextualSpacing/>
        <w:rPr>
          <w:rFonts w:cs="TTFF387EC0t00"/>
          <w:szCs w:val="18"/>
        </w:rPr>
      </w:pPr>
      <w:r w:rsidRPr="00C005F6">
        <w:rPr>
          <w:rFonts w:cs="TTFF387EC0t00"/>
          <w:szCs w:val="18"/>
        </w:rPr>
        <w:t>Categorie A = 2,5 x bedrag A</w:t>
      </w:r>
    </w:p>
    <w:p w:rsidR="002178B2" w:rsidRPr="00C005F6" w:rsidRDefault="002178B2" w:rsidP="002178B2">
      <w:pPr>
        <w:numPr>
          <w:ilvl w:val="0"/>
          <w:numId w:val="40"/>
        </w:numPr>
        <w:autoSpaceDE w:val="0"/>
        <w:autoSpaceDN w:val="0"/>
        <w:adjustRightInd w:val="0"/>
        <w:contextualSpacing/>
        <w:rPr>
          <w:rFonts w:cs="TTFF387EC0t00"/>
          <w:szCs w:val="18"/>
          <w:lang w:val="en-US"/>
        </w:rPr>
      </w:pPr>
      <w:r w:rsidRPr="00C005F6">
        <w:rPr>
          <w:rFonts w:cs="TTFF387EC0t00"/>
          <w:szCs w:val="18"/>
          <w:lang w:val="en-US"/>
        </w:rPr>
        <w:t>Categorie B = 2 x bedrag A</w:t>
      </w:r>
    </w:p>
    <w:p w:rsidR="002178B2" w:rsidRPr="00C005F6" w:rsidRDefault="002178B2" w:rsidP="002178B2">
      <w:pPr>
        <w:numPr>
          <w:ilvl w:val="0"/>
          <w:numId w:val="40"/>
        </w:numPr>
        <w:autoSpaceDE w:val="0"/>
        <w:autoSpaceDN w:val="0"/>
        <w:adjustRightInd w:val="0"/>
        <w:contextualSpacing/>
        <w:rPr>
          <w:rFonts w:cs="TTFF387EC0t00"/>
          <w:szCs w:val="18"/>
        </w:rPr>
      </w:pPr>
      <w:r w:rsidRPr="00C005F6">
        <w:rPr>
          <w:rFonts w:cs="TTFF387EC0t00"/>
          <w:szCs w:val="18"/>
        </w:rPr>
        <w:t>Categorie C = 2,5 x bedrag A</w:t>
      </w:r>
    </w:p>
    <w:p w:rsidR="002178B2" w:rsidRPr="00C005F6" w:rsidRDefault="002178B2" w:rsidP="002178B2">
      <w:pPr>
        <w:numPr>
          <w:ilvl w:val="0"/>
          <w:numId w:val="40"/>
        </w:numPr>
        <w:autoSpaceDE w:val="0"/>
        <w:autoSpaceDN w:val="0"/>
        <w:adjustRightInd w:val="0"/>
        <w:contextualSpacing/>
        <w:rPr>
          <w:rFonts w:cs="TTFF387EC0t00"/>
          <w:szCs w:val="18"/>
          <w:lang w:val="en-US"/>
        </w:rPr>
      </w:pPr>
      <w:r w:rsidRPr="00C005F6">
        <w:rPr>
          <w:rFonts w:cs="TTFF387EC0t00"/>
          <w:szCs w:val="18"/>
          <w:lang w:val="en-US"/>
        </w:rPr>
        <w:t>Categorie D = bedrag A</w:t>
      </w:r>
    </w:p>
    <w:p w:rsidR="002178B2" w:rsidRDefault="002178B2" w:rsidP="002178B2">
      <w:pPr>
        <w:autoSpaceDE w:val="0"/>
        <w:autoSpaceDN w:val="0"/>
        <w:adjustRightInd w:val="0"/>
        <w:outlineLvl w:val="0"/>
        <w:rPr>
          <w:rFonts w:cs="TTFF387EC0t00"/>
          <w:szCs w:val="18"/>
        </w:rPr>
      </w:pPr>
    </w:p>
    <w:p w:rsidR="002178B2" w:rsidRPr="00C005F6" w:rsidRDefault="002178B2" w:rsidP="002178B2">
      <w:pPr>
        <w:autoSpaceDE w:val="0"/>
        <w:autoSpaceDN w:val="0"/>
        <w:adjustRightInd w:val="0"/>
        <w:outlineLvl w:val="0"/>
        <w:rPr>
          <w:rFonts w:cs="TTFF387EC0t00"/>
          <w:szCs w:val="18"/>
        </w:rPr>
      </w:pPr>
      <w:r w:rsidRPr="00C005F6">
        <w:rPr>
          <w:rFonts w:cs="TTFF387EC0t00"/>
          <w:szCs w:val="18"/>
        </w:rPr>
        <w:t>Behoudens latere aanpassingen door de gemeenteraad wordt bedrag A vastgesteld op € 100.</w:t>
      </w:r>
    </w:p>
    <w:p w:rsidR="002178B2" w:rsidRPr="00C005F6" w:rsidRDefault="002178B2" w:rsidP="002178B2">
      <w:pPr>
        <w:autoSpaceDE w:val="0"/>
        <w:autoSpaceDN w:val="0"/>
        <w:adjustRightInd w:val="0"/>
        <w:outlineLvl w:val="0"/>
        <w:rPr>
          <w:rFonts w:cs="TTFF387EC0t00"/>
          <w:szCs w:val="18"/>
        </w:rPr>
      </w:pPr>
    </w:p>
    <w:p w:rsidR="002178B2" w:rsidRDefault="002178B2" w:rsidP="002178B2">
      <w:pPr>
        <w:autoSpaceDE w:val="0"/>
        <w:autoSpaceDN w:val="0"/>
        <w:adjustRightInd w:val="0"/>
        <w:outlineLvl w:val="0"/>
        <w:rPr>
          <w:rFonts w:cs="TTFF38B6B8t00"/>
          <w:b/>
          <w:szCs w:val="18"/>
          <w:u w:val="single"/>
        </w:rPr>
      </w:pPr>
    </w:p>
    <w:p w:rsidR="002178B2" w:rsidRPr="000F0DD8" w:rsidRDefault="002178B2" w:rsidP="002178B2">
      <w:pPr>
        <w:autoSpaceDE w:val="0"/>
        <w:autoSpaceDN w:val="0"/>
        <w:adjustRightInd w:val="0"/>
        <w:outlineLvl w:val="0"/>
        <w:rPr>
          <w:rFonts w:cs="Helvetica"/>
          <w:b/>
          <w:szCs w:val="18"/>
          <w:u w:val="single"/>
        </w:rPr>
      </w:pPr>
      <w:r w:rsidRPr="000F0DD8">
        <w:rPr>
          <w:rFonts w:cs="TTFF38B6B8t00"/>
          <w:b/>
          <w:szCs w:val="18"/>
          <w:u w:val="single"/>
        </w:rPr>
        <w:t>HOOFDSTUK 3 – EEN AANVULLENDE ACTIVITEITENTOELAGE</w:t>
      </w:r>
      <w:r w:rsidRPr="000F0DD8">
        <w:rPr>
          <w:rFonts w:cs="Helvetica"/>
          <w:b/>
          <w:szCs w:val="18"/>
          <w:u w:val="single"/>
        </w:rPr>
        <w:t xml:space="preserve"> </w:t>
      </w:r>
    </w:p>
    <w:p w:rsidR="002178B2"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outlineLvl w:val="0"/>
        <w:rPr>
          <w:rFonts w:cs="Helvetica"/>
          <w:b/>
          <w:szCs w:val="18"/>
        </w:rPr>
      </w:pPr>
      <w:r w:rsidRPr="000F0DD8">
        <w:rPr>
          <w:rFonts w:cs="TTFF38B6B8t00"/>
          <w:b/>
          <w:szCs w:val="18"/>
        </w:rPr>
        <w:t xml:space="preserve">Artikel </w:t>
      </w:r>
      <w:r>
        <w:rPr>
          <w:rFonts w:cs="TTFF38B6B8t00"/>
          <w:b/>
          <w:szCs w:val="18"/>
        </w:rPr>
        <w:t>8</w:t>
      </w:r>
      <w:r w:rsidRPr="000F0DD8">
        <w:rPr>
          <w:rFonts w:cs="TTFF38B6B8t00"/>
          <w:b/>
          <w:szCs w:val="18"/>
        </w:rPr>
        <w:t>: Het principe: e</w:t>
      </w:r>
      <w:r w:rsidRPr="000F0DD8">
        <w:rPr>
          <w:rFonts w:cs="Helvetica"/>
          <w:b/>
          <w:szCs w:val="18"/>
        </w:rPr>
        <w:t>en aanvullende activiteitentoelage</w:t>
      </w:r>
    </w:p>
    <w:p w:rsidR="002178B2" w:rsidRPr="000F0DD8" w:rsidRDefault="002178B2" w:rsidP="002178B2">
      <w:pPr>
        <w:autoSpaceDE w:val="0"/>
        <w:autoSpaceDN w:val="0"/>
        <w:adjustRightInd w:val="0"/>
        <w:outlineLvl w:val="0"/>
        <w:rPr>
          <w:rFonts w:cs="Helvetica"/>
          <w:b/>
          <w:szCs w:val="18"/>
        </w:rPr>
      </w:pPr>
    </w:p>
    <w:p w:rsidR="002178B2" w:rsidRPr="004D5F1D" w:rsidRDefault="002178B2" w:rsidP="002178B2">
      <w:pPr>
        <w:autoSpaceDE w:val="0"/>
        <w:autoSpaceDN w:val="0"/>
        <w:adjustRightInd w:val="0"/>
        <w:outlineLvl w:val="0"/>
        <w:rPr>
          <w:rFonts w:cs="TTFF387EC0t00"/>
          <w:szCs w:val="18"/>
        </w:rPr>
      </w:pPr>
      <w:r w:rsidRPr="000F0DD8">
        <w:rPr>
          <w:rFonts w:cs="TTFF387EC0t00"/>
          <w:szCs w:val="18"/>
        </w:rPr>
        <w:t>Aan elke erkende kunst-, cultuur- en erfgoedvereniging kan een jaarlijkse aanvullende activiteitentoelage toegekend worden.</w:t>
      </w:r>
      <w:r w:rsidRPr="000F0DD8">
        <w:rPr>
          <w:rFonts w:cs="Helvetica-Bold"/>
          <w:bCs/>
          <w:szCs w:val="18"/>
        </w:rPr>
        <w:t xml:space="preserve"> </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outlineLvl w:val="0"/>
        <w:rPr>
          <w:rFonts w:cs="Helvetica"/>
          <w:b/>
          <w:szCs w:val="18"/>
        </w:rPr>
      </w:pPr>
      <w:r w:rsidRPr="000F0DD8">
        <w:rPr>
          <w:rFonts w:cs="TTFF38B6B8t00"/>
          <w:b/>
          <w:szCs w:val="18"/>
        </w:rPr>
        <w:t xml:space="preserve">Artikel </w:t>
      </w:r>
      <w:r>
        <w:rPr>
          <w:rFonts w:cs="TTFF38B6B8t00"/>
          <w:b/>
          <w:szCs w:val="18"/>
        </w:rPr>
        <w:t>9</w:t>
      </w:r>
      <w:r w:rsidRPr="000F0DD8">
        <w:rPr>
          <w:rFonts w:cs="TTFF38B6B8t00"/>
          <w:b/>
          <w:szCs w:val="18"/>
        </w:rPr>
        <w:t>: Het bepalen van de aanvullende activiteitento</w:t>
      </w:r>
      <w:r w:rsidRPr="000F0DD8">
        <w:rPr>
          <w:rFonts w:cs="Helvetica"/>
          <w:b/>
          <w:szCs w:val="18"/>
        </w:rPr>
        <w:t xml:space="preserve">elage </w:t>
      </w:r>
    </w:p>
    <w:p w:rsidR="002178B2" w:rsidRPr="000F0DD8" w:rsidRDefault="002178B2" w:rsidP="002178B2">
      <w:pPr>
        <w:autoSpaceDE w:val="0"/>
        <w:autoSpaceDN w:val="0"/>
        <w:adjustRightInd w:val="0"/>
        <w:outlineLvl w:val="0"/>
        <w:rPr>
          <w:rFonts w:cs="Helvetica"/>
          <w:b/>
          <w:szCs w:val="18"/>
        </w:rPr>
      </w:pPr>
    </w:p>
    <w:p w:rsidR="002178B2" w:rsidRPr="000F0DD8" w:rsidRDefault="002178B2" w:rsidP="002178B2">
      <w:pPr>
        <w:autoSpaceDE w:val="0"/>
        <w:autoSpaceDN w:val="0"/>
        <w:adjustRightInd w:val="0"/>
        <w:outlineLvl w:val="0"/>
        <w:rPr>
          <w:rFonts w:cs="TTFF387EC0t00"/>
          <w:szCs w:val="18"/>
        </w:rPr>
      </w:pPr>
      <w:r w:rsidRPr="000F0DD8">
        <w:rPr>
          <w:rFonts w:cs="TTFF387EC0t00"/>
          <w:szCs w:val="18"/>
        </w:rPr>
        <w:t xml:space="preserve">De </w:t>
      </w:r>
      <w:r w:rsidRPr="000F0DD8">
        <w:rPr>
          <w:rFonts w:cs="TTFF38B6B8t00"/>
          <w:szCs w:val="18"/>
        </w:rPr>
        <w:t>aanvullende activiteiten</w:t>
      </w:r>
      <w:r w:rsidRPr="000F0DD8">
        <w:rPr>
          <w:rFonts w:cs="Helvetica"/>
          <w:szCs w:val="18"/>
        </w:rPr>
        <w:t xml:space="preserve">toelage </w:t>
      </w:r>
      <w:r w:rsidRPr="000F0DD8">
        <w:rPr>
          <w:rFonts w:cs="TTFF387EC0t00"/>
          <w:szCs w:val="18"/>
        </w:rPr>
        <w:t>wordt jaarlijks door de gemeenteraad bepaald</w:t>
      </w:r>
      <w:r>
        <w:rPr>
          <w:rFonts w:cs="TTFF387EC0t00"/>
          <w:szCs w:val="18"/>
        </w:rPr>
        <w:t>,</w:t>
      </w:r>
      <w:r w:rsidRPr="000F0DD8">
        <w:rPr>
          <w:rFonts w:cs="TTFF387EC0t00"/>
          <w:szCs w:val="18"/>
        </w:rPr>
        <w:t xml:space="preserve"> in functie van de beschikbare kredieten</w:t>
      </w:r>
      <w:r>
        <w:rPr>
          <w:rFonts w:cs="TTFF387EC0t00"/>
          <w:szCs w:val="18"/>
        </w:rPr>
        <w:t>, bij de goedkeuring van het budget.</w:t>
      </w:r>
    </w:p>
    <w:p w:rsidR="002178B2" w:rsidRPr="000F0DD8" w:rsidRDefault="002178B2" w:rsidP="002178B2">
      <w:pPr>
        <w:autoSpaceDE w:val="0"/>
        <w:autoSpaceDN w:val="0"/>
        <w:adjustRightInd w:val="0"/>
        <w:rPr>
          <w:rFonts w:cs="Helvetica-Bold"/>
          <w:bCs/>
          <w:szCs w:val="18"/>
        </w:rPr>
      </w:pPr>
    </w:p>
    <w:p w:rsidR="002178B2" w:rsidRPr="000F0DD8" w:rsidRDefault="002178B2" w:rsidP="002178B2">
      <w:pPr>
        <w:autoSpaceDE w:val="0"/>
        <w:autoSpaceDN w:val="0"/>
        <w:adjustRightInd w:val="0"/>
        <w:outlineLvl w:val="0"/>
        <w:rPr>
          <w:rFonts w:cs="TTFF387EC0t00"/>
          <w:szCs w:val="18"/>
        </w:rPr>
      </w:pPr>
    </w:p>
    <w:p w:rsidR="002178B2" w:rsidRPr="000F0DD8" w:rsidRDefault="002178B2" w:rsidP="002178B2">
      <w:pPr>
        <w:autoSpaceDE w:val="0"/>
        <w:autoSpaceDN w:val="0"/>
        <w:adjustRightInd w:val="0"/>
        <w:outlineLvl w:val="0"/>
        <w:rPr>
          <w:rFonts w:cs="Helvetica"/>
          <w:b/>
          <w:szCs w:val="18"/>
        </w:rPr>
      </w:pPr>
      <w:r w:rsidRPr="000F0DD8">
        <w:rPr>
          <w:rFonts w:cs="TTFF38B6B8t00"/>
          <w:b/>
          <w:szCs w:val="18"/>
        </w:rPr>
        <w:t xml:space="preserve">Artikel </w:t>
      </w:r>
      <w:r>
        <w:rPr>
          <w:rFonts w:cs="TTFF38B6B8t00"/>
          <w:b/>
          <w:szCs w:val="18"/>
        </w:rPr>
        <w:t>10</w:t>
      </w:r>
      <w:r w:rsidRPr="000F0DD8">
        <w:rPr>
          <w:rFonts w:cs="TTFF38B6B8t00"/>
          <w:b/>
          <w:szCs w:val="18"/>
        </w:rPr>
        <w:t>: Het berekenen van de aanvullende activiteiten</w:t>
      </w:r>
      <w:r w:rsidRPr="000F0DD8">
        <w:rPr>
          <w:rFonts w:cs="Helvetica"/>
          <w:b/>
          <w:szCs w:val="18"/>
        </w:rPr>
        <w:t xml:space="preserve">toelage  </w:t>
      </w:r>
    </w:p>
    <w:p w:rsidR="002178B2" w:rsidRPr="000F0DD8"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outlineLvl w:val="0"/>
        <w:rPr>
          <w:rFonts w:cs="Helvetica"/>
          <w:szCs w:val="18"/>
        </w:rPr>
      </w:pPr>
      <w:r w:rsidRPr="000F0DD8">
        <w:rPr>
          <w:rFonts w:cs="TTFF38B6B8t00"/>
          <w:szCs w:val="18"/>
        </w:rPr>
        <w:t>De aanvullende activiteitento</w:t>
      </w:r>
      <w:r w:rsidRPr="000F0DD8">
        <w:rPr>
          <w:rFonts w:cs="Helvetica"/>
          <w:szCs w:val="18"/>
        </w:rPr>
        <w:t>elage wordt berekend op basis van een bonuspuntensysteem</w:t>
      </w:r>
      <w:r>
        <w:rPr>
          <w:rFonts w:cs="Helvetica"/>
          <w:szCs w:val="18"/>
        </w:rPr>
        <w:t xml:space="preserve">. </w:t>
      </w:r>
      <w:r w:rsidRPr="000F0DD8">
        <w:rPr>
          <w:rFonts w:cs="Helvetica-Bold"/>
          <w:bCs/>
          <w:szCs w:val="18"/>
        </w:rPr>
        <w:t xml:space="preserve">De lijst van activiteiten, </w:t>
      </w:r>
      <w:r>
        <w:rPr>
          <w:rFonts w:cs="Helvetica-Bold"/>
          <w:bCs/>
          <w:szCs w:val="18"/>
        </w:rPr>
        <w:t xml:space="preserve">waarvoor bonuspunten kunnen verdiend worden, alsook het </w:t>
      </w:r>
      <w:r w:rsidRPr="000F0DD8">
        <w:rPr>
          <w:rFonts w:cs="Helvetica-Bold"/>
          <w:bCs/>
          <w:szCs w:val="18"/>
        </w:rPr>
        <w:t xml:space="preserve">eraan gekoppelde </w:t>
      </w:r>
      <w:r>
        <w:rPr>
          <w:rFonts w:cs="Helvetica-Bold"/>
          <w:bCs/>
          <w:szCs w:val="18"/>
        </w:rPr>
        <w:t xml:space="preserve">aantal </w:t>
      </w:r>
      <w:r w:rsidRPr="000F0DD8">
        <w:rPr>
          <w:rFonts w:cs="Helvetica-Bold"/>
          <w:bCs/>
          <w:szCs w:val="18"/>
        </w:rPr>
        <w:t>bonuspunten</w:t>
      </w:r>
      <w:r>
        <w:rPr>
          <w:rFonts w:cs="Helvetica-Bold"/>
          <w:bCs/>
          <w:szCs w:val="18"/>
        </w:rPr>
        <w:t>,</w:t>
      </w:r>
      <w:r w:rsidRPr="000F0DD8">
        <w:rPr>
          <w:rFonts w:cs="Helvetica-Bold"/>
          <w:bCs/>
          <w:szCs w:val="18"/>
        </w:rPr>
        <w:t xml:space="preserve"> wordt jaarlijks vastgesteld, na advies van de relevante adviesraden</w:t>
      </w:r>
      <w:r>
        <w:rPr>
          <w:rFonts w:cs="Helvetica-Bold"/>
          <w:bCs/>
          <w:szCs w:val="18"/>
        </w:rPr>
        <w:t>.</w:t>
      </w:r>
      <w:r w:rsidRPr="000F0DD8">
        <w:rPr>
          <w:rFonts w:cs="Helvetica"/>
          <w:szCs w:val="18"/>
        </w:rPr>
        <w:t xml:space="preserve"> </w:t>
      </w:r>
    </w:p>
    <w:p w:rsidR="002178B2" w:rsidRPr="000F0DD8" w:rsidRDefault="002178B2" w:rsidP="002178B2">
      <w:pPr>
        <w:autoSpaceDE w:val="0"/>
        <w:autoSpaceDN w:val="0"/>
        <w:adjustRightInd w:val="0"/>
        <w:outlineLvl w:val="0"/>
        <w:rPr>
          <w:rFonts w:cs="Helvetica-Bold"/>
          <w:b/>
          <w:bCs/>
          <w:szCs w:val="18"/>
        </w:rPr>
      </w:pPr>
    </w:p>
    <w:p w:rsidR="002178B2" w:rsidRPr="000F0DD8" w:rsidRDefault="002178B2" w:rsidP="002178B2">
      <w:pPr>
        <w:autoSpaceDE w:val="0"/>
        <w:autoSpaceDN w:val="0"/>
        <w:adjustRightInd w:val="0"/>
        <w:rPr>
          <w:rFonts w:cs="Helvetica"/>
          <w:szCs w:val="18"/>
        </w:rPr>
      </w:pPr>
      <w:r w:rsidRPr="000F0DD8">
        <w:rPr>
          <w:rFonts w:cs="Helvetica"/>
          <w:szCs w:val="18"/>
        </w:rPr>
        <w:t>De activiteiten die in aanmerking komen voor een aanvullende toelage, en het eraan gekoppelde aant</w:t>
      </w:r>
      <w:r>
        <w:rPr>
          <w:rFonts w:cs="Helvetica"/>
          <w:szCs w:val="18"/>
        </w:rPr>
        <w:t xml:space="preserve">al bonuspunten, worden </w:t>
      </w:r>
      <w:r w:rsidRPr="000F0DD8">
        <w:rPr>
          <w:rFonts w:cs="Helvetica"/>
          <w:szCs w:val="18"/>
        </w:rPr>
        <w:t>als volgt vastgesteld:</w:t>
      </w:r>
    </w:p>
    <w:p w:rsidR="002178B2" w:rsidRPr="000F0DD8" w:rsidRDefault="002178B2" w:rsidP="002178B2">
      <w:pPr>
        <w:autoSpaceDE w:val="0"/>
        <w:autoSpaceDN w:val="0"/>
        <w:adjustRightInd w:val="0"/>
        <w:rPr>
          <w:rFonts w:cs="Helvetic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2604"/>
      </w:tblGrid>
      <w:tr w:rsidR="002178B2" w:rsidRPr="00A92956" w:rsidTr="002178B2">
        <w:tc>
          <w:tcPr>
            <w:tcW w:w="0" w:type="auto"/>
          </w:tcPr>
          <w:p w:rsidR="002178B2" w:rsidRPr="004D5F1D" w:rsidRDefault="002178B2" w:rsidP="002178B2">
            <w:pPr>
              <w:autoSpaceDE w:val="0"/>
              <w:autoSpaceDN w:val="0"/>
              <w:adjustRightInd w:val="0"/>
              <w:rPr>
                <w:rFonts w:cs="Helvetica"/>
                <w:b/>
                <w:szCs w:val="18"/>
              </w:rPr>
            </w:pPr>
            <w:r w:rsidRPr="004D5F1D">
              <w:rPr>
                <w:rFonts w:cs="Helvetica"/>
                <w:b/>
                <w:szCs w:val="18"/>
              </w:rPr>
              <w:t>ACTIVITEIT / INITIATIEF</w:t>
            </w:r>
          </w:p>
        </w:tc>
        <w:tc>
          <w:tcPr>
            <w:tcW w:w="0" w:type="auto"/>
          </w:tcPr>
          <w:p w:rsidR="002178B2" w:rsidRPr="004D5F1D" w:rsidRDefault="002178B2" w:rsidP="002178B2">
            <w:pPr>
              <w:autoSpaceDE w:val="0"/>
              <w:autoSpaceDN w:val="0"/>
              <w:adjustRightInd w:val="0"/>
              <w:rPr>
                <w:rFonts w:cs="Helvetica"/>
                <w:b/>
                <w:szCs w:val="18"/>
              </w:rPr>
            </w:pPr>
            <w:r w:rsidRPr="004D5F1D">
              <w:rPr>
                <w:rFonts w:cs="Helvetica"/>
                <w:b/>
                <w:szCs w:val="18"/>
              </w:rPr>
              <w:t>PUNTEN</w:t>
            </w:r>
          </w:p>
        </w:tc>
      </w:tr>
      <w:tr w:rsidR="002178B2" w:rsidRPr="00A92956" w:rsidTr="002178B2">
        <w:tc>
          <w:tcPr>
            <w:tcW w:w="0" w:type="auto"/>
          </w:tcPr>
          <w:p w:rsidR="002178B2" w:rsidRPr="004D5F1D" w:rsidRDefault="002178B2" w:rsidP="002178B2">
            <w:pPr>
              <w:autoSpaceDE w:val="0"/>
              <w:autoSpaceDN w:val="0"/>
              <w:adjustRightInd w:val="0"/>
              <w:rPr>
                <w:rFonts w:cs="Helvetica"/>
                <w:b/>
                <w:szCs w:val="18"/>
              </w:rPr>
            </w:pPr>
            <w:r w:rsidRPr="004D5F1D">
              <w:rPr>
                <w:rFonts w:cs="Helvetica"/>
                <w:b/>
                <w:szCs w:val="18"/>
              </w:rPr>
              <w:lastRenderedPageBreak/>
              <w:t xml:space="preserve">PRIMAIRE BONUSPUNTEN (&gt; voor </w:t>
            </w:r>
            <w:r>
              <w:rPr>
                <w:rFonts w:cs="Helvetica"/>
                <w:b/>
                <w:szCs w:val="18"/>
              </w:rPr>
              <w:t>‘</w:t>
            </w:r>
            <w:r w:rsidRPr="004D5F1D">
              <w:rPr>
                <w:rFonts w:cs="Helvetica"/>
                <w:b/>
                <w:szCs w:val="18"/>
              </w:rPr>
              <w:t>concrete</w:t>
            </w:r>
            <w:r>
              <w:rPr>
                <w:rFonts w:cs="Helvetica"/>
                <w:b/>
                <w:szCs w:val="18"/>
              </w:rPr>
              <w:t>’</w:t>
            </w:r>
            <w:r w:rsidRPr="004D5F1D">
              <w:rPr>
                <w:rFonts w:cs="Helvetica"/>
                <w:b/>
                <w:szCs w:val="18"/>
              </w:rPr>
              <w:t xml:space="preserve"> activiteiten)</w:t>
            </w:r>
          </w:p>
        </w:tc>
        <w:tc>
          <w:tcPr>
            <w:tcW w:w="0" w:type="auto"/>
          </w:tcPr>
          <w:p w:rsidR="002178B2" w:rsidRPr="004D5F1D" w:rsidRDefault="002178B2" w:rsidP="002178B2">
            <w:pPr>
              <w:autoSpaceDE w:val="0"/>
              <w:autoSpaceDN w:val="0"/>
              <w:adjustRightInd w:val="0"/>
              <w:rPr>
                <w:rFonts w:cs="Helvetica"/>
                <w:b/>
                <w:szCs w:val="18"/>
              </w:rPr>
            </w:pP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organisatie van een tentoonstelling</w:t>
            </w:r>
            <w:r>
              <w:rPr>
                <w:rFonts w:cs="Helvetica"/>
                <w:szCs w:val="18"/>
              </w:rPr>
              <w:t xml:space="preserve"> (zowel zelf samengestelde tentoonstelling als huurtentoonstelling) </w:t>
            </w:r>
          </w:p>
        </w:tc>
        <w:tc>
          <w:tcPr>
            <w:tcW w:w="0" w:type="auto"/>
          </w:tcPr>
          <w:p w:rsidR="002178B2" w:rsidRDefault="002178B2" w:rsidP="002178B2">
            <w:pPr>
              <w:autoSpaceDE w:val="0"/>
              <w:autoSpaceDN w:val="0"/>
              <w:adjustRightInd w:val="0"/>
              <w:rPr>
                <w:rFonts w:cs="Helvetica"/>
                <w:szCs w:val="18"/>
              </w:rPr>
            </w:pPr>
            <w:r>
              <w:rPr>
                <w:rFonts w:cs="Helvetica"/>
                <w:szCs w:val="18"/>
              </w:rPr>
              <w:t>3 basispunten</w:t>
            </w:r>
            <w:r w:rsidRPr="000F0DD8">
              <w:rPr>
                <w:rFonts w:cs="Helvetica"/>
                <w:szCs w:val="18"/>
              </w:rPr>
              <w:t xml:space="preserve"> </w:t>
            </w:r>
          </w:p>
          <w:p w:rsidR="002178B2" w:rsidRPr="000F0DD8" w:rsidRDefault="002178B2" w:rsidP="002178B2">
            <w:pPr>
              <w:autoSpaceDE w:val="0"/>
              <w:autoSpaceDN w:val="0"/>
              <w:adjustRightInd w:val="0"/>
              <w:rPr>
                <w:rFonts w:cs="Helvetica"/>
                <w:szCs w:val="18"/>
              </w:rPr>
            </w:pPr>
            <w:r>
              <w:rPr>
                <w:rFonts w:cs="Helvetica"/>
                <w:szCs w:val="18"/>
              </w:rPr>
              <w:t>+ 2</w:t>
            </w:r>
            <w:r w:rsidRPr="000F0DD8">
              <w:rPr>
                <w:rFonts w:cs="Helvetica"/>
                <w:szCs w:val="18"/>
              </w:rPr>
              <w:t xml:space="preserve"> </w:t>
            </w:r>
            <w:r>
              <w:rPr>
                <w:rFonts w:cs="Helvetica"/>
                <w:szCs w:val="18"/>
              </w:rPr>
              <w:t xml:space="preserve">punten </w:t>
            </w:r>
            <w:r w:rsidRPr="000F0DD8">
              <w:rPr>
                <w:rFonts w:cs="Helvetica"/>
                <w:szCs w:val="18"/>
              </w:rPr>
              <w:t xml:space="preserve">per </w:t>
            </w:r>
            <w:r>
              <w:rPr>
                <w:rFonts w:cs="Helvetica"/>
                <w:szCs w:val="18"/>
              </w:rPr>
              <w:t>openings</w:t>
            </w:r>
            <w:r w:rsidRPr="000F0DD8">
              <w:rPr>
                <w:rFonts w:cs="Helvetica"/>
                <w:szCs w:val="18"/>
              </w:rPr>
              <w:t xml:space="preserve">dag </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organisatie van een podiumkunstactiviteit</w:t>
            </w:r>
          </w:p>
        </w:tc>
        <w:tc>
          <w:tcPr>
            <w:tcW w:w="0" w:type="auto"/>
          </w:tcPr>
          <w:p w:rsidR="002178B2" w:rsidRPr="000F0DD8" w:rsidRDefault="002178B2" w:rsidP="002178B2">
            <w:pPr>
              <w:autoSpaceDE w:val="0"/>
              <w:autoSpaceDN w:val="0"/>
              <w:adjustRightInd w:val="0"/>
              <w:rPr>
                <w:rFonts w:cs="Helvetica"/>
                <w:szCs w:val="18"/>
              </w:rPr>
            </w:pPr>
            <w:r>
              <w:rPr>
                <w:rFonts w:cs="Helvetica"/>
                <w:szCs w:val="18"/>
              </w:rPr>
              <w:t xml:space="preserve">5 punten per begonnen schijf </w:t>
            </w:r>
            <w:r w:rsidRPr="000F0DD8">
              <w:rPr>
                <w:rFonts w:cs="Helvetica"/>
                <w:szCs w:val="18"/>
              </w:rPr>
              <w:t>uitkoopsom</w:t>
            </w:r>
            <w:r>
              <w:rPr>
                <w:rFonts w:cs="Helvetica"/>
                <w:szCs w:val="18"/>
              </w:rPr>
              <w:t xml:space="preserve"> van 500 euro</w:t>
            </w:r>
            <w:r w:rsidRPr="000F0DD8">
              <w:rPr>
                <w:rFonts w:cs="Helvetica"/>
                <w:szCs w:val="18"/>
              </w:rPr>
              <w:t xml:space="preserve"> </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 xml:space="preserve">organisatie van een </w:t>
            </w:r>
            <w:r>
              <w:rPr>
                <w:rFonts w:cs="Helvetica"/>
                <w:szCs w:val="18"/>
              </w:rPr>
              <w:t xml:space="preserve">(meerdaagse) </w:t>
            </w:r>
            <w:r w:rsidRPr="000F0DD8">
              <w:rPr>
                <w:rFonts w:cs="Helvetica"/>
                <w:szCs w:val="18"/>
              </w:rPr>
              <w:t>lezing</w:t>
            </w:r>
            <w:r>
              <w:rPr>
                <w:rFonts w:cs="Helvetica"/>
                <w:szCs w:val="18"/>
              </w:rPr>
              <w:t xml:space="preserve">, meerdaagse uitstap, </w:t>
            </w:r>
            <w:r w:rsidRPr="000F0DD8">
              <w:rPr>
                <w:rFonts w:cs="Helvetica"/>
                <w:szCs w:val="18"/>
              </w:rPr>
              <w:t>workshop</w:t>
            </w:r>
            <w:r>
              <w:rPr>
                <w:rFonts w:cs="Helvetica"/>
                <w:szCs w:val="18"/>
              </w:rPr>
              <w:t xml:space="preserve">, cursus of repetitie onder leiding van </w:t>
            </w:r>
            <w:r w:rsidRPr="000F0DD8">
              <w:rPr>
                <w:rFonts w:cs="Helvetica"/>
                <w:szCs w:val="18"/>
              </w:rPr>
              <w:t>een professioneel begeleider</w:t>
            </w:r>
          </w:p>
        </w:tc>
        <w:tc>
          <w:tcPr>
            <w:tcW w:w="0" w:type="auto"/>
          </w:tcPr>
          <w:p w:rsidR="002178B2" w:rsidRDefault="002178B2" w:rsidP="002178B2">
            <w:pPr>
              <w:autoSpaceDE w:val="0"/>
              <w:autoSpaceDN w:val="0"/>
              <w:adjustRightInd w:val="0"/>
              <w:rPr>
                <w:rFonts w:cs="Helvetica"/>
                <w:szCs w:val="18"/>
              </w:rPr>
            </w:pPr>
            <w:r>
              <w:rPr>
                <w:rFonts w:cs="Helvetica"/>
                <w:szCs w:val="18"/>
              </w:rPr>
              <w:t xml:space="preserve">3 basispunten </w:t>
            </w:r>
          </w:p>
          <w:p w:rsidR="002178B2" w:rsidRPr="000F0DD8" w:rsidRDefault="002178B2" w:rsidP="002178B2">
            <w:pPr>
              <w:autoSpaceDE w:val="0"/>
              <w:autoSpaceDN w:val="0"/>
              <w:adjustRightInd w:val="0"/>
              <w:rPr>
                <w:rFonts w:cs="Helvetica"/>
                <w:szCs w:val="18"/>
              </w:rPr>
            </w:pPr>
            <w:r>
              <w:rPr>
                <w:rFonts w:cs="Helvetica"/>
                <w:szCs w:val="18"/>
              </w:rPr>
              <w:t>+ 2 punten per dag</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 xml:space="preserve">deelname aan een samenwerkingsverband met minstens </w:t>
            </w:r>
            <w:r>
              <w:rPr>
                <w:rFonts w:cs="Helvetica"/>
                <w:szCs w:val="18"/>
              </w:rPr>
              <w:t>één</w:t>
            </w:r>
            <w:r w:rsidRPr="000F0DD8">
              <w:rPr>
                <w:rFonts w:cs="Helvetica"/>
                <w:szCs w:val="18"/>
              </w:rPr>
              <w:t xml:space="preserve"> andere erkende, al dan niet Ninoofse vereniging</w:t>
            </w:r>
            <w:r>
              <w:rPr>
                <w:rFonts w:cs="Helvetica"/>
                <w:szCs w:val="18"/>
              </w:rPr>
              <w:t xml:space="preserve">, school of </w:t>
            </w:r>
            <w:r w:rsidRPr="000F0DD8">
              <w:rPr>
                <w:rFonts w:cs="Helvetica"/>
                <w:szCs w:val="18"/>
              </w:rPr>
              <w:t>instantie</w:t>
            </w:r>
            <w:r>
              <w:rPr>
                <w:rFonts w:cs="Helvetica"/>
                <w:szCs w:val="18"/>
              </w:rPr>
              <w:t xml:space="preserve"> (met uitzondering van het stadsbestuur)</w:t>
            </w:r>
          </w:p>
        </w:tc>
        <w:tc>
          <w:tcPr>
            <w:tcW w:w="0" w:type="auto"/>
          </w:tcPr>
          <w:p w:rsidR="002178B2" w:rsidRPr="000F0DD8" w:rsidRDefault="002178B2" w:rsidP="002178B2">
            <w:pPr>
              <w:autoSpaceDE w:val="0"/>
              <w:autoSpaceDN w:val="0"/>
              <w:adjustRightInd w:val="0"/>
              <w:rPr>
                <w:rFonts w:cs="Helvetica"/>
                <w:szCs w:val="18"/>
              </w:rPr>
            </w:pPr>
            <w:r>
              <w:rPr>
                <w:rFonts w:cs="Helvetica"/>
                <w:szCs w:val="18"/>
              </w:rPr>
              <w:t>5</w:t>
            </w:r>
            <w:r w:rsidRPr="000F0DD8">
              <w:rPr>
                <w:rFonts w:cs="Helvetica"/>
                <w:szCs w:val="18"/>
              </w:rPr>
              <w:t xml:space="preserve"> </w:t>
            </w:r>
            <w:r>
              <w:rPr>
                <w:rFonts w:cs="Helvetica"/>
                <w:szCs w:val="18"/>
              </w:rPr>
              <w:t xml:space="preserve">punten </w:t>
            </w:r>
            <w:r w:rsidRPr="000F0DD8">
              <w:rPr>
                <w:rFonts w:cs="Helvetica"/>
                <w:szCs w:val="18"/>
              </w:rPr>
              <w:t xml:space="preserve">voor elke </w:t>
            </w:r>
            <w:r>
              <w:rPr>
                <w:rFonts w:cs="Helvetica"/>
                <w:szCs w:val="18"/>
              </w:rPr>
              <w:t xml:space="preserve">deelnemende erkende </w:t>
            </w:r>
            <w:r w:rsidRPr="000F0DD8">
              <w:rPr>
                <w:rFonts w:cs="Helvetica"/>
                <w:szCs w:val="18"/>
              </w:rPr>
              <w:t>vereniging</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 xml:space="preserve">activiteit met het oog op het </w:t>
            </w:r>
            <w:r>
              <w:rPr>
                <w:rFonts w:cs="Helvetica"/>
                <w:szCs w:val="18"/>
              </w:rPr>
              <w:t xml:space="preserve">bereiken </w:t>
            </w:r>
            <w:r w:rsidRPr="000F0DD8">
              <w:rPr>
                <w:rFonts w:cs="Helvetica"/>
                <w:szCs w:val="18"/>
              </w:rPr>
              <w:t xml:space="preserve">van </w:t>
            </w:r>
            <w:r>
              <w:rPr>
                <w:rFonts w:cs="Helvetica"/>
                <w:szCs w:val="18"/>
              </w:rPr>
              <w:t>een ‘bijzondere’ doelgroep</w:t>
            </w:r>
            <w:r w:rsidRPr="000F0DD8">
              <w:rPr>
                <w:rFonts w:cs="Helvetica"/>
                <w:szCs w:val="18"/>
              </w:rPr>
              <w:t xml:space="preserve"> </w:t>
            </w:r>
          </w:p>
        </w:tc>
        <w:tc>
          <w:tcPr>
            <w:tcW w:w="0" w:type="auto"/>
          </w:tcPr>
          <w:p w:rsidR="002178B2" w:rsidRPr="000F0DD8" w:rsidRDefault="002178B2" w:rsidP="002178B2">
            <w:pPr>
              <w:autoSpaceDE w:val="0"/>
              <w:autoSpaceDN w:val="0"/>
              <w:adjustRightInd w:val="0"/>
              <w:rPr>
                <w:rFonts w:cs="Helvetica"/>
                <w:szCs w:val="18"/>
              </w:rPr>
            </w:pPr>
            <w:r>
              <w:rPr>
                <w:rFonts w:cs="Helvetica"/>
                <w:szCs w:val="18"/>
              </w:rPr>
              <w:t>5 punten</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 xml:space="preserve">deelname aan </w:t>
            </w:r>
            <w:r>
              <w:rPr>
                <w:rFonts w:cs="Helvetica"/>
                <w:szCs w:val="18"/>
              </w:rPr>
              <w:t xml:space="preserve">een provinciaal of </w:t>
            </w:r>
            <w:r w:rsidRPr="000F0DD8">
              <w:rPr>
                <w:rFonts w:cs="Helvetica"/>
                <w:szCs w:val="18"/>
              </w:rPr>
              <w:t>(inter)nationaal tornooi of uitwisselingsproject</w:t>
            </w:r>
          </w:p>
        </w:tc>
        <w:tc>
          <w:tcPr>
            <w:tcW w:w="0" w:type="auto"/>
          </w:tcPr>
          <w:p w:rsidR="002178B2" w:rsidRPr="000F0DD8" w:rsidRDefault="002178B2" w:rsidP="002178B2">
            <w:pPr>
              <w:autoSpaceDE w:val="0"/>
              <w:autoSpaceDN w:val="0"/>
              <w:adjustRightInd w:val="0"/>
              <w:rPr>
                <w:rFonts w:cs="Helvetica"/>
                <w:szCs w:val="18"/>
              </w:rPr>
            </w:pPr>
            <w:r>
              <w:rPr>
                <w:rFonts w:cs="Helvetica"/>
                <w:szCs w:val="18"/>
              </w:rPr>
              <w:t>5 punten</w:t>
            </w:r>
          </w:p>
        </w:tc>
      </w:tr>
      <w:tr w:rsidR="002178B2" w:rsidRPr="00A92956" w:rsidTr="002178B2">
        <w:tc>
          <w:tcPr>
            <w:tcW w:w="0" w:type="auto"/>
          </w:tcPr>
          <w:p w:rsidR="002178B2" w:rsidRPr="004D5F1D" w:rsidRDefault="002178B2" w:rsidP="002178B2">
            <w:pPr>
              <w:autoSpaceDE w:val="0"/>
              <w:autoSpaceDN w:val="0"/>
              <w:adjustRightInd w:val="0"/>
              <w:rPr>
                <w:rFonts w:cs="Helvetica"/>
                <w:b/>
                <w:color w:val="FF0000"/>
                <w:szCs w:val="18"/>
              </w:rPr>
            </w:pPr>
            <w:r w:rsidRPr="004D5F1D">
              <w:rPr>
                <w:rFonts w:cs="Helvetica"/>
                <w:b/>
                <w:szCs w:val="18"/>
              </w:rPr>
              <w:t>SECUNDAIRE BONUSPUNTEN (&gt; voor ‘algemene’</w:t>
            </w:r>
            <w:r>
              <w:rPr>
                <w:rFonts w:cs="Helvetica"/>
                <w:b/>
                <w:szCs w:val="18"/>
              </w:rPr>
              <w:t xml:space="preserve"> </w:t>
            </w:r>
            <w:r w:rsidRPr="004D5F1D">
              <w:rPr>
                <w:rFonts w:cs="Helvetica"/>
                <w:b/>
                <w:szCs w:val="18"/>
              </w:rPr>
              <w:t>werking)</w:t>
            </w:r>
          </w:p>
        </w:tc>
        <w:tc>
          <w:tcPr>
            <w:tcW w:w="0" w:type="auto"/>
          </w:tcPr>
          <w:p w:rsidR="002178B2" w:rsidRPr="000F0DD8" w:rsidRDefault="002178B2" w:rsidP="002178B2">
            <w:pPr>
              <w:autoSpaceDE w:val="0"/>
              <w:autoSpaceDN w:val="0"/>
              <w:adjustRightInd w:val="0"/>
              <w:rPr>
                <w:rFonts w:cs="Helvetica"/>
                <w:szCs w:val="18"/>
              </w:rPr>
            </w:pP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autonome jeugdwerking</w:t>
            </w:r>
          </w:p>
        </w:tc>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10</w:t>
            </w:r>
            <w:r>
              <w:rPr>
                <w:rFonts w:cs="Helvetica"/>
                <w:szCs w:val="18"/>
              </w:rPr>
              <w:t xml:space="preserve"> punten </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eigen website</w:t>
            </w:r>
            <w:r>
              <w:rPr>
                <w:rFonts w:cs="Helvetica"/>
                <w:szCs w:val="18"/>
              </w:rPr>
              <w:t xml:space="preserve"> of ander digitaal communicatiekanaal</w:t>
            </w:r>
          </w:p>
        </w:tc>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5</w:t>
            </w:r>
            <w:r>
              <w:rPr>
                <w:rFonts w:cs="Helvetica"/>
                <w:szCs w:val="18"/>
              </w:rPr>
              <w:t xml:space="preserve"> punten</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 xml:space="preserve">eigen ledenblad </w:t>
            </w:r>
          </w:p>
        </w:tc>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5</w:t>
            </w:r>
            <w:r>
              <w:rPr>
                <w:rFonts w:cs="Helvetica"/>
                <w:szCs w:val="18"/>
              </w:rPr>
              <w:t xml:space="preserve"> punten</w:t>
            </w:r>
          </w:p>
        </w:tc>
      </w:tr>
      <w:tr w:rsidR="002178B2" w:rsidRPr="00A92956" w:rsidTr="002178B2">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deeln</w:t>
            </w:r>
            <w:r>
              <w:rPr>
                <w:rFonts w:cs="Helvetica"/>
                <w:szCs w:val="18"/>
              </w:rPr>
              <w:t>a</w:t>
            </w:r>
            <w:r w:rsidRPr="000F0DD8">
              <w:rPr>
                <w:rFonts w:cs="Helvetica"/>
                <w:szCs w:val="18"/>
              </w:rPr>
              <w:t xml:space="preserve">me aan de UiTPAS </w:t>
            </w:r>
          </w:p>
        </w:tc>
        <w:tc>
          <w:tcPr>
            <w:tcW w:w="0" w:type="auto"/>
          </w:tcPr>
          <w:p w:rsidR="002178B2" w:rsidRPr="000F0DD8" w:rsidRDefault="002178B2" w:rsidP="002178B2">
            <w:pPr>
              <w:autoSpaceDE w:val="0"/>
              <w:autoSpaceDN w:val="0"/>
              <w:adjustRightInd w:val="0"/>
              <w:rPr>
                <w:rFonts w:cs="Helvetica"/>
                <w:szCs w:val="18"/>
              </w:rPr>
            </w:pPr>
            <w:r w:rsidRPr="000F0DD8">
              <w:rPr>
                <w:rFonts w:cs="Helvetica"/>
                <w:szCs w:val="18"/>
              </w:rPr>
              <w:t>10</w:t>
            </w:r>
            <w:r>
              <w:rPr>
                <w:rFonts w:cs="Helvetica"/>
                <w:szCs w:val="18"/>
              </w:rPr>
              <w:t xml:space="preserve"> punten</w:t>
            </w:r>
          </w:p>
        </w:tc>
      </w:tr>
    </w:tbl>
    <w:p w:rsidR="002178B2" w:rsidRPr="000F0DD8" w:rsidRDefault="002178B2" w:rsidP="002178B2">
      <w:pPr>
        <w:autoSpaceDE w:val="0"/>
        <w:autoSpaceDN w:val="0"/>
        <w:adjustRightInd w:val="0"/>
        <w:rPr>
          <w:rFonts w:cs="Helvetica-Bold"/>
          <w:bCs/>
          <w:szCs w:val="18"/>
        </w:rPr>
      </w:pPr>
    </w:p>
    <w:p w:rsidR="002178B2" w:rsidRPr="000F0DD8" w:rsidRDefault="002178B2" w:rsidP="002178B2">
      <w:pPr>
        <w:autoSpaceDE w:val="0"/>
        <w:autoSpaceDN w:val="0"/>
        <w:adjustRightInd w:val="0"/>
        <w:rPr>
          <w:rFonts w:cs="Helvetica"/>
          <w:szCs w:val="18"/>
        </w:rPr>
      </w:pPr>
      <w:r w:rsidRPr="000F0DD8">
        <w:rPr>
          <w:rFonts w:cs="Helvetica"/>
          <w:szCs w:val="18"/>
        </w:rPr>
        <w:t>Aan de volgende activiteiten worden geen bonuspunten toegekend:</w:t>
      </w:r>
    </w:p>
    <w:p w:rsidR="002178B2" w:rsidRPr="000F0DD8" w:rsidRDefault="002178B2" w:rsidP="002178B2">
      <w:pPr>
        <w:numPr>
          <w:ilvl w:val="0"/>
          <w:numId w:val="40"/>
        </w:numPr>
        <w:autoSpaceDE w:val="0"/>
        <w:autoSpaceDN w:val="0"/>
        <w:adjustRightInd w:val="0"/>
        <w:rPr>
          <w:rFonts w:cs="Helvetica-Bold"/>
          <w:b/>
          <w:bCs/>
          <w:szCs w:val="18"/>
        </w:rPr>
      </w:pPr>
      <w:r w:rsidRPr="000F0DD8">
        <w:rPr>
          <w:rFonts w:cs="Helvetica"/>
          <w:szCs w:val="18"/>
        </w:rPr>
        <w:t>activiteiten met een louter commercieel karakter zoals eetfestijnen</w:t>
      </w:r>
    </w:p>
    <w:p w:rsidR="002178B2" w:rsidRPr="000F0DD8" w:rsidRDefault="002178B2" w:rsidP="002178B2">
      <w:pPr>
        <w:numPr>
          <w:ilvl w:val="0"/>
          <w:numId w:val="40"/>
        </w:numPr>
        <w:autoSpaceDE w:val="0"/>
        <w:autoSpaceDN w:val="0"/>
        <w:adjustRightInd w:val="0"/>
        <w:rPr>
          <w:rFonts w:cs="Helvetica-Bold"/>
          <w:b/>
          <w:bCs/>
          <w:szCs w:val="18"/>
        </w:rPr>
      </w:pPr>
      <w:r w:rsidRPr="000F0DD8">
        <w:rPr>
          <w:rFonts w:cs="Helvetica"/>
          <w:szCs w:val="18"/>
        </w:rPr>
        <w:t>activiteiten met een louter sociale functie of ‘hobbykarakter’ zoals recepties, ‘dankfeestjes’,  koffietafels, kaartnamiddagen, wandelingen, uitstappen naar pretpark, uitstappen naar voorstelling in CC De Plomblom,</w:t>
      </w:r>
      <w:r>
        <w:rPr>
          <w:rFonts w:cs="Helvetica"/>
          <w:szCs w:val="18"/>
        </w:rPr>
        <w:t xml:space="preserve"> </w:t>
      </w:r>
      <w:r w:rsidRPr="000F0DD8">
        <w:rPr>
          <w:rFonts w:cs="Helvetica"/>
          <w:szCs w:val="18"/>
        </w:rPr>
        <w:t xml:space="preserve">… </w:t>
      </w:r>
    </w:p>
    <w:p w:rsidR="002178B2" w:rsidRPr="000F0DD8" w:rsidRDefault="002178B2" w:rsidP="002178B2">
      <w:pPr>
        <w:numPr>
          <w:ilvl w:val="0"/>
          <w:numId w:val="40"/>
        </w:numPr>
        <w:autoSpaceDE w:val="0"/>
        <w:autoSpaceDN w:val="0"/>
        <w:adjustRightInd w:val="0"/>
        <w:rPr>
          <w:rFonts w:cs="Helvetica"/>
          <w:szCs w:val="18"/>
        </w:rPr>
      </w:pPr>
      <w:r w:rsidRPr="000F0DD8">
        <w:rPr>
          <w:rFonts w:cs="Helvetica"/>
          <w:szCs w:val="18"/>
        </w:rPr>
        <w:t>voor verenigingen van categorie A: repetities</w:t>
      </w:r>
      <w:r>
        <w:rPr>
          <w:rFonts w:cs="Helvetica"/>
          <w:szCs w:val="18"/>
        </w:rPr>
        <w:t xml:space="preserve">, </w:t>
      </w:r>
      <w:r w:rsidRPr="000F0DD8">
        <w:rPr>
          <w:rFonts w:cs="Helvetica"/>
          <w:szCs w:val="18"/>
        </w:rPr>
        <w:t xml:space="preserve">opvoeringen met een besloten karakter of </w:t>
      </w:r>
      <w:r>
        <w:rPr>
          <w:rFonts w:cs="Helvetica"/>
          <w:szCs w:val="18"/>
        </w:rPr>
        <w:t xml:space="preserve">opvoeringen met een </w:t>
      </w:r>
      <w:r w:rsidRPr="000F0DD8">
        <w:rPr>
          <w:rFonts w:cs="Helvetica"/>
          <w:szCs w:val="18"/>
        </w:rPr>
        <w:t xml:space="preserve">beperkt publieksbereik (zoals ledenfeesten, erediensten, … ) </w:t>
      </w:r>
    </w:p>
    <w:p w:rsidR="002178B2" w:rsidRPr="000F0DD8"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rPr>
          <w:rFonts w:cs="TTFF387EC0t00"/>
          <w:szCs w:val="18"/>
        </w:rPr>
      </w:pPr>
      <w:r w:rsidRPr="000F0DD8">
        <w:rPr>
          <w:rFonts w:cs="TTFF387EC0t00"/>
          <w:szCs w:val="18"/>
        </w:rPr>
        <w:t>Elke vereniging ontvangt een aanvullende activiteitentoelage in functie van het aantal gespaarde punten.</w:t>
      </w:r>
      <w:r>
        <w:rPr>
          <w:rFonts w:cs="TTFF387EC0t00"/>
          <w:szCs w:val="18"/>
        </w:rPr>
        <w:t xml:space="preserve"> </w:t>
      </w:r>
      <w:r w:rsidRPr="000F0DD8">
        <w:rPr>
          <w:rFonts w:cs="TTFF387EC0t00"/>
          <w:szCs w:val="18"/>
        </w:rPr>
        <w:t xml:space="preserve">Om de waarde in euro van elk punt te kennen, wordt het totale subsidiebedrag gedeeld door het totaal aantal toegekende punten.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Helvetica"/>
          <w:szCs w:val="18"/>
          <w:highlight w:val="yellow"/>
        </w:rPr>
      </w:pPr>
    </w:p>
    <w:p w:rsidR="002178B2" w:rsidRPr="000F0DD8" w:rsidRDefault="002178B2" w:rsidP="002178B2">
      <w:pPr>
        <w:autoSpaceDE w:val="0"/>
        <w:autoSpaceDN w:val="0"/>
        <w:adjustRightInd w:val="0"/>
        <w:rPr>
          <w:rFonts w:cs="Helvetica"/>
          <w:b/>
          <w:szCs w:val="18"/>
          <w:u w:val="single"/>
        </w:rPr>
      </w:pPr>
      <w:r w:rsidRPr="000F0DD8">
        <w:rPr>
          <w:rFonts w:cs="Helvetica"/>
          <w:b/>
          <w:szCs w:val="18"/>
          <w:u w:val="single"/>
        </w:rPr>
        <w:t>HOOFDSTUK 4: EEN PROJECTSUBSIDIE</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outlineLvl w:val="0"/>
        <w:rPr>
          <w:rFonts w:cs="TTFF38B6B8t00"/>
          <w:b/>
          <w:szCs w:val="18"/>
        </w:rPr>
      </w:pPr>
    </w:p>
    <w:p w:rsidR="002178B2" w:rsidRPr="000F0DD8" w:rsidRDefault="002178B2" w:rsidP="002178B2">
      <w:pPr>
        <w:autoSpaceDE w:val="0"/>
        <w:autoSpaceDN w:val="0"/>
        <w:adjustRightInd w:val="0"/>
        <w:outlineLvl w:val="0"/>
        <w:rPr>
          <w:rFonts w:cs="Helvetica"/>
          <w:b/>
          <w:szCs w:val="18"/>
        </w:rPr>
      </w:pPr>
      <w:r w:rsidRPr="000F0DD8">
        <w:rPr>
          <w:rFonts w:cs="TTFF38B6B8t00"/>
          <w:b/>
          <w:szCs w:val="18"/>
        </w:rPr>
        <w:t>Artikel 1</w:t>
      </w:r>
      <w:r>
        <w:rPr>
          <w:rFonts w:cs="TTFF38B6B8t00"/>
          <w:b/>
          <w:szCs w:val="18"/>
        </w:rPr>
        <w:t>1</w:t>
      </w:r>
      <w:r w:rsidRPr="000F0DD8">
        <w:rPr>
          <w:rFonts w:cs="TTFF38B6B8t00"/>
          <w:b/>
          <w:szCs w:val="18"/>
        </w:rPr>
        <w:t>: Het principe: e</w:t>
      </w:r>
      <w:r w:rsidRPr="000F0DD8">
        <w:rPr>
          <w:rFonts w:cs="Helvetica"/>
          <w:b/>
          <w:szCs w:val="18"/>
        </w:rPr>
        <w:t xml:space="preserve">en projectsubsidie </w:t>
      </w:r>
    </w:p>
    <w:p w:rsidR="002178B2" w:rsidRPr="000F0DD8" w:rsidRDefault="002178B2" w:rsidP="002178B2">
      <w:pPr>
        <w:autoSpaceDE w:val="0"/>
        <w:autoSpaceDN w:val="0"/>
        <w:adjustRightInd w:val="0"/>
        <w:rPr>
          <w:rFonts w:cs="Helvetica-Bold"/>
          <w:b/>
          <w:bCs/>
          <w:szCs w:val="18"/>
        </w:rPr>
      </w:pPr>
    </w:p>
    <w:p w:rsidR="002178B2" w:rsidRPr="00C005F6" w:rsidRDefault="002178B2" w:rsidP="002178B2">
      <w:pPr>
        <w:autoSpaceDE w:val="0"/>
        <w:autoSpaceDN w:val="0"/>
        <w:adjustRightInd w:val="0"/>
        <w:rPr>
          <w:rFonts w:cs="TTFF387EC0t00"/>
          <w:szCs w:val="18"/>
        </w:rPr>
      </w:pPr>
      <w:r w:rsidRPr="00C005F6">
        <w:rPr>
          <w:rFonts w:cs="Helvetica-Bold"/>
          <w:bCs/>
          <w:szCs w:val="18"/>
        </w:rPr>
        <w:t xml:space="preserve">Elke erkende </w:t>
      </w:r>
      <w:r w:rsidRPr="00C005F6">
        <w:rPr>
          <w:rFonts w:cs="TTFF387EC0t00"/>
          <w:szCs w:val="18"/>
        </w:rPr>
        <w:t xml:space="preserve">kunst-, cultuur- en erfgoedvereniging kan een projectsubsidie aanvragen. </w:t>
      </w:r>
    </w:p>
    <w:p w:rsidR="002178B2" w:rsidRPr="004906AB" w:rsidRDefault="002178B2" w:rsidP="002178B2">
      <w:pPr>
        <w:autoSpaceDE w:val="0"/>
        <w:autoSpaceDN w:val="0"/>
        <w:adjustRightInd w:val="0"/>
        <w:rPr>
          <w:rFonts w:cs="TTFF387EC0t00"/>
          <w:szCs w:val="18"/>
        </w:rPr>
      </w:pPr>
    </w:p>
    <w:p w:rsidR="002178B2" w:rsidRPr="004906AB" w:rsidRDefault="002178B2" w:rsidP="002178B2">
      <w:pPr>
        <w:autoSpaceDE w:val="0"/>
        <w:autoSpaceDN w:val="0"/>
        <w:adjustRightInd w:val="0"/>
        <w:rPr>
          <w:rFonts w:cs="Helvetica-Bold"/>
          <w:b/>
          <w:bCs/>
          <w:szCs w:val="18"/>
        </w:rPr>
      </w:pPr>
    </w:p>
    <w:p w:rsidR="002178B2" w:rsidRPr="000F0DD8" w:rsidRDefault="002178B2" w:rsidP="002178B2">
      <w:pPr>
        <w:autoSpaceDE w:val="0"/>
        <w:autoSpaceDN w:val="0"/>
        <w:adjustRightInd w:val="0"/>
        <w:rPr>
          <w:rFonts w:cs="Helvetica"/>
          <w:b/>
          <w:szCs w:val="18"/>
        </w:rPr>
      </w:pPr>
      <w:r w:rsidRPr="000F0DD8">
        <w:rPr>
          <w:rFonts w:cs="Helvetica-Bold"/>
          <w:b/>
          <w:bCs/>
          <w:szCs w:val="18"/>
        </w:rPr>
        <w:t>Artikel 1</w:t>
      </w:r>
      <w:r>
        <w:rPr>
          <w:rFonts w:cs="Helvetica-Bold"/>
          <w:b/>
          <w:bCs/>
          <w:szCs w:val="18"/>
        </w:rPr>
        <w:t>2</w:t>
      </w:r>
      <w:r w:rsidRPr="000F0DD8">
        <w:rPr>
          <w:rFonts w:cs="Helvetica-Bold"/>
          <w:b/>
          <w:bCs/>
          <w:szCs w:val="18"/>
        </w:rPr>
        <w:t xml:space="preserve">: De </w:t>
      </w:r>
      <w:r>
        <w:rPr>
          <w:rFonts w:cs="Helvetica-Bold"/>
          <w:b/>
          <w:bCs/>
          <w:szCs w:val="18"/>
        </w:rPr>
        <w:t xml:space="preserve">criteria </w:t>
      </w:r>
      <w:r w:rsidRPr="000F0DD8">
        <w:rPr>
          <w:rFonts w:cs="Helvetica-Bold"/>
          <w:b/>
          <w:bCs/>
          <w:szCs w:val="18"/>
        </w:rPr>
        <w:t xml:space="preserve">voor het bekomen van </w:t>
      </w:r>
      <w:r w:rsidRPr="000F0DD8">
        <w:rPr>
          <w:rFonts w:cs="TTFF38B6B8t00"/>
          <w:b/>
          <w:szCs w:val="18"/>
        </w:rPr>
        <w:t>e</w:t>
      </w:r>
      <w:r w:rsidRPr="000F0DD8">
        <w:rPr>
          <w:rFonts w:cs="Helvetica"/>
          <w:b/>
          <w:szCs w:val="18"/>
        </w:rPr>
        <w:t>en projectsubsidie</w:t>
      </w:r>
    </w:p>
    <w:p w:rsidR="002178B2" w:rsidRPr="000F0DD8" w:rsidRDefault="002178B2" w:rsidP="002178B2">
      <w:pPr>
        <w:autoSpaceDE w:val="0"/>
        <w:autoSpaceDN w:val="0"/>
        <w:adjustRightInd w:val="0"/>
        <w:rPr>
          <w:rFonts w:cs="Helvetica-Bold"/>
          <w:b/>
          <w:bCs/>
          <w:szCs w:val="18"/>
        </w:rPr>
      </w:pPr>
    </w:p>
    <w:p w:rsidR="002178B2" w:rsidRPr="004906AB" w:rsidRDefault="002178B2" w:rsidP="002178B2">
      <w:pPr>
        <w:autoSpaceDE w:val="0"/>
        <w:autoSpaceDN w:val="0"/>
        <w:adjustRightInd w:val="0"/>
        <w:rPr>
          <w:rFonts w:cs="TTE14D2378t00"/>
          <w:szCs w:val="18"/>
          <w:lang w:eastAsia="nl-BE"/>
        </w:rPr>
      </w:pPr>
      <w:r w:rsidRPr="004906AB">
        <w:rPr>
          <w:rFonts w:cs="TTE14D2378t00"/>
          <w:szCs w:val="18"/>
          <w:lang w:eastAsia="nl-BE"/>
        </w:rPr>
        <w:t xml:space="preserve">Om in aanmerking te komen voor een projectsubsidie dient een activiteit of initiatief aan minstens twee van de volgende primaire </w:t>
      </w:r>
      <w:r>
        <w:rPr>
          <w:rFonts w:cs="TTE14D2378t00"/>
          <w:szCs w:val="18"/>
          <w:lang w:eastAsia="nl-BE"/>
        </w:rPr>
        <w:t xml:space="preserve">criteria </w:t>
      </w:r>
      <w:r w:rsidRPr="004906AB">
        <w:rPr>
          <w:rFonts w:cs="TTE14D2378t00"/>
          <w:szCs w:val="18"/>
          <w:lang w:eastAsia="nl-BE"/>
        </w:rPr>
        <w:t>te voldoen:</w:t>
      </w:r>
    </w:p>
    <w:p w:rsidR="002178B2" w:rsidRPr="004906AB" w:rsidRDefault="002178B2" w:rsidP="002178B2">
      <w:pPr>
        <w:autoSpaceDE w:val="0"/>
        <w:autoSpaceDN w:val="0"/>
        <w:adjustRightInd w:val="0"/>
        <w:rPr>
          <w:rFonts w:cs="Helvetica-Bold"/>
          <w:bCs/>
          <w:szCs w:val="18"/>
        </w:rPr>
      </w:pPr>
    </w:p>
    <w:p w:rsidR="002178B2" w:rsidRPr="004906AB" w:rsidRDefault="002178B2" w:rsidP="002178B2">
      <w:pPr>
        <w:numPr>
          <w:ilvl w:val="0"/>
          <w:numId w:val="41"/>
        </w:numPr>
        <w:autoSpaceDE w:val="0"/>
        <w:autoSpaceDN w:val="0"/>
        <w:adjustRightInd w:val="0"/>
        <w:contextualSpacing/>
        <w:rPr>
          <w:rFonts w:cs="TTE1704A60t00"/>
          <w:szCs w:val="18"/>
          <w:lang w:eastAsia="nl-BE"/>
        </w:rPr>
      </w:pPr>
      <w:r w:rsidRPr="004906AB">
        <w:rPr>
          <w:rFonts w:cs="Helvetica-Bold"/>
          <w:bCs/>
          <w:szCs w:val="18"/>
        </w:rPr>
        <w:t>Het project is afgebakend in tijd en ruimte. Afgebakend in tijd betekent: maximum drie jaar; i</w:t>
      </w:r>
      <w:r w:rsidRPr="004906AB">
        <w:rPr>
          <w:rFonts w:cs="TTE1704A60t00"/>
          <w:szCs w:val="18"/>
          <w:lang w:eastAsia="nl-BE"/>
        </w:rPr>
        <w:t>ndien het project jaarlijks wordt herhaald, kan het enkel voor de eerste drie jaar ondersteund worden.</w:t>
      </w:r>
      <w:r>
        <w:rPr>
          <w:rFonts w:cs="TTE1704A60t00"/>
          <w:szCs w:val="18"/>
          <w:lang w:eastAsia="nl-BE"/>
        </w:rPr>
        <w:t xml:space="preserve"> </w:t>
      </w:r>
      <w:r w:rsidRPr="004906AB">
        <w:rPr>
          <w:rFonts w:cs="Helvetica-Bold"/>
          <w:bCs/>
          <w:szCs w:val="18"/>
        </w:rPr>
        <w:t xml:space="preserve">Afgebakend in ruimte betekent: grondgebied Ninove. </w:t>
      </w:r>
    </w:p>
    <w:p w:rsidR="002178B2" w:rsidRPr="004906AB" w:rsidRDefault="002178B2" w:rsidP="002178B2">
      <w:pPr>
        <w:numPr>
          <w:ilvl w:val="0"/>
          <w:numId w:val="41"/>
        </w:numPr>
        <w:autoSpaceDE w:val="0"/>
        <w:autoSpaceDN w:val="0"/>
        <w:adjustRightInd w:val="0"/>
        <w:contextualSpacing/>
        <w:rPr>
          <w:rFonts w:cs="TTE1704A60t00"/>
          <w:szCs w:val="18"/>
          <w:lang w:eastAsia="nl-BE"/>
        </w:rPr>
      </w:pPr>
      <w:r w:rsidRPr="004906AB">
        <w:rPr>
          <w:szCs w:val="18"/>
          <w:lang w:eastAsia="nl-BE"/>
        </w:rPr>
        <w:t xml:space="preserve">Het project overstijgt </w:t>
      </w:r>
      <w:r w:rsidRPr="004906AB">
        <w:rPr>
          <w:szCs w:val="18"/>
        </w:rPr>
        <w:t xml:space="preserve">door de budgettaire en/of logistieke schaal de mogelijkheden van de </w:t>
      </w:r>
      <w:r>
        <w:rPr>
          <w:szCs w:val="18"/>
        </w:rPr>
        <w:t xml:space="preserve">reguliere </w:t>
      </w:r>
      <w:r w:rsidRPr="004906AB">
        <w:rPr>
          <w:szCs w:val="18"/>
        </w:rPr>
        <w:t>werking</w:t>
      </w:r>
      <w:r>
        <w:rPr>
          <w:szCs w:val="18"/>
        </w:rPr>
        <w:t xml:space="preserve"> van de vereniging</w:t>
      </w:r>
      <w:r w:rsidRPr="004906AB">
        <w:rPr>
          <w:szCs w:val="18"/>
        </w:rPr>
        <w:t xml:space="preserve">. </w:t>
      </w:r>
    </w:p>
    <w:p w:rsidR="002178B2" w:rsidRPr="004906AB" w:rsidRDefault="002178B2" w:rsidP="002178B2">
      <w:pPr>
        <w:numPr>
          <w:ilvl w:val="0"/>
          <w:numId w:val="41"/>
        </w:numPr>
        <w:autoSpaceDE w:val="0"/>
        <w:autoSpaceDN w:val="0"/>
        <w:adjustRightInd w:val="0"/>
        <w:contextualSpacing/>
        <w:rPr>
          <w:rFonts w:cs="TTE1704A60t00"/>
          <w:szCs w:val="18"/>
          <w:lang w:eastAsia="nl-BE"/>
        </w:rPr>
      </w:pPr>
      <w:r w:rsidRPr="004906AB">
        <w:rPr>
          <w:rFonts w:cs="TTE14D2378t00"/>
          <w:szCs w:val="18"/>
          <w:lang w:eastAsia="nl-BE"/>
        </w:rPr>
        <w:t>Het project brengt door thema, vorm en/of doelgroep vernieuwing of aanvulling in</w:t>
      </w:r>
      <w:r>
        <w:rPr>
          <w:rFonts w:cs="TTE14D2378t00"/>
          <w:szCs w:val="18"/>
          <w:lang w:eastAsia="nl-BE"/>
        </w:rPr>
        <w:t xml:space="preserve"> </w:t>
      </w:r>
      <w:r w:rsidRPr="004906AB">
        <w:rPr>
          <w:rFonts w:cs="TTE14D2378t00"/>
          <w:szCs w:val="18"/>
          <w:lang w:eastAsia="nl-BE"/>
        </w:rPr>
        <w:t xml:space="preserve">de </w:t>
      </w:r>
      <w:r>
        <w:rPr>
          <w:rFonts w:cs="TTE14D2378t00"/>
          <w:szCs w:val="18"/>
          <w:lang w:eastAsia="nl-BE"/>
        </w:rPr>
        <w:t xml:space="preserve">reguliere </w:t>
      </w:r>
      <w:r w:rsidRPr="004906AB">
        <w:rPr>
          <w:rFonts w:cs="TTE14D2378t00"/>
          <w:szCs w:val="18"/>
          <w:lang w:eastAsia="nl-BE"/>
        </w:rPr>
        <w:t xml:space="preserve">werking van de vereniging of in het bestaande culturele leven van de stad; het project </w:t>
      </w:r>
      <w:r w:rsidRPr="004906AB">
        <w:rPr>
          <w:rFonts w:cs="Helvetica-Bold"/>
          <w:bCs/>
          <w:szCs w:val="18"/>
        </w:rPr>
        <w:t>geeft nieuwe impulsen aan het Ninoofse kunst-, cultuur- en erfgoedleven.</w:t>
      </w:r>
    </w:p>
    <w:p w:rsidR="002178B2" w:rsidRPr="004906AB" w:rsidRDefault="002178B2" w:rsidP="002178B2">
      <w:pPr>
        <w:numPr>
          <w:ilvl w:val="0"/>
          <w:numId w:val="41"/>
        </w:numPr>
        <w:autoSpaceDE w:val="0"/>
        <w:autoSpaceDN w:val="0"/>
        <w:adjustRightInd w:val="0"/>
        <w:contextualSpacing/>
        <w:rPr>
          <w:rFonts w:cs="TTE1704A60t00"/>
          <w:szCs w:val="18"/>
          <w:lang w:eastAsia="nl-BE"/>
        </w:rPr>
      </w:pPr>
      <w:r w:rsidRPr="004906AB">
        <w:rPr>
          <w:rFonts w:cs="TTE14D2378t00"/>
          <w:szCs w:val="18"/>
          <w:lang w:eastAsia="nl-BE"/>
        </w:rPr>
        <w:t>Het project bezit een bovenlokale uitstraling.</w:t>
      </w:r>
    </w:p>
    <w:p w:rsidR="002178B2" w:rsidRPr="004906AB" w:rsidRDefault="002178B2" w:rsidP="002178B2">
      <w:pPr>
        <w:numPr>
          <w:ilvl w:val="0"/>
          <w:numId w:val="41"/>
        </w:numPr>
        <w:autoSpaceDE w:val="0"/>
        <w:autoSpaceDN w:val="0"/>
        <w:adjustRightInd w:val="0"/>
        <w:contextualSpacing/>
        <w:rPr>
          <w:rFonts w:cs="TTE1704A60t00"/>
          <w:szCs w:val="18"/>
          <w:lang w:eastAsia="nl-BE"/>
        </w:rPr>
      </w:pPr>
      <w:r w:rsidRPr="004906AB">
        <w:rPr>
          <w:rFonts w:cs="TTE14D2378t00"/>
          <w:szCs w:val="18"/>
          <w:lang w:eastAsia="nl-BE"/>
        </w:rPr>
        <w:t xml:space="preserve">Het project stimuleert samenwerking in het verenigingsleven van de stad. </w:t>
      </w:r>
    </w:p>
    <w:p w:rsidR="002178B2" w:rsidRPr="004906AB" w:rsidRDefault="002178B2" w:rsidP="002178B2">
      <w:pPr>
        <w:autoSpaceDE w:val="0"/>
        <w:autoSpaceDN w:val="0"/>
        <w:adjustRightInd w:val="0"/>
        <w:rPr>
          <w:rFonts w:cs="TTE14D2378t00"/>
          <w:szCs w:val="18"/>
          <w:lang w:eastAsia="nl-BE"/>
        </w:rPr>
      </w:pPr>
    </w:p>
    <w:p w:rsidR="002178B2" w:rsidRDefault="002178B2" w:rsidP="002178B2">
      <w:pPr>
        <w:autoSpaceDE w:val="0"/>
        <w:autoSpaceDN w:val="0"/>
        <w:adjustRightInd w:val="0"/>
        <w:rPr>
          <w:rFonts w:cs="TTE14D2378t00"/>
          <w:szCs w:val="18"/>
          <w:lang w:eastAsia="nl-BE"/>
        </w:rPr>
      </w:pPr>
      <w:r w:rsidRPr="000F0DD8">
        <w:rPr>
          <w:rFonts w:cs="TTE14D2378t00"/>
          <w:szCs w:val="18"/>
          <w:lang w:eastAsia="nl-BE"/>
        </w:rPr>
        <w:t xml:space="preserve">Het stadsbestuur </w:t>
      </w:r>
      <w:r>
        <w:rPr>
          <w:rFonts w:cs="TTE14D2378t00"/>
          <w:szCs w:val="18"/>
          <w:lang w:eastAsia="nl-BE"/>
        </w:rPr>
        <w:t xml:space="preserve">kan </w:t>
      </w:r>
      <w:r w:rsidRPr="000F0DD8">
        <w:rPr>
          <w:rFonts w:cs="TTE14D2378t00"/>
          <w:szCs w:val="18"/>
          <w:lang w:eastAsia="nl-BE"/>
        </w:rPr>
        <w:t xml:space="preserve">daarnaast enkele secundaire </w:t>
      </w:r>
      <w:r>
        <w:rPr>
          <w:rFonts w:cs="TTE14D2378t00"/>
          <w:szCs w:val="18"/>
          <w:lang w:eastAsia="nl-BE"/>
        </w:rPr>
        <w:t xml:space="preserve">criteria suggereren </w:t>
      </w:r>
      <w:r w:rsidRPr="000F0DD8">
        <w:rPr>
          <w:rFonts w:cs="TTE14D2378t00"/>
          <w:szCs w:val="18"/>
          <w:lang w:eastAsia="nl-BE"/>
        </w:rPr>
        <w:t xml:space="preserve">als “interessant” om het kunst-, cultuur- en erfgoedgebeuren in de stad te stimuleren en te dynamiseren. Deze </w:t>
      </w:r>
      <w:r>
        <w:rPr>
          <w:rFonts w:cs="TTE14D2378t00"/>
          <w:szCs w:val="18"/>
          <w:lang w:eastAsia="nl-BE"/>
        </w:rPr>
        <w:t xml:space="preserve">criteria  </w:t>
      </w:r>
      <w:r w:rsidRPr="000F0DD8">
        <w:rPr>
          <w:rFonts w:cs="TTE14D2378t00"/>
          <w:szCs w:val="18"/>
          <w:lang w:eastAsia="nl-BE"/>
        </w:rPr>
        <w:t>kunnen jaarlijks geëvalueerd en bijgesteld worden</w:t>
      </w:r>
      <w:r>
        <w:rPr>
          <w:rFonts w:cs="TTE14D2378t00"/>
          <w:szCs w:val="18"/>
          <w:lang w:eastAsia="nl-BE"/>
        </w:rPr>
        <w:t>.</w:t>
      </w:r>
    </w:p>
    <w:p w:rsidR="002178B2" w:rsidRDefault="002178B2" w:rsidP="002178B2">
      <w:pPr>
        <w:autoSpaceDE w:val="0"/>
        <w:autoSpaceDN w:val="0"/>
        <w:adjustRightInd w:val="0"/>
        <w:rPr>
          <w:rFonts w:cs="TTE14D2378t00"/>
          <w:szCs w:val="18"/>
          <w:lang w:eastAsia="nl-BE"/>
        </w:rPr>
      </w:pPr>
    </w:p>
    <w:p w:rsidR="002178B2" w:rsidRPr="000F0DD8" w:rsidRDefault="002178B2" w:rsidP="002178B2">
      <w:pPr>
        <w:autoSpaceDE w:val="0"/>
        <w:autoSpaceDN w:val="0"/>
        <w:adjustRightInd w:val="0"/>
        <w:rPr>
          <w:rFonts w:cs="TTE14D2378t00"/>
          <w:szCs w:val="18"/>
          <w:lang w:eastAsia="nl-BE"/>
        </w:rPr>
      </w:pPr>
    </w:p>
    <w:p w:rsidR="002178B2" w:rsidRPr="000F0DD8" w:rsidRDefault="002178B2" w:rsidP="002178B2">
      <w:pPr>
        <w:autoSpaceDE w:val="0"/>
        <w:autoSpaceDN w:val="0"/>
        <w:adjustRightInd w:val="0"/>
        <w:outlineLvl w:val="0"/>
        <w:rPr>
          <w:rFonts w:cs="TTFF38B6B8t00"/>
          <w:b/>
          <w:szCs w:val="18"/>
        </w:rPr>
      </w:pPr>
      <w:r w:rsidRPr="000F0DD8">
        <w:rPr>
          <w:rFonts w:cs="TTFF38B6B8t00"/>
          <w:b/>
          <w:szCs w:val="18"/>
        </w:rPr>
        <w:t>Artikel 1</w:t>
      </w:r>
      <w:r>
        <w:rPr>
          <w:rFonts w:cs="TTFF38B6B8t00"/>
          <w:b/>
          <w:szCs w:val="18"/>
        </w:rPr>
        <w:t>3</w:t>
      </w:r>
      <w:r w:rsidRPr="000F0DD8">
        <w:rPr>
          <w:rFonts w:cs="TTFF38B6B8t00"/>
          <w:b/>
          <w:szCs w:val="18"/>
        </w:rPr>
        <w:t>: Het bepalen van de projectsubsidie</w:t>
      </w:r>
    </w:p>
    <w:p w:rsidR="002178B2" w:rsidRPr="000F0DD8" w:rsidRDefault="002178B2" w:rsidP="002178B2">
      <w:pPr>
        <w:autoSpaceDE w:val="0"/>
        <w:autoSpaceDN w:val="0"/>
        <w:adjustRightInd w:val="0"/>
        <w:outlineLvl w:val="0"/>
        <w:rPr>
          <w:rFonts w:cs="Helvetica"/>
          <w:b/>
          <w:szCs w:val="18"/>
        </w:rPr>
      </w:pPr>
    </w:p>
    <w:p w:rsidR="002178B2" w:rsidRPr="004906AB" w:rsidRDefault="002178B2" w:rsidP="002178B2">
      <w:pPr>
        <w:autoSpaceDE w:val="0"/>
        <w:autoSpaceDN w:val="0"/>
        <w:adjustRightInd w:val="0"/>
        <w:rPr>
          <w:rFonts w:cs="TTE14D2378t00"/>
          <w:szCs w:val="18"/>
          <w:lang w:eastAsia="nl-BE"/>
        </w:rPr>
      </w:pPr>
      <w:r w:rsidRPr="004906AB">
        <w:rPr>
          <w:rFonts w:cs="TTFF38B6B8t00"/>
          <w:szCs w:val="18"/>
        </w:rPr>
        <w:t xml:space="preserve">De grootte van de projectsubsidie </w:t>
      </w:r>
      <w:r w:rsidRPr="004906AB">
        <w:rPr>
          <w:rFonts w:cs="Helvetica"/>
          <w:szCs w:val="18"/>
        </w:rPr>
        <w:t xml:space="preserve">wordt </w:t>
      </w:r>
      <w:r w:rsidRPr="004906AB">
        <w:rPr>
          <w:rFonts w:cs="TTFF387EC0t00"/>
          <w:szCs w:val="18"/>
        </w:rPr>
        <w:t xml:space="preserve">bepaald door het college van burgemeester en schepenen na advies van </w:t>
      </w:r>
      <w:r w:rsidRPr="004906AB">
        <w:rPr>
          <w:rFonts w:cs="Helvetica-Bold"/>
          <w:bCs/>
          <w:szCs w:val="18"/>
        </w:rPr>
        <w:t>de kunst- en cultuurraad</w:t>
      </w:r>
      <w:r>
        <w:rPr>
          <w:rFonts w:cs="Helvetica-Bold"/>
          <w:bCs/>
          <w:szCs w:val="18"/>
        </w:rPr>
        <w:t xml:space="preserve"> en/of de erfgoedraad</w:t>
      </w:r>
      <w:r w:rsidRPr="004906AB">
        <w:rPr>
          <w:rFonts w:cs="TTE14D2378t00"/>
          <w:szCs w:val="18"/>
          <w:lang w:eastAsia="nl-BE"/>
        </w:rPr>
        <w:t>.</w:t>
      </w:r>
      <w:r w:rsidRPr="00977DBC">
        <w:rPr>
          <w:rFonts w:cs="TTE14D2378t00"/>
          <w:szCs w:val="18"/>
          <w:lang w:eastAsia="nl-BE"/>
        </w:rPr>
        <w:t xml:space="preserve"> </w:t>
      </w:r>
      <w:r w:rsidRPr="004906AB">
        <w:rPr>
          <w:rFonts w:cs="TTE14D2378t00"/>
          <w:szCs w:val="18"/>
          <w:lang w:eastAsia="nl-BE"/>
        </w:rPr>
        <w:t>De toegekende bedragen zijn 250 euro of een veelvoud ervan.</w:t>
      </w:r>
    </w:p>
    <w:p w:rsidR="002178B2" w:rsidRDefault="002178B2" w:rsidP="002178B2">
      <w:pPr>
        <w:autoSpaceDE w:val="0"/>
        <w:autoSpaceDN w:val="0"/>
        <w:adjustRightInd w:val="0"/>
        <w:outlineLvl w:val="0"/>
        <w:rPr>
          <w:szCs w:val="18"/>
        </w:rPr>
      </w:pPr>
    </w:p>
    <w:p w:rsidR="002178B2" w:rsidRPr="000F0DD8" w:rsidRDefault="002178B2" w:rsidP="002178B2">
      <w:pPr>
        <w:autoSpaceDE w:val="0"/>
        <w:autoSpaceDN w:val="0"/>
        <w:adjustRightInd w:val="0"/>
        <w:outlineLvl w:val="0"/>
        <w:rPr>
          <w:szCs w:val="18"/>
        </w:rPr>
      </w:pPr>
    </w:p>
    <w:p w:rsidR="002178B2" w:rsidRPr="000F0DD8" w:rsidRDefault="002178B2" w:rsidP="002178B2">
      <w:pPr>
        <w:autoSpaceDE w:val="0"/>
        <w:autoSpaceDN w:val="0"/>
        <w:adjustRightInd w:val="0"/>
        <w:rPr>
          <w:rFonts w:cs="Helvetica"/>
          <w:b/>
          <w:szCs w:val="18"/>
        </w:rPr>
      </w:pPr>
      <w:r w:rsidRPr="000F0DD8">
        <w:rPr>
          <w:rFonts w:cs="Helvetica"/>
          <w:b/>
          <w:szCs w:val="18"/>
        </w:rPr>
        <w:t xml:space="preserve">HOOFDSTUK </w:t>
      </w:r>
      <w:r>
        <w:rPr>
          <w:rFonts w:cs="Helvetica"/>
          <w:b/>
          <w:szCs w:val="18"/>
        </w:rPr>
        <w:t>5</w:t>
      </w:r>
      <w:r w:rsidRPr="000F0DD8">
        <w:rPr>
          <w:rFonts w:cs="Helvetica"/>
          <w:b/>
          <w:szCs w:val="18"/>
        </w:rPr>
        <w:t xml:space="preserve"> – MODALITEITEN BETREFFENDE HET AANVRAGEN EN BEHANDELEN VAN DE SUBSIDIEAANVRAGEN</w:t>
      </w:r>
    </w:p>
    <w:p w:rsidR="002178B2" w:rsidRDefault="002178B2" w:rsidP="002178B2">
      <w:pPr>
        <w:autoSpaceDE w:val="0"/>
        <w:autoSpaceDN w:val="0"/>
        <w:adjustRightInd w:val="0"/>
        <w:rPr>
          <w:rFonts w:cs="Helvetica"/>
          <w:b/>
          <w:szCs w:val="18"/>
        </w:rPr>
      </w:pPr>
    </w:p>
    <w:p w:rsidR="002178B2" w:rsidRPr="000F0DD8" w:rsidRDefault="002178B2" w:rsidP="002178B2">
      <w:pPr>
        <w:autoSpaceDE w:val="0"/>
        <w:autoSpaceDN w:val="0"/>
        <w:adjustRightInd w:val="0"/>
        <w:rPr>
          <w:rFonts w:cs="Helvetica"/>
          <w:b/>
          <w:szCs w:val="18"/>
        </w:rPr>
      </w:pPr>
    </w:p>
    <w:p w:rsidR="002178B2" w:rsidRPr="000F0DD8" w:rsidRDefault="002178B2" w:rsidP="002178B2">
      <w:pPr>
        <w:autoSpaceDE w:val="0"/>
        <w:autoSpaceDN w:val="0"/>
        <w:adjustRightInd w:val="0"/>
        <w:rPr>
          <w:rFonts w:cs="Helvetica"/>
          <w:b/>
          <w:szCs w:val="18"/>
        </w:rPr>
      </w:pPr>
      <w:r>
        <w:rPr>
          <w:rFonts w:cs="Helvetica"/>
          <w:b/>
          <w:szCs w:val="18"/>
        </w:rPr>
        <w:t>Artikel 14</w:t>
      </w:r>
      <w:r w:rsidRPr="000F0DD8">
        <w:rPr>
          <w:rFonts w:cs="Helvetica"/>
          <w:b/>
          <w:szCs w:val="18"/>
        </w:rPr>
        <w:t>: Modaliteiten betreffende de gegarandeerde basistoelage en de aanvullende activiteitentoelage</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r w:rsidRPr="000F0DD8">
        <w:rPr>
          <w:rFonts w:cs="Helvetica"/>
          <w:szCs w:val="18"/>
        </w:rPr>
        <w:t xml:space="preserve">Elke erkende kunst-, cultuur- en erfgoedvereniging bezorgt elk jaar vóór 31 maart een werkingsverslag aan het college van burgemeester en schepenen. Het werkingsverslag wordt ofwel digitaal ofwel tegen ontvangstbewijs via de dienst cultuur bezorgd. Een standaardformulier is ter beschikking. </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r w:rsidRPr="000F0DD8">
        <w:rPr>
          <w:rFonts w:cs="Helvetica"/>
          <w:szCs w:val="18"/>
        </w:rPr>
        <w:t xml:space="preserve">De gegevens in het werkingsverslag hebben betrekking op het voorbije kalenderjaar. </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r w:rsidRPr="000F0DD8">
        <w:rPr>
          <w:rFonts w:cs="Helvetica"/>
          <w:szCs w:val="18"/>
        </w:rPr>
        <w:t xml:space="preserve">Uit het werkingsverslag moet blijken dat de vereniging het voorbije kalenderjaar een reguliere werking gehad heeft en over een bestuur beschikt (cfr artikel </w:t>
      </w:r>
      <w:r>
        <w:rPr>
          <w:rFonts w:cs="Helvetica"/>
          <w:szCs w:val="18"/>
        </w:rPr>
        <w:t>6</w:t>
      </w:r>
      <w:r w:rsidRPr="000F0DD8">
        <w:rPr>
          <w:rFonts w:cs="Helvetica"/>
          <w:szCs w:val="18"/>
        </w:rPr>
        <w:t xml:space="preserve"> van dit reglement).</w:t>
      </w:r>
    </w:p>
    <w:p w:rsidR="002178B2" w:rsidRDefault="002178B2" w:rsidP="002178B2">
      <w:pPr>
        <w:autoSpaceDE w:val="0"/>
        <w:autoSpaceDN w:val="0"/>
        <w:adjustRightInd w:val="0"/>
        <w:rPr>
          <w:rFonts w:cs="Helvetica"/>
          <w:szCs w:val="18"/>
        </w:rPr>
      </w:pPr>
    </w:p>
    <w:p w:rsidR="002178B2" w:rsidRDefault="002178B2" w:rsidP="002178B2">
      <w:pPr>
        <w:autoSpaceDE w:val="0"/>
        <w:autoSpaceDN w:val="0"/>
        <w:adjustRightInd w:val="0"/>
        <w:rPr>
          <w:rFonts w:cs="Helvetica"/>
          <w:szCs w:val="18"/>
        </w:rPr>
      </w:pPr>
      <w:r w:rsidRPr="000F0DD8">
        <w:rPr>
          <w:rFonts w:cs="Helvetica"/>
          <w:szCs w:val="18"/>
        </w:rPr>
        <w:t xml:space="preserve">In het werkingsverslag geeft de vereniging een chronologisch overzicht van alle activiteiten waarvan ze meent dat er bonuspunten aan gekoppeld zijn (cfr artikel </w:t>
      </w:r>
      <w:r>
        <w:rPr>
          <w:rFonts w:cs="Helvetica"/>
          <w:szCs w:val="18"/>
        </w:rPr>
        <w:t xml:space="preserve">10 </w:t>
      </w:r>
      <w:r w:rsidRPr="000F0DD8">
        <w:rPr>
          <w:rFonts w:cs="Helvetica"/>
          <w:szCs w:val="18"/>
        </w:rPr>
        <w:t xml:space="preserve">van dit reglement). </w:t>
      </w:r>
    </w:p>
    <w:p w:rsidR="002178B2" w:rsidRPr="000F0DD8" w:rsidRDefault="002178B2" w:rsidP="002178B2">
      <w:pPr>
        <w:autoSpaceDE w:val="0"/>
        <w:autoSpaceDN w:val="0"/>
        <w:adjustRightInd w:val="0"/>
        <w:rPr>
          <w:rFonts w:cs="Helvetica"/>
          <w:szCs w:val="18"/>
        </w:rPr>
      </w:pPr>
      <w:r w:rsidRPr="000F0DD8">
        <w:rPr>
          <w:rFonts w:cs="Helvetica"/>
          <w:szCs w:val="18"/>
        </w:rPr>
        <w:t xml:space="preserve">Voor elke activiteit wordt vermeld: datum, plaats, omschrijving van de activiteit en reden waarom er bonuspunten worden aangevraagd. </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r w:rsidRPr="000F0DD8">
        <w:rPr>
          <w:rFonts w:cs="Helvetica"/>
          <w:szCs w:val="18"/>
        </w:rPr>
        <w:t xml:space="preserve">Het werkingsverslag dient vergezeld te zijn van de nodige bewijsstukken. </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r w:rsidRPr="000F0DD8">
        <w:rPr>
          <w:rFonts w:cs="Helvetica"/>
          <w:szCs w:val="18"/>
        </w:rPr>
        <w:t xml:space="preserve">De relevante raden voor cultuurbeleid geven advies over de door het college voorgestelde subsidietoekenningen vóór 31 mei. </w:t>
      </w:r>
    </w:p>
    <w:p w:rsidR="002178B2" w:rsidRPr="000F0DD8" w:rsidRDefault="002178B2" w:rsidP="002178B2">
      <w:pPr>
        <w:autoSpaceDE w:val="0"/>
        <w:autoSpaceDN w:val="0"/>
        <w:adjustRightInd w:val="0"/>
        <w:rPr>
          <w:rFonts w:cs="Helvetica"/>
          <w:szCs w:val="18"/>
        </w:rPr>
      </w:pPr>
    </w:p>
    <w:p w:rsidR="002178B2" w:rsidRDefault="002178B2" w:rsidP="002178B2">
      <w:pPr>
        <w:autoSpaceDE w:val="0"/>
        <w:autoSpaceDN w:val="0"/>
        <w:adjustRightInd w:val="0"/>
        <w:rPr>
          <w:rFonts w:cs="Helvetica"/>
          <w:szCs w:val="18"/>
        </w:rPr>
      </w:pPr>
      <w:r w:rsidRPr="000F0DD8">
        <w:rPr>
          <w:rFonts w:cs="Helvetica"/>
          <w:szCs w:val="18"/>
        </w:rPr>
        <w:t>De uitbetaling van de subsidie gebeurt vóór 31 juli.</w:t>
      </w:r>
    </w:p>
    <w:p w:rsidR="002178B2"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b/>
          <w:szCs w:val="18"/>
        </w:rPr>
      </w:pPr>
      <w:r w:rsidRPr="000F0DD8">
        <w:rPr>
          <w:rFonts w:cs="Helvetica"/>
          <w:b/>
          <w:szCs w:val="18"/>
        </w:rPr>
        <w:t xml:space="preserve">Artikel </w:t>
      </w:r>
      <w:r>
        <w:rPr>
          <w:rFonts w:cs="Helvetica"/>
          <w:b/>
          <w:szCs w:val="18"/>
        </w:rPr>
        <w:t>15</w:t>
      </w:r>
      <w:r w:rsidRPr="000F0DD8">
        <w:rPr>
          <w:rFonts w:cs="Helvetica"/>
          <w:b/>
          <w:szCs w:val="18"/>
        </w:rPr>
        <w:t xml:space="preserve">: Modaliteiten betreffende de projectsubsidie </w:t>
      </w:r>
    </w:p>
    <w:p w:rsidR="002178B2" w:rsidRDefault="002178B2" w:rsidP="002178B2">
      <w:pPr>
        <w:tabs>
          <w:tab w:val="left" w:pos="2220"/>
        </w:tabs>
        <w:autoSpaceDE w:val="0"/>
        <w:autoSpaceDN w:val="0"/>
        <w:adjustRightInd w:val="0"/>
        <w:rPr>
          <w:rFonts w:cs="Helvetica"/>
          <w:szCs w:val="18"/>
        </w:rPr>
      </w:pPr>
      <w:r>
        <w:rPr>
          <w:rFonts w:cs="Helvetica"/>
          <w:szCs w:val="18"/>
        </w:rPr>
        <w:tab/>
      </w:r>
    </w:p>
    <w:p w:rsidR="002178B2" w:rsidRPr="004906AB" w:rsidRDefault="002178B2" w:rsidP="002178B2">
      <w:pPr>
        <w:autoSpaceDE w:val="0"/>
        <w:autoSpaceDN w:val="0"/>
        <w:adjustRightInd w:val="0"/>
        <w:rPr>
          <w:rFonts w:cs="Helvetica"/>
          <w:szCs w:val="18"/>
        </w:rPr>
      </w:pPr>
      <w:r w:rsidRPr="004906AB">
        <w:rPr>
          <w:rFonts w:cs="Helvetica"/>
          <w:szCs w:val="18"/>
        </w:rPr>
        <w:t xml:space="preserve">Een aanvraag voor een projectsubsidie </w:t>
      </w:r>
      <w:r w:rsidRPr="004906AB">
        <w:rPr>
          <w:rFonts w:cs="TTE14D2378t00"/>
          <w:szCs w:val="18"/>
          <w:lang w:eastAsia="nl-BE"/>
        </w:rPr>
        <w:t xml:space="preserve">kan op drie momenten in het jaar </w:t>
      </w:r>
      <w:r>
        <w:rPr>
          <w:rFonts w:cs="TTE14D2378t00"/>
          <w:szCs w:val="18"/>
          <w:lang w:eastAsia="nl-BE"/>
        </w:rPr>
        <w:t xml:space="preserve">per e-mail of per brief </w:t>
      </w:r>
      <w:r w:rsidRPr="004906AB">
        <w:rPr>
          <w:rFonts w:cs="TTE14D2378t00"/>
          <w:szCs w:val="18"/>
          <w:lang w:eastAsia="nl-BE"/>
        </w:rPr>
        <w:t xml:space="preserve"> worden </w:t>
      </w:r>
      <w:r w:rsidRPr="004906AB">
        <w:rPr>
          <w:rFonts w:cs="Helvetica"/>
          <w:szCs w:val="18"/>
        </w:rPr>
        <w:t>bezorgd:</w:t>
      </w:r>
    </w:p>
    <w:p w:rsidR="002178B2" w:rsidRPr="004906AB" w:rsidRDefault="002178B2" w:rsidP="002178B2">
      <w:pPr>
        <w:autoSpaceDE w:val="0"/>
        <w:autoSpaceDN w:val="0"/>
        <w:adjustRightInd w:val="0"/>
        <w:rPr>
          <w:rFonts w:cs="Helvetica"/>
          <w:szCs w:val="18"/>
        </w:rPr>
      </w:pPr>
    </w:p>
    <w:p w:rsidR="002178B2" w:rsidRPr="004906AB" w:rsidRDefault="002178B2" w:rsidP="002178B2">
      <w:pPr>
        <w:numPr>
          <w:ilvl w:val="0"/>
          <w:numId w:val="40"/>
        </w:numPr>
        <w:autoSpaceDE w:val="0"/>
        <w:autoSpaceDN w:val="0"/>
        <w:adjustRightInd w:val="0"/>
        <w:rPr>
          <w:rFonts w:cs="TTE14D2378t00"/>
          <w:szCs w:val="18"/>
          <w:lang w:eastAsia="nl-BE"/>
        </w:rPr>
      </w:pPr>
      <w:r w:rsidRPr="004906AB">
        <w:rPr>
          <w:rFonts w:cs="TTE14D2378t00"/>
          <w:szCs w:val="18"/>
          <w:lang w:eastAsia="nl-BE"/>
        </w:rPr>
        <w:t>Voor 1 januari: voor activiteiten die plaats vinden vanaf 1 april</w:t>
      </w:r>
    </w:p>
    <w:p w:rsidR="002178B2" w:rsidRPr="004906AB" w:rsidRDefault="002178B2" w:rsidP="002178B2">
      <w:pPr>
        <w:numPr>
          <w:ilvl w:val="0"/>
          <w:numId w:val="40"/>
        </w:numPr>
        <w:autoSpaceDE w:val="0"/>
        <w:autoSpaceDN w:val="0"/>
        <w:adjustRightInd w:val="0"/>
        <w:rPr>
          <w:rFonts w:cs="TTE14D2378t00"/>
          <w:szCs w:val="18"/>
          <w:lang w:eastAsia="nl-BE"/>
        </w:rPr>
      </w:pPr>
      <w:r w:rsidRPr="004906AB">
        <w:rPr>
          <w:rFonts w:cs="TTE14D2378t00"/>
          <w:szCs w:val="18"/>
          <w:lang w:eastAsia="nl-BE"/>
        </w:rPr>
        <w:t xml:space="preserve">Voor 1 april: voor activiteiten die plaatsvinden vanaf 1 juli </w:t>
      </w:r>
    </w:p>
    <w:p w:rsidR="002178B2" w:rsidRPr="004906AB" w:rsidRDefault="002178B2" w:rsidP="002178B2">
      <w:pPr>
        <w:numPr>
          <w:ilvl w:val="0"/>
          <w:numId w:val="40"/>
        </w:numPr>
        <w:autoSpaceDE w:val="0"/>
        <w:autoSpaceDN w:val="0"/>
        <w:adjustRightInd w:val="0"/>
        <w:rPr>
          <w:rFonts w:cs="TTE14D2378t00"/>
          <w:szCs w:val="18"/>
          <w:lang w:eastAsia="nl-BE"/>
        </w:rPr>
      </w:pPr>
      <w:r w:rsidRPr="004906AB">
        <w:rPr>
          <w:rFonts w:cs="TTE14D2378t00"/>
          <w:szCs w:val="18"/>
          <w:lang w:eastAsia="nl-BE"/>
        </w:rPr>
        <w:t>Voor 1 september: voor activiteiten die plaatsvinden vanaf 1 januari</w:t>
      </w:r>
    </w:p>
    <w:p w:rsidR="002178B2" w:rsidRPr="004906AB" w:rsidRDefault="002178B2" w:rsidP="002178B2">
      <w:pPr>
        <w:autoSpaceDE w:val="0"/>
        <w:autoSpaceDN w:val="0"/>
        <w:adjustRightInd w:val="0"/>
        <w:rPr>
          <w:rFonts w:cs="TTE14D2378t00"/>
          <w:szCs w:val="18"/>
          <w:lang w:eastAsia="nl-BE"/>
        </w:rPr>
      </w:pPr>
    </w:p>
    <w:p w:rsidR="002178B2" w:rsidRPr="004906AB" w:rsidRDefault="002178B2" w:rsidP="002178B2">
      <w:pPr>
        <w:autoSpaceDE w:val="0"/>
        <w:autoSpaceDN w:val="0"/>
        <w:adjustRightInd w:val="0"/>
        <w:rPr>
          <w:rFonts w:cs="Helvetica"/>
          <w:szCs w:val="18"/>
        </w:rPr>
      </w:pPr>
      <w:r w:rsidRPr="004906AB">
        <w:rPr>
          <w:rFonts w:cs="Helvetica"/>
          <w:szCs w:val="18"/>
        </w:rPr>
        <w:t>Een standaardformulier is ter beschikking.</w:t>
      </w:r>
    </w:p>
    <w:p w:rsidR="002178B2" w:rsidRPr="004906AB" w:rsidRDefault="002178B2" w:rsidP="002178B2">
      <w:pPr>
        <w:autoSpaceDE w:val="0"/>
        <w:autoSpaceDN w:val="0"/>
        <w:adjustRightInd w:val="0"/>
        <w:rPr>
          <w:rFonts w:cs="Helvetica"/>
          <w:szCs w:val="18"/>
        </w:rPr>
      </w:pPr>
    </w:p>
    <w:p w:rsidR="002178B2" w:rsidRPr="004906AB" w:rsidRDefault="002178B2" w:rsidP="002178B2">
      <w:pPr>
        <w:autoSpaceDE w:val="0"/>
        <w:autoSpaceDN w:val="0"/>
        <w:adjustRightInd w:val="0"/>
        <w:rPr>
          <w:rFonts w:cs="TTE14D2378t00"/>
          <w:szCs w:val="18"/>
          <w:lang w:eastAsia="nl-BE"/>
        </w:rPr>
      </w:pPr>
      <w:r w:rsidRPr="004906AB">
        <w:rPr>
          <w:rFonts w:cs="TTE14D2378t00"/>
          <w:szCs w:val="18"/>
          <w:lang w:eastAsia="nl-BE"/>
        </w:rPr>
        <w:t>Bij de aanvraag worden gevoegd:</w:t>
      </w:r>
    </w:p>
    <w:p w:rsidR="002178B2" w:rsidRPr="004906AB" w:rsidRDefault="002178B2" w:rsidP="002178B2">
      <w:pPr>
        <w:numPr>
          <w:ilvl w:val="0"/>
          <w:numId w:val="40"/>
        </w:numPr>
        <w:autoSpaceDE w:val="0"/>
        <w:autoSpaceDN w:val="0"/>
        <w:adjustRightInd w:val="0"/>
        <w:rPr>
          <w:rFonts w:cs="TTE14D2378t00"/>
          <w:szCs w:val="18"/>
          <w:lang w:eastAsia="nl-BE"/>
        </w:rPr>
      </w:pPr>
      <w:r w:rsidRPr="004906AB">
        <w:rPr>
          <w:rFonts w:cs="TTE14D2378t00"/>
          <w:szCs w:val="18"/>
          <w:lang w:eastAsia="nl-BE"/>
        </w:rPr>
        <w:t>een beschrijving van de activiteit of het initiatief</w:t>
      </w:r>
    </w:p>
    <w:p w:rsidR="002178B2" w:rsidRPr="004906AB" w:rsidRDefault="002178B2" w:rsidP="002178B2">
      <w:pPr>
        <w:numPr>
          <w:ilvl w:val="0"/>
          <w:numId w:val="40"/>
        </w:numPr>
        <w:autoSpaceDE w:val="0"/>
        <w:autoSpaceDN w:val="0"/>
        <w:adjustRightInd w:val="0"/>
        <w:rPr>
          <w:rFonts w:cs="TTE14D2378t00"/>
          <w:szCs w:val="18"/>
          <w:lang w:eastAsia="nl-BE"/>
        </w:rPr>
      </w:pPr>
      <w:r w:rsidRPr="004906AB">
        <w:rPr>
          <w:rFonts w:cs="TTE14D2378t00"/>
          <w:szCs w:val="18"/>
          <w:lang w:eastAsia="nl-BE"/>
        </w:rPr>
        <w:t xml:space="preserve">een </w:t>
      </w:r>
      <w:r>
        <w:rPr>
          <w:rFonts w:cs="TTE14D2378t00"/>
          <w:szCs w:val="18"/>
          <w:lang w:eastAsia="nl-BE"/>
        </w:rPr>
        <w:t xml:space="preserve">gedetailleerde raming </w:t>
      </w:r>
      <w:r w:rsidRPr="004906AB">
        <w:rPr>
          <w:rFonts w:cs="TTE14D2378t00"/>
          <w:szCs w:val="18"/>
          <w:lang w:eastAsia="nl-BE"/>
        </w:rPr>
        <w:t>van inkomsten en uitgaven</w:t>
      </w:r>
    </w:p>
    <w:p w:rsidR="002178B2" w:rsidRPr="004906AB" w:rsidRDefault="002178B2" w:rsidP="002178B2">
      <w:pPr>
        <w:autoSpaceDE w:val="0"/>
        <w:autoSpaceDN w:val="0"/>
        <w:adjustRightInd w:val="0"/>
        <w:ind w:left="720"/>
        <w:rPr>
          <w:rFonts w:cs="TTE14D2378t00"/>
          <w:szCs w:val="18"/>
          <w:lang w:eastAsia="nl-BE"/>
        </w:rPr>
      </w:pPr>
    </w:p>
    <w:p w:rsidR="002178B2" w:rsidRPr="004906AB" w:rsidRDefault="002178B2" w:rsidP="002178B2">
      <w:pPr>
        <w:autoSpaceDE w:val="0"/>
        <w:autoSpaceDN w:val="0"/>
        <w:adjustRightInd w:val="0"/>
        <w:rPr>
          <w:rFonts w:cs="TTE14D2378t00"/>
          <w:szCs w:val="18"/>
          <w:lang w:eastAsia="nl-BE"/>
        </w:rPr>
      </w:pPr>
      <w:r w:rsidRPr="004906AB">
        <w:rPr>
          <w:rFonts w:cs="TTE14D2378t00"/>
          <w:szCs w:val="18"/>
          <w:lang w:eastAsia="nl-BE"/>
        </w:rPr>
        <w:t>Het college van burgemeester en schepenen legt elke aanvraag voor aan de kunst- en cultuurraad</w:t>
      </w:r>
      <w:r>
        <w:rPr>
          <w:rFonts w:cs="TTE14D2378t00"/>
          <w:szCs w:val="18"/>
          <w:lang w:eastAsia="nl-BE"/>
        </w:rPr>
        <w:t xml:space="preserve"> en/of de erfgoedraad</w:t>
      </w:r>
      <w:r w:rsidRPr="004906AB">
        <w:rPr>
          <w:rFonts w:cs="TTE14D2378t00"/>
          <w:szCs w:val="18"/>
          <w:lang w:eastAsia="nl-BE"/>
        </w:rPr>
        <w:t xml:space="preserve">. De kunst- en cultuurraad </w:t>
      </w:r>
      <w:r>
        <w:rPr>
          <w:rFonts w:cs="TTE14D2378t00"/>
          <w:szCs w:val="18"/>
          <w:lang w:eastAsia="nl-BE"/>
        </w:rPr>
        <w:t xml:space="preserve">en/of de erfgoedraad </w:t>
      </w:r>
      <w:r w:rsidRPr="004906AB">
        <w:rPr>
          <w:rFonts w:cs="TTE14D2378t00"/>
          <w:szCs w:val="18"/>
          <w:lang w:eastAsia="nl-BE"/>
        </w:rPr>
        <w:t>bezorgt een principieel advies over het al dan niet toekennen van een projectsubsidie en het toe te kennen bedrag. De toegekende bedragen zijn 250 euro of een veelvoud ervan.</w:t>
      </w:r>
    </w:p>
    <w:p w:rsidR="002178B2"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TTE14D2378t00"/>
          <w:szCs w:val="18"/>
          <w:lang w:eastAsia="nl-BE"/>
        </w:rPr>
      </w:pPr>
      <w:r w:rsidRPr="000F0DD8">
        <w:rPr>
          <w:rFonts w:cs="TTE14D2378t00"/>
          <w:szCs w:val="18"/>
          <w:lang w:eastAsia="nl-BE"/>
        </w:rPr>
        <w:t xml:space="preserve">Bij het al dan niet toekennen van een projectsubsidie en het bedrag van de subsidie wordt in eerste instantie rekening gehouden met de primaire </w:t>
      </w:r>
      <w:r>
        <w:rPr>
          <w:rFonts w:cs="TTE14D2378t00"/>
          <w:szCs w:val="18"/>
          <w:lang w:eastAsia="nl-BE"/>
        </w:rPr>
        <w:t>criteria b</w:t>
      </w:r>
      <w:r w:rsidRPr="000F0DD8">
        <w:rPr>
          <w:rFonts w:cs="TTE14D2378t00"/>
          <w:szCs w:val="18"/>
          <w:lang w:eastAsia="nl-BE"/>
        </w:rPr>
        <w:t xml:space="preserve">epaald in artikel 12 van dit reglement; voor het bepalen van de grootte van het bedrag kan ook met de secundaire </w:t>
      </w:r>
      <w:r>
        <w:rPr>
          <w:rFonts w:cs="TTE14D2378t00"/>
          <w:szCs w:val="18"/>
          <w:lang w:eastAsia="nl-BE"/>
        </w:rPr>
        <w:t xml:space="preserve">criteria </w:t>
      </w:r>
      <w:r w:rsidRPr="000F0DD8">
        <w:rPr>
          <w:rFonts w:cs="TTE14D2378t00"/>
          <w:szCs w:val="18"/>
          <w:lang w:eastAsia="nl-BE"/>
        </w:rPr>
        <w:t xml:space="preserve"> rekening gehouden worden.</w:t>
      </w:r>
    </w:p>
    <w:p w:rsidR="002178B2" w:rsidRPr="000F0DD8" w:rsidRDefault="002178B2" w:rsidP="002178B2">
      <w:pPr>
        <w:autoSpaceDE w:val="0"/>
        <w:autoSpaceDN w:val="0"/>
        <w:adjustRightInd w:val="0"/>
        <w:rPr>
          <w:rFonts w:cs="TTE14D2378t00"/>
          <w:szCs w:val="18"/>
          <w:lang w:eastAsia="nl-BE"/>
        </w:rPr>
      </w:pPr>
    </w:p>
    <w:p w:rsidR="002178B2" w:rsidRDefault="002178B2" w:rsidP="002178B2">
      <w:pPr>
        <w:rPr>
          <w:rFonts w:cs="TTFF387EC0t00"/>
          <w:szCs w:val="18"/>
        </w:rPr>
      </w:pPr>
      <w:r w:rsidRPr="004906AB">
        <w:rPr>
          <w:rFonts w:cs="TTFF387EC0t00"/>
          <w:szCs w:val="18"/>
        </w:rPr>
        <w:t>De projectsubsidie wordt uitbetaald in twee schijven. De eerste helft van het toegekende bedrag wordt uitbetaald uiterlijk 30 dagen na de goedkeuring van het project door het college van burgemeester en schepenen. De tweede helft van het toegekende bedrag wordt uitbetaald na de realisatie van het project</w:t>
      </w:r>
      <w:r>
        <w:rPr>
          <w:rFonts w:cs="TTFF387EC0t00"/>
          <w:szCs w:val="18"/>
        </w:rPr>
        <w:t xml:space="preserve">. </w:t>
      </w:r>
    </w:p>
    <w:p w:rsidR="002178B2" w:rsidRDefault="002178B2" w:rsidP="002178B2">
      <w:pPr>
        <w:rPr>
          <w:rFonts w:cs="TTFF387EC0t00"/>
          <w:szCs w:val="18"/>
        </w:rPr>
      </w:pPr>
    </w:p>
    <w:p w:rsidR="002178B2" w:rsidRPr="004906AB" w:rsidRDefault="002178B2" w:rsidP="002178B2">
      <w:pPr>
        <w:rPr>
          <w:rFonts w:cs="TTE14D2378t00"/>
          <w:szCs w:val="18"/>
          <w:lang w:eastAsia="nl-BE"/>
        </w:rPr>
      </w:pPr>
      <w:r w:rsidRPr="004906AB">
        <w:rPr>
          <w:rFonts w:cs="TTFF387EC0t00"/>
          <w:szCs w:val="18"/>
        </w:rPr>
        <w:lastRenderedPageBreak/>
        <w:t xml:space="preserve">De tweede helft van het toegekende bedrag </w:t>
      </w:r>
      <w:r>
        <w:rPr>
          <w:rFonts w:cs="TTFF387EC0t00"/>
          <w:szCs w:val="18"/>
        </w:rPr>
        <w:t xml:space="preserve">wordt enkel </w:t>
      </w:r>
      <w:r w:rsidRPr="004906AB">
        <w:rPr>
          <w:rFonts w:cs="TTFF387EC0t00"/>
          <w:szCs w:val="18"/>
        </w:rPr>
        <w:t>uitbetaald na</w:t>
      </w:r>
      <w:r>
        <w:rPr>
          <w:rFonts w:cs="TTFF387EC0t00"/>
          <w:szCs w:val="18"/>
        </w:rPr>
        <w:t xml:space="preserve">dat </w:t>
      </w:r>
      <w:r w:rsidRPr="004906AB">
        <w:rPr>
          <w:rFonts w:cs="TTE14D2378t00"/>
          <w:szCs w:val="18"/>
          <w:lang w:eastAsia="nl-BE"/>
        </w:rPr>
        <w:t>de aanvrager binnen de drie maanden na afloop van het project een inhoudelijk en financieel verslag, vergezeld van de relevante bewijsstukken</w:t>
      </w:r>
      <w:r>
        <w:rPr>
          <w:rFonts w:cs="TTE14D2378t00"/>
          <w:szCs w:val="18"/>
          <w:lang w:eastAsia="nl-BE"/>
        </w:rPr>
        <w:t>, heeft bezorgd</w:t>
      </w:r>
      <w:r w:rsidRPr="004906AB">
        <w:rPr>
          <w:rFonts w:cs="TTE14D2378t00"/>
          <w:szCs w:val="18"/>
          <w:lang w:eastAsia="nl-BE"/>
        </w:rPr>
        <w:t>.</w:t>
      </w:r>
    </w:p>
    <w:p w:rsidR="002178B2" w:rsidRPr="004906AB" w:rsidRDefault="002178B2" w:rsidP="002178B2">
      <w:pPr>
        <w:autoSpaceDE w:val="0"/>
        <w:autoSpaceDN w:val="0"/>
        <w:adjustRightInd w:val="0"/>
        <w:rPr>
          <w:rFonts w:cs="TTE14D2378t00"/>
          <w:szCs w:val="18"/>
          <w:lang w:eastAsia="nl-BE"/>
        </w:rPr>
      </w:pPr>
    </w:p>
    <w:p w:rsidR="002178B2" w:rsidRDefault="002178B2" w:rsidP="002178B2">
      <w:pPr>
        <w:autoSpaceDE w:val="0"/>
        <w:autoSpaceDN w:val="0"/>
        <w:adjustRightInd w:val="0"/>
        <w:rPr>
          <w:szCs w:val="18"/>
        </w:rPr>
      </w:pPr>
      <w:r w:rsidRPr="004906AB">
        <w:rPr>
          <w:szCs w:val="18"/>
        </w:rPr>
        <w:t xml:space="preserve">De aanvrager vermeldt in alle communicatie het stadslogo </w:t>
      </w:r>
      <w:r>
        <w:rPr>
          <w:szCs w:val="18"/>
        </w:rPr>
        <w:t xml:space="preserve">of </w:t>
      </w:r>
      <w:r w:rsidRPr="004906AB">
        <w:rPr>
          <w:szCs w:val="18"/>
        </w:rPr>
        <w:t>“met medewerking van de Stad Ninove”.</w:t>
      </w:r>
    </w:p>
    <w:p w:rsidR="002178B2" w:rsidRDefault="002178B2" w:rsidP="002178B2">
      <w:pPr>
        <w:autoSpaceDE w:val="0"/>
        <w:autoSpaceDN w:val="0"/>
        <w:adjustRightInd w:val="0"/>
        <w:rPr>
          <w:szCs w:val="18"/>
        </w:rPr>
      </w:pPr>
    </w:p>
    <w:p w:rsidR="002178B2" w:rsidRDefault="002178B2" w:rsidP="002178B2">
      <w:pPr>
        <w:autoSpaceDE w:val="0"/>
        <w:autoSpaceDN w:val="0"/>
        <w:adjustRightInd w:val="0"/>
        <w:outlineLvl w:val="0"/>
        <w:rPr>
          <w:rFonts w:cs="Helvetica-BoldOblique"/>
          <w:b/>
          <w:bCs/>
          <w:iCs/>
          <w:szCs w:val="18"/>
        </w:rPr>
      </w:pPr>
    </w:p>
    <w:p w:rsidR="002178B2" w:rsidRPr="000F0DD8" w:rsidRDefault="002178B2" w:rsidP="002178B2">
      <w:pPr>
        <w:autoSpaceDE w:val="0"/>
        <w:autoSpaceDN w:val="0"/>
        <w:adjustRightInd w:val="0"/>
        <w:outlineLvl w:val="0"/>
        <w:rPr>
          <w:rFonts w:cs="Helvetica-BoldOblique"/>
          <w:b/>
          <w:bCs/>
          <w:iCs/>
          <w:szCs w:val="18"/>
        </w:rPr>
      </w:pPr>
      <w:r w:rsidRPr="000F0DD8">
        <w:rPr>
          <w:rFonts w:cs="Helvetica-BoldOblique"/>
          <w:b/>
          <w:bCs/>
          <w:iCs/>
          <w:szCs w:val="18"/>
        </w:rPr>
        <w:t xml:space="preserve">HOOFDSTUK </w:t>
      </w:r>
      <w:r>
        <w:rPr>
          <w:rFonts w:cs="Helvetica-BoldOblique"/>
          <w:b/>
          <w:bCs/>
          <w:iCs/>
          <w:szCs w:val="18"/>
        </w:rPr>
        <w:t>6</w:t>
      </w:r>
      <w:r w:rsidRPr="000F0DD8">
        <w:rPr>
          <w:rFonts w:cs="Helvetica-BoldOblique"/>
          <w:b/>
          <w:bCs/>
          <w:iCs/>
          <w:szCs w:val="18"/>
        </w:rPr>
        <w:t xml:space="preserve"> – AANVULLENDE BEPALINGEN</w:t>
      </w:r>
    </w:p>
    <w:p w:rsidR="002178B2" w:rsidRDefault="002178B2" w:rsidP="002178B2">
      <w:pPr>
        <w:autoSpaceDE w:val="0"/>
        <w:autoSpaceDN w:val="0"/>
        <w:adjustRightInd w:val="0"/>
        <w:outlineLvl w:val="0"/>
        <w:rPr>
          <w:rFonts w:cs="Helvetica-Bold"/>
          <w:b/>
          <w:bCs/>
          <w:szCs w:val="18"/>
        </w:rPr>
      </w:pPr>
    </w:p>
    <w:p w:rsidR="002178B2" w:rsidRPr="000F0DD8" w:rsidRDefault="002178B2" w:rsidP="002178B2">
      <w:pPr>
        <w:autoSpaceDE w:val="0"/>
        <w:autoSpaceDN w:val="0"/>
        <w:adjustRightInd w:val="0"/>
        <w:outlineLvl w:val="0"/>
        <w:rPr>
          <w:rFonts w:cs="Helvetica-Bold"/>
          <w:b/>
          <w:bCs/>
          <w:szCs w:val="18"/>
        </w:rPr>
      </w:pPr>
    </w:p>
    <w:p w:rsidR="002178B2" w:rsidRPr="000F0DD8" w:rsidRDefault="002178B2" w:rsidP="002178B2">
      <w:pPr>
        <w:autoSpaceDE w:val="0"/>
        <w:autoSpaceDN w:val="0"/>
        <w:adjustRightInd w:val="0"/>
        <w:outlineLvl w:val="0"/>
        <w:rPr>
          <w:rFonts w:cs="Helvetica-Bold"/>
          <w:b/>
          <w:bCs/>
          <w:szCs w:val="18"/>
        </w:rPr>
      </w:pPr>
      <w:r w:rsidRPr="000F0DD8">
        <w:rPr>
          <w:rFonts w:cs="Helvetica-Bold"/>
          <w:b/>
          <w:bCs/>
          <w:szCs w:val="18"/>
        </w:rPr>
        <w:t xml:space="preserve">Artikel </w:t>
      </w:r>
      <w:r>
        <w:rPr>
          <w:rFonts w:cs="Helvetica-Bold"/>
          <w:b/>
          <w:bCs/>
          <w:szCs w:val="18"/>
        </w:rPr>
        <w:t>16</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r w:rsidRPr="000F0DD8">
        <w:rPr>
          <w:rFonts w:cs="Helvetica"/>
          <w:szCs w:val="18"/>
        </w:rPr>
        <w:t>Het college van burgemeester en schepenen kan steeds bijzondere</w:t>
      </w:r>
      <w:r>
        <w:rPr>
          <w:rFonts w:cs="Helvetica"/>
          <w:szCs w:val="18"/>
        </w:rPr>
        <w:t xml:space="preserve"> </w:t>
      </w:r>
      <w:r w:rsidRPr="000F0DD8">
        <w:rPr>
          <w:rFonts w:cs="Helvetica"/>
          <w:szCs w:val="18"/>
        </w:rPr>
        <w:t xml:space="preserve">subsidies verlenen aan verenigingen </w:t>
      </w:r>
      <w:r>
        <w:rPr>
          <w:rFonts w:cs="Helvetica"/>
          <w:szCs w:val="18"/>
        </w:rPr>
        <w:t xml:space="preserve">of individuen </w:t>
      </w:r>
      <w:r w:rsidRPr="000F0DD8">
        <w:rPr>
          <w:rFonts w:cs="Helvetica"/>
          <w:szCs w:val="18"/>
        </w:rPr>
        <w:t>die niet onder de categorieën</w:t>
      </w:r>
      <w:r>
        <w:rPr>
          <w:rFonts w:cs="Helvetica"/>
          <w:szCs w:val="18"/>
        </w:rPr>
        <w:t xml:space="preserve"> </w:t>
      </w:r>
      <w:r w:rsidRPr="000F0DD8">
        <w:rPr>
          <w:rFonts w:cs="Helvetica"/>
          <w:szCs w:val="18"/>
        </w:rPr>
        <w:t>vermeld in artikel 3 passen of buiten het toepassingsgebied van dit reglement vallen. Aan de relevante adviesraden voor cultuurbeleid wordt over deze subsidietoekenning steeds advies gevraagd.</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outlineLvl w:val="0"/>
        <w:rPr>
          <w:rFonts w:cs="Helvetica-Bold"/>
          <w:b/>
          <w:bCs/>
          <w:szCs w:val="18"/>
        </w:rPr>
      </w:pPr>
      <w:r>
        <w:rPr>
          <w:rFonts w:cs="Helvetica-Bold"/>
          <w:b/>
          <w:bCs/>
          <w:szCs w:val="18"/>
        </w:rPr>
        <w:t>Artikel 17</w:t>
      </w:r>
    </w:p>
    <w:p w:rsidR="002178B2" w:rsidRPr="000F0DD8" w:rsidRDefault="002178B2" w:rsidP="002178B2">
      <w:pPr>
        <w:autoSpaceDE w:val="0"/>
        <w:autoSpaceDN w:val="0"/>
        <w:adjustRightInd w:val="0"/>
        <w:outlineLvl w:val="0"/>
        <w:rPr>
          <w:rFonts w:cs="Helvetica-Bold"/>
          <w:b/>
          <w:bCs/>
          <w:szCs w:val="18"/>
        </w:rPr>
      </w:pPr>
    </w:p>
    <w:p w:rsidR="002178B2" w:rsidRPr="000F0DD8" w:rsidRDefault="002178B2" w:rsidP="002178B2">
      <w:pPr>
        <w:autoSpaceDE w:val="0"/>
        <w:autoSpaceDN w:val="0"/>
        <w:adjustRightInd w:val="0"/>
        <w:rPr>
          <w:rFonts w:cs="Helvetica"/>
          <w:szCs w:val="18"/>
        </w:rPr>
      </w:pPr>
      <w:r w:rsidRPr="000F0DD8">
        <w:rPr>
          <w:rFonts w:cs="Helvetica"/>
          <w:szCs w:val="18"/>
        </w:rPr>
        <w:t>Indien zou blijken dat een vereniging onjuiste gegevens verstrekte of dat één of meer voorwaarden</w:t>
      </w:r>
    </w:p>
    <w:p w:rsidR="002178B2" w:rsidRPr="000F0DD8" w:rsidRDefault="002178B2" w:rsidP="002178B2">
      <w:pPr>
        <w:autoSpaceDE w:val="0"/>
        <w:autoSpaceDN w:val="0"/>
        <w:adjustRightInd w:val="0"/>
        <w:rPr>
          <w:rFonts w:cs="Helvetica"/>
          <w:szCs w:val="18"/>
        </w:rPr>
      </w:pPr>
      <w:r w:rsidRPr="000F0DD8">
        <w:rPr>
          <w:rFonts w:cs="Helvetica"/>
          <w:szCs w:val="18"/>
        </w:rPr>
        <w:t xml:space="preserve">van dit reglement niet werden nageleefd, kan het college van burgemeester en schepenen </w:t>
      </w:r>
      <w:r>
        <w:rPr>
          <w:rFonts w:cs="Helvetica"/>
          <w:szCs w:val="18"/>
        </w:rPr>
        <w:t xml:space="preserve">beslissen </w:t>
      </w:r>
      <w:r w:rsidRPr="000F0DD8">
        <w:rPr>
          <w:rFonts w:cs="Helvetica"/>
          <w:szCs w:val="18"/>
        </w:rPr>
        <w:t xml:space="preserve">om een subsidie geheel of gedeeltelijk te weigeren of terug te vorderen. </w:t>
      </w:r>
      <w:r>
        <w:rPr>
          <w:rFonts w:cs="Helvetica"/>
          <w:szCs w:val="18"/>
        </w:rPr>
        <w:t xml:space="preserve">Desgevallend </w:t>
      </w:r>
      <w:r w:rsidRPr="000F0DD8">
        <w:rPr>
          <w:rFonts w:cs="Helvetica"/>
          <w:szCs w:val="18"/>
        </w:rPr>
        <w:t>kan het college van burgemeester en schepenen beslissen om een vereniging in de toekomst van subsidiëring uit te sluiten en haar erkenning in te trekken.</w:t>
      </w: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outlineLvl w:val="0"/>
        <w:rPr>
          <w:rFonts w:cs="Helvetica-Bold"/>
          <w:b/>
          <w:bCs/>
          <w:szCs w:val="18"/>
        </w:rPr>
      </w:pPr>
      <w:r w:rsidRPr="000F0DD8">
        <w:rPr>
          <w:rFonts w:cs="Helvetica-Bold"/>
          <w:b/>
          <w:bCs/>
          <w:szCs w:val="18"/>
        </w:rPr>
        <w:t xml:space="preserve">Artikel </w:t>
      </w:r>
      <w:r>
        <w:rPr>
          <w:rFonts w:cs="Helvetica-Bold"/>
          <w:b/>
          <w:bCs/>
          <w:szCs w:val="18"/>
        </w:rPr>
        <w:t>18</w:t>
      </w:r>
    </w:p>
    <w:p w:rsidR="002178B2" w:rsidRPr="000F0DD8" w:rsidRDefault="002178B2" w:rsidP="002178B2">
      <w:pPr>
        <w:autoSpaceDE w:val="0"/>
        <w:autoSpaceDN w:val="0"/>
        <w:adjustRightInd w:val="0"/>
        <w:outlineLvl w:val="0"/>
        <w:rPr>
          <w:rFonts w:cs="Helvetica-Bold"/>
          <w:b/>
          <w:bCs/>
          <w:szCs w:val="18"/>
        </w:rPr>
      </w:pPr>
    </w:p>
    <w:p w:rsidR="002178B2" w:rsidRDefault="002178B2" w:rsidP="002178B2">
      <w:pPr>
        <w:autoSpaceDE w:val="0"/>
        <w:autoSpaceDN w:val="0"/>
        <w:adjustRightInd w:val="0"/>
        <w:rPr>
          <w:rFonts w:cs="Helvetica"/>
          <w:szCs w:val="18"/>
        </w:rPr>
      </w:pPr>
      <w:r w:rsidRPr="000F0DD8">
        <w:rPr>
          <w:rFonts w:cs="Helvetica"/>
          <w:szCs w:val="18"/>
        </w:rPr>
        <w:t xml:space="preserve">De effectieve uitbetaling van </w:t>
      </w:r>
      <w:r>
        <w:rPr>
          <w:rFonts w:cs="Helvetica"/>
          <w:szCs w:val="18"/>
        </w:rPr>
        <w:t xml:space="preserve">een </w:t>
      </w:r>
      <w:r w:rsidRPr="000F0DD8">
        <w:rPr>
          <w:rFonts w:cs="Helvetica"/>
          <w:szCs w:val="18"/>
        </w:rPr>
        <w:t>subsidie</w:t>
      </w:r>
      <w:r>
        <w:rPr>
          <w:rFonts w:cs="Helvetica"/>
          <w:szCs w:val="18"/>
        </w:rPr>
        <w:t xml:space="preserve"> </w:t>
      </w:r>
      <w:r w:rsidRPr="000F0DD8">
        <w:rPr>
          <w:rFonts w:cs="Helvetica"/>
          <w:szCs w:val="18"/>
        </w:rPr>
        <w:t xml:space="preserve">hangt af van </w:t>
      </w:r>
      <w:r>
        <w:rPr>
          <w:rFonts w:cs="Helvetica"/>
          <w:szCs w:val="18"/>
        </w:rPr>
        <w:t xml:space="preserve">de beschikbaarheid van de </w:t>
      </w:r>
      <w:r w:rsidRPr="000F0DD8">
        <w:rPr>
          <w:rFonts w:cs="Helvetica"/>
          <w:szCs w:val="18"/>
        </w:rPr>
        <w:t>kredieten op het desbetreffende budget</w:t>
      </w:r>
      <w:r>
        <w:rPr>
          <w:rFonts w:cs="Helvetica"/>
          <w:szCs w:val="18"/>
        </w:rPr>
        <w:t xml:space="preserve">. </w:t>
      </w:r>
    </w:p>
    <w:p w:rsidR="002178B2"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rPr>
          <w:rFonts w:cs="Helvetica"/>
          <w:szCs w:val="18"/>
        </w:rPr>
      </w:pPr>
    </w:p>
    <w:p w:rsidR="002178B2" w:rsidRPr="000F0DD8" w:rsidRDefault="002178B2" w:rsidP="002178B2">
      <w:pPr>
        <w:autoSpaceDE w:val="0"/>
        <w:autoSpaceDN w:val="0"/>
        <w:adjustRightInd w:val="0"/>
        <w:outlineLvl w:val="0"/>
        <w:rPr>
          <w:rFonts w:cs="Helvetica-Bold"/>
          <w:b/>
          <w:bCs/>
          <w:szCs w:val="18"/>
        </w:rPr>
      </w:pPr>
      <w:r>
        <w:rPr>
          <w:rFonts w:cs="Helvetica-Bold"/>
          <w:b/>
          <w:bCs/>
          <w:szCs w:val="18"/>
        </w:rPr>
        <w:t>Artikel 19</w:t>
      </w:r>
    </w:p>
    <w:p w:rsidR="002178B2" w:rsidRPr="000F0DD8" w:rsidRDefault="002178B2" w:rsidP="002178B2">
      <w:pPr>
        <w:autoSpaceDE w:val="0"/>
        <w:autoSpaceDN w:val="0"/>
        <w:adjustRightInd w:val="0"/>
        <w:outlineLvl w:val="0"/>
        <w:rPr>
          <w:rFonts w:cs="Helvetica-Bold"/>
          <w:b/>
          <w:bCs/>
          <w:szCs w:val="18"/>
        </w:rPr>
      </w:pPr>
    </w:p>
    <w:p w:rsidR="002178B2" w:rsidRDefault="002178B2" w:rsidP="002178B2">
      <w:pPr>
        <w:autoSpaceDE w:val="0"/>
        <w:autoSpaceDN w:val="0"/>
        <w:adjustRightInd w:val="0"/>
        <w:rPr>
          <w:rFonts w:cs="TTE14D2378t00"/>
          <w:szCs w:val="18"/>
          <w:lang w:eastAsia="nl-BE"/>
        </w:rPr>
      </w:pPr>
      <w:r w:rsidRPr="000F0DD8">
        <w:rPr>
          <w:rFonts w:cs="TTE14D2378t00"/>
          <w:szCs w:val="18"/>
          <w:lang w:eastAsia="nl-BE"/>
        </w:rPr>
        <w:t xml:space="preserve">In toepassing van artikel 15§2 van de wet van 14 november 1983 betreffende de controle op de toekenning en op de aanwending van sommige toelagen, </w:t>
      </w:r>
      <w:r>
        <w:rPr>
          <w:rFonts w:cs="TTE14D2378t00"/>
          <w:szCs w:val="18"/>
          <w:lang w:eastAsia="nl-BE"/>
        </w:rPr>
        <w:t>dient d</w:t>
      </w:r>
      <w:r w:rsidRPr="000F0DD8">
        <w:rPr>
          <w:rFonts w:cs="TTE14D2378t00"/>
          <w:szCs w:val="18"/>
          <w:lang w:eastAsia="nl-BE"/>
        </w:rPr>
        <w:t xml:space="preserve">e vereniging de controle van de Stad Ninove inzake de activiteit en de begroting te aanvaarden.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b/>
          <w:szCs w:val="18"/>
        </w:rPr>
      </w:pPr>
      <w:r w:rsidRPr="000F0DD8">
        <w:rPr>
          <w:rFonts w:cs="TTFF387EC0t00"/>
          <w:b/>
          <w:szCs w:val="18"/>
        </w:rPr>
        <w:t>Artikel 2</w:t>
      </w:r>
      <w:r>
        <w:rPr>
          <w:rFonts w:cs="TTFF387EC0t00"/>
          <w:b/>
          <w:szCs w:val="18"/>
        </w:rPr>
        <w:t>0</w:t>
      </w:r>
    </w:p>
    <w:p w:rsidR="002178B2" w:rsidRPr="000F0DD8" w:rsidRDefault="002178B2" w:rsidP="002178B2">
      <w:pPr>
        <w:autoSpaceDE w:val="0"/>
        <w:autoSpaceDN w:val="0"/>
        <w:adjustRightInd w:val="0"/>
        <w:rPr>
          <w:rFonts w:cs="TTFF387EC0t00"/>
          <w:szCs w:val="18"/>
        </w:rPr>
      </w:pPr>
    </w:p>
    <w:p w:rsidR="002178B2" w:rsidRDefault="002178B2" w:rsidP="002178B2">
      <w:pPr>
        <w:autoSpaceDE w:val="0"/>
        <w:autoSpaceDN w:val="0"/>
        <w:adjustRightInd w:val="0"/>
        <w:rPr>
          <w:rFonts w:cs="TTFF387EC0t00"/>
          <w:szCs w:val="18"/>
        </w:rPr>
      </w:pPr>
      <w:r w:rsidRPr="000F0DD8">
        <w:rPr>
          <w:rFonts w:cs="TTFF387EC0t00"/>
          <w:szCs w:val="18"/>
        </w:rPr>
        <w:t xml:space="preserve">Dit reglement </w:t>
      </w:r>
      <w:r>
        <w:rPr>
          <w:rFonts w:cs="TTFF387EC0t00"/>
          <w:szCs w:val="18"/>
        </w:rPr>
        <w:t>treedt in werking 5 dagen na publicatie op de gemeentelijke website conform artikel 186 en 187 van het gemeentedecreet</w:t>
      </w:r>
      <w:r w:rsidRPr="000F0DD8">
        <w:rPr>
          <w:rFonts w:cs="TTFF387EC0t00"/>
          <w:szCs w:val="18"/>
        </w:rPr>
        <w:t xml:space="preserve"> (met betrekking tot het</w:t>
      </w:r>
      <w:r>
        <w:rPr>
          <w:rFonts w:cs="TTFF387EC0t00"/>
          <w:szCs w:val="18"/>
        </w:rPr>
        <w:t xml:space="preserve"> </w:t>
      </w:r>
      <w:r w:rsidRPr="000F0DD8">
        <w:rPr>
          <w:rFonts w:cs="TTFF387EC0t00"/>
          <w:szCs w:val="18"/>
        </w:rPr>
        <w:t>werkingsjaar 2016</w:t>
      </w:r>
      <w:r>
        <w:rPr>
          <w:rFonts w:cs="TTFF387EC0t00"/>
          <w:szCs w:val="18"/>
        </w:rPr>
        <w:t>)</w:t>
      </w:r>
      <w:r w:rsidRPr="000F0DD8">
        <w:rPr>
          <w:rFonts w:cs="TTFF387EC0t00"/>
          <w:szCs w:val="18"/>
        </w:rPr>
        <w:t>.</w:t>
      </w:r>
      <w:r>
        <w:rPr>
          <w:rFonts w:cs="TTFF387EC0t00"/>
          <w:szCs w:val="18"/>
        </w:rPr>
        <w:t xml:space="preserve"> </w:t>
      </w:r>
    </w:p>
    <w:p w:rsidR="002178B2" w:rsidRPr="000F0DD8" w:rsidRDefault="002178B2" w:rsidP="002178B2">
      <w:pPr>
        <w:autoSpaceDE w:val="0"/>
        <w:autoSpaceDN w:val="0"/>
        <w:adjustRightInd w:val="0"/>
        <w:rPr>
          <w:rFonts w:cs="TTFF387EC0t00"/>
          <w:szCs w:val="18"/>
        </w:rPr>
      </w:pPr>
      <w:r>
        <w:rPr>
          <w:rFonts w:cs="TTFF387EC0t00"/>
          <w:szCs w:val="18"/>
        </w:rPr>
        <w:t xml:space="preserve">Er zal daarbij eenmalig worden afgeweken van de timing die in artikel 14 wordt bepaald. </w:t>
      </w:r>
    </w:p>
    <w:p w:rsidR="002178B2" w:rsidRPr="000F0DD8" w:rsidRDefault="002178B2" w:rsidP="002178B2">
      <w:pPr>
        <w:autoSpaceDE w:val="0"/>
        <w:autoSpaceDN w:val="0"/>
        <w:adjustRightInd w:val="0"/>
        <w:rPr>
          <w:rFonts w:cs="TTFF387EC0t00"/>
          <w:szCs w:val="18"/>
        </w:rPr>
      </w:pPr>
    </w:p>
    <w:p w:rsidR="002178B2" w:rsidRPr="000F0DD8" w:rsidRDefault="002178B2" w:rsidP="002178B2">
      <w:pPr>
        <w:autoSpaceDE w:val="0"/>
        <w:autoSpaceDN w:val="0"/>
        <w:adjustRightInd w:val="0"/>
        <w:rPr>
          <w:rFonts w:cs="TTFF387EC0t00"/>
          <w:szCs w:val="18"/>
        </w:rPr>
      </w:pPr>
    </w:p>
    <w:p w:rsidR="002178B2" w:rsidRDefault="002178B2" w:rsidP="002178B2">
      <w:pPr>
        <w:autoSpaceDE w:val="0"/>
        <w:autoSpaceDN w:val="0"/>
        <w:adjustRightInd w:val="0"/>
        <w:rPr>
          <w:rFonts w:cs="TTFF38B6B8t00"/>
          <w:b/>
          <w:szCs w:val="18"/>
        </w:rPr>
      </w:pPr>
      <w:r w:rsidRPr="000F0DD8">
        <w:rPr>
          <w:rFonts w:cs="TTFF387EC0t00"/>
          <w:b/>
          <w:szCs w:val="18"/>
        </w:rPr>
        <w:t>A</w:t>
      </w:r>
      <w:r w:rsidRPr="000F0DD8">
        <w:rPr>
          <w:rFonts w:cs="TTFF38B6B8t00"/>
          <w:b/>
          <w:szCs w:val="18"/>
        </w:rPr>
        <w:t>rtikel 2</w:t>
      </w:r>
      <w:r>
        <w:rPr>
          <w:rFonts w:cs="TTFF38B6B8t00"/>
          <w:b/>
          <w:szCs w:val="18"/>
        </w:rPr>
        <w:t>1</w:t>
      </w:r>
    </w:p>
    <w:p w:rsidR="002178B2" w:rsidRPr="000F0DD8" w:rsidRDefault="002178B2" w:rsidP="002178B2">
      <w:pPr>
        <w:autoSpaceDE w:val="0"/>
        <w:autoSpaceDN w:val="0"/>
        <w:adjustRightInd w:val="0"/>
        <w:rPr>
          <w:rFonts w:cs="TTFF387EC0t00"/>
          <w:szCs w:val="18"/>
        </w:rPr>
      </w:pPr>
    </w:p>
    <w:p w:rsidR="002178B2" w:rsidRDefault="002178B2" w:rsidP="002178B2">
      <w:pPr>
        <w:rPr>
          <w:rFonts w:cs="TTFF387EC0t00"/>
          <w:szCs w:val="18"/>
        </w:rPr>
      </w:pPr>
      <w:r>
        <w:rPr>
          <w:rFonts w:cs="TTFF387EC0t00"/>
          <w:szCs w:val="18"/>
        </w:rPr>
        <w:t>Dit reglement vervangt:</w:t>
      </w:r>
    </w:p>
    <w:p w:rsidR="002178B2" w:rsidRDefault="002178B2" w:rsidP="002178B2">
      <w:pPr>
        <w:rPr>
          <w:rFonts w:cs="TTFF387EC0t00"/>
          <w:szCs w:val="18"/>
        </w:rPr>
      </w:pPr>
    </w:p>
    <w:p w:rsidR="002178B2" w:rsidRDefault="002178B2" w:rsidP="002178B2">
      <w:pPr>
        <w:rPr>
          <w:rFonts w:cs="TTFF387EC0t00"/>
          <w:szCs w:val="18"/>
        </w:rPr>
      </w:pPr>
      <w:r>
        <w:rPr>
          <w:rFonts w:cs="TTFF387EC0t00"/>
          <w:szCs w:val="18"/>
        </w:rPr>
        <w:t>- het Reglement betreffende de subsidiëring van de sociaal-culturele verenigingen (GR 20 juni 2002)</w:t>
      </w:r>
    </w:p>
    <w:p w:rsidR="002178B2" w:rsidRPr="000F0DD8" w:rsidRDefault="002178B2" w:rsidP="002178B2">
      <w:pPr>
        <w:rPr>
          <w:rFonts w:cs="TTFF387EC0t00"/>
          <w:szCs w:val="18"/>
        </w:rPr>
      </w:pPr>
      <w:r>
        <w:rPr>
          <w:rFonts w:cs="TTFF387EC0t00"/>
          <w:szCs w:val="18"/>
        </w:rPr>
        <w:t>- het Reglement voor de subsidiëring van culturele projecten en activiteiten (GR 24 april 2008).</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42.</w:t>
      </w:r>
      <w:r w:rsidRPr="00E20E22">
        <w:rPr>
          <w:b/>
          <w:szCs w:val="18"/>
        </w:rPr>
        <w:tab/>
        <w:t>Cultuur - subsidiereglement bijkomende financiële ondersteuning voor de kunst-, cultuur-, erfgoed- en welzijnsraadverenigingen - vaststelling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r>
        <w:lastRenderedPageBreak/>
        <w:t xml:space="preserve">Voorstel aan de Raad om het subsidiereglement bijkomende financiële ondersteuning voor de kunst-, cultuur-, erfgoed- en welzijnsraadverenigingen goed te keuren. Dit reglement is gebaseerd op het vroegere reglement van het ‘dienstencentrum’ voor de socio-culturele verenigingen en omvatte onder andere een subsidie voor gesubsidieerde optredens, gratis tot goedkoop gebruik van de offsetdienst en een subsidie voor de huur van privé-infrastructuur in deelgemeenten waar geen buurthuis is. </w:t>
      </w:r>
    </w:p>
    <w:p w:rsidR="002178B2" w:rsidRDefault="002178B2" w:rsidP="002178B2">
      <w:pPr>
        <w:rPr>
          <w:rFonts w:cs="Arial"/>
          <w:szCs w:val="18"/>
        </w:rPr>
      </w:pPr>
    </w:p>
    <w:p w:rsidR="002178B2" w:rsidRDefault="002178B2" w:rsidP="002178B2">
      <w:pPr>
        <w:rPr>
          <w:rFonts w:cs="Arial"/>
          <w:szCs w:val="18"/>
        </w:rPr>
      </w:pPr>
      <w:r>
        <w:rPr>
          <w:rFonts w:cs="Arial"/>
          <w:szCs w:val="18"/>
        </w:rPr>
        <w:t>D</w:t>
      </w:r>
      <w:r w:rsidRPr="0096238D">
        <w:rPr>
          <w:rFonts w:cs="Arial"/>
          <w:szCs w:val="18"/>
        </w:rPr>
        <w:t xml:space="preserve">it reglement </w:t>
      </w:r>
      <w:r>
        <w:rPr>
          <w:rFonts w:cs="Arial"/>
          <w:szCs w:val="18"/>
        </w:rPr>
        <w:t xml:space="preserve">wordt nu </w:t>
      </w:r>
      <w:r w:rsidRPr="0096238D">
        <w:rPr>
          <w:rFonts w:cs="Arial"/>
          <w:szCs w:val="18"/>
        </w:rPr>
        <w:t>geactualiseerd overeenkomstig de wensen uitgedrukt</w:t>
      </w:r>
      <w:r>
        <w:rPr>
          <w:rFonts w:cs="Arial"/>
          <w:szCs w:val="18"/>
        </w:rPr>
        <w:t xml:space="preserve"> door de culturele </w:t>
      </w:r>
    </w:p>
    <w:p w:rsidR="002178B2" w:rsidRDefault="002178B2" w:rsidP="002178B2">
      <w:pPr>
        <w:rPr>
          <w:rFonts w:cs="Arial"/>
          <w:szCs w:val="18"/>
        </w:rPr>
      </w:pPr>
      <w:r>
        <w:rPr>
          <w:rFonts w:cs="Arial"/>
          <w:szCs w:val="18"/>
        </w:rPr>
        <w:t xml:space="preserve">verenigingen en nieuwe inzichten over de ondersteuning van Ninoofse verenigingen en lokale kunstenaars. Het reglement wordt </w:t>
      </w:r>
      <w:r w:rsidRPr="0096238D">
        <w:rPr>
          <w:rFonts w:cs="Arial"/>
          <w:szCs w:val="18"/>
        </w:rPr>
        <w:t xml:space="preserve">apart van het </w:t>
      </w:r>
      <w:r>
        <w:rPr>
          <w:rFonts w:cs="Arial"/>
          <w:szCs w:val="18"/>
        </w:rPr>
        <w:t xml:space="preserve">subsidiereglement voor </w:t>
      </w:r>
      <w:r w:rsidRPr="0096238D">
        <w:rPr>
          <w:rFonts w:cs="Arial"/>
          <w:szCs w:val="18"/>
        </w:rPr>
        <w:t xml:space="preserve">de </w:t>
      </w:r>
      <w:r>
        <w:rPr>
          <w:rFonts w:cs="Arial"/>
          <w:szCs w:val="18"/>
        </w:rPr>
        <w:t xml:space="preserve">kunst-, </w:t>
      </w:r>
      <w:r w:rsidRPr="0096238D">
        <w:rPr>
          <w:rFonts w:cs="Arial"/>
          <w:szCs w:val="18"/>
        </w:rPr>
        <w:t>cultu</w:t>
      </w:r>
      <w:r>
        <w:rPr>
          <w:rFonts w:cs="Arial"/>
          <w:szCs w:val="18"/>
        </w:rPr>
        <w:t xml:space="preserve">ur- </w:t>
      </w:r>
      <w:r w:rsidRPr="0096238D">
        <w:rPr>
          <w:rFonts w:cs="Arial"/>
          <w:szCs w:val="18"/>
        </w:rPr>
        <w:t>en erfgoedverenigingen</w:t>
      </w:r>
      <w:r>
        <w:rPr>
          <w:rFonts w:cs="Arial"/>
          <w:szCs w:val="18"/>
        </w:rPr>
        <w:t xml:space="preserve"> behandeld</w:t>
      </w:r>
      <w:r w:rsidRPr="0096238D">
        <w:rPr>
          <w:rFonts w:cs="Arial"/>
          <w:szCs w:val="18"/>
        </w:rPr>
        <w:t>, omdat het ook van toepassing is op de socio-culturele verenigingen die deel uitmaken van de welzijnsraad</w:t>
      </w:r>
      <w:r>
        <w:rPr>
          <w:rFonts w:cs="Arial"/>
          <w:szCs w:val="18"/>
        </w:rPr>
        <w:t xml:space="preserve">; deze verenigingen </w:t>
      </w:r>
      <w:r w:rsidRPr="0096238D">
        <w:rPr>
          <w:rFonts w:cs="Arial"/>
          <w:szCs w:val="18"/>
        </w:rPr>
        <w:t xml:space="preserve">werd </w:t>
      </w:r>
      <w:r>
        <w:rPr>
          <w:rFonts w:cs="Arial"/>
          <w:szCs w:val="18"/>
        </w:rPr>
        <w:t xml:space="preserve">immers </w:t>
      </w:r>
      <w:r w:rsidRPr="0096238D">
        <w:rPr>
          <w:rFonts w:cs="Arial"/>
          <w:szCs w:val="18"/>
        </w:rPr>
        <w:t>bij hun overstap van de cultuurraad naar de welzijnsraad verzekerd dat zij dezelfde voordelen zouden mogen b</w:t>
      </w:r>
      <w:r>
        <w:rPr>
          <w:rFonts w:cs="Arial"/>
          <w:szCs w:val="18"/>
        </w:rPr>
        <w:t>ehouden, zolang d</w:t>
      </w:r>
      <w:r w:rsidRPr="0096238D">
        <w:rPr>
          <w:rFonts w:cs="Arial"/>
          <w:szCs w:val="18"/>
        </w:rPr>
        <w:t xml:space="preserve">e welzijnsraad </w:t>
      </w:r>
      <w:r>
        <w:rPr>
          <w:rFonts w:cs="Arial"/>
          <w:szCs w:val="18"/>
        </w:rPr>
        <w:t xml:space="preserve">niet beschikt over </w:t>
      </w:r>
      <w:r w:rsidRPr="0096238D">
        <w:rPr>
          <w:rFonts w:cs="Arial"/>
          <w:szCs w:val="18"/>
        </w:rPr>
        <w:t xml:space="preserve">een apart reglement </w:t>
      </w:r>
      <w:r>
        <w:rPr>
          <w:rFonts w:cs="Arial"/>
          <w:szCs w:val="18"/>
        </w:rPr>
        <w:t>dat deze voordelen toekent;</w:t>
      </w:r>
    </w:p>
    <w:p w:rsidR="002178B2" w:rsidRDefault="002178B2" w:rsidP="002178B2">
      <w:pPr>
        <w:rPr>
          <w:rFonts w:cs="Arial"/>
          <w:szCs w:val="18"/>
        </w:rPr>
      </w:pPr>
    </w:p>
    <w:p w:rsidR="002178B2" w:rsidRDefault="002178B2" w:rsidP="002178B2">
      <w:r>
        <w:t>Aan de gemeenteraadsleden wordt gevraagd om de nieuwe, geactualiseerde versie van dit reglement vast te stellen.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 xml:space="preserve">Gelet op het gemeenteraadsbesluit van </w:t>
      </w:r>
      <w:r w:rsidRPr="004A0895">
        <w:rPr>
          <w:rFonts w:cs="Arial"/>
          <w:szCs w:val="18"/>
        </w:rPr>
        <w:t>19</w:t>
      </w:r>
      <w:r>
        <w:rPr>
          <w:rFonts w:cs="Arial"/>
          <w:szCs w:val="18"/>
        </w:rPr>
        <w:t xml:space="preserve"> december </w:t>
      </w:r>
      <w:r w:rsidRPr="004A0895">
        <w:rPr>
          <w:rFonts w:cs="Arial"/>
          <w:szCs w:val="18"/>
        </w:rPr>
        <w:t>2001</w:t>
      </w:r>
      <w:r>
        <w:rPr>
          <w:rFonts w:cs="Arial"/>
          <w:szCs w:val="18"/>
        </w:rPr>
        <w:t xml:space="preserve"> houdende goedkeuring van het </w:t>
      </w:r>
      <w:r w:rsidRPr="004A0895">
        <w:rPr>
          <w:rFonts w:cs="Arial"/>
          <w:szCs w:val="18"/>
        </w:rPr>
        <w:t>subsidiereglement</w:t>
      </w:r>
      <w:r>
        <w:rPr>
          <w:rFonts w:cs="Arial"/>
          <w:szCs w:val="18"/>
        </w:rPr>
        <w:t xml:space="preserve"> ‘</w:t>
      </w:r>
      <w:r w:rsidRPr="004A0895">
        <w:rPr>
          <w:rFonts w:cs="Arial"/>
          <w:szCs w:val="18"/>
        </w:rPr>
        <w:t>dienstencentrum</w:t>
      </w:r>
      <w:r>
        <w:rPr>
          <w:rFonts w:cs="Arial"/>
          <w:szCs w:val="18"/>
        </w:rPr>
        <w:t>’;</w:t>
      </w:r>
    </w:p>
    <w:p w:rsidR="002178B2" w:rsidRDefault="002178B2" w:rsidP="002178B2">
      <w:pPr>
        <w:rPr>
          <w:rFonts w:cs="Arial"/>
          <w:szCs w:val="18"/>
        </w:rPr>
      </w:pPr>
    </w:p>
    <w:p w:rsidR="002178B2" w:rsidRDefault="002178B2" w:rsidP="002178B2">
      <w:pPr>
        <w:rPr>
          <w:rFonts w:cs="Arial"/>
          <w:szCs w:val="18"/>
        </w:rPr>
      </w:pPr>
      <w:r>
        <w:rPr>
          <w:rFonts w:cs="Arial"/>
          <w:szCs w:val="18"/>
        </w:rPr>
        <w:t xml:space="preserve">Overwegende dat </w:t>
      </w:r>
      <w:r w:rsidRPr="0096238D">
        <w:rPr>
          <w:rFonts w:cs="Arial"/>
          <w:szCs w:val="18"/>
        </w:rPr>
        <w:t xml:space="preserve">het vroegere reglement ‘dienstencentrum’ voor de socio-culturele verenigingen </w:t>
      </w:r>
      <w:r>
        <w:rPr>
          <w:rFonts w:cs="Arial"/>
          <w:szCs w:val="18"/>
        </w:rPr>
        <w:t>onder andere omvatte:</w:t>
      </w:r>
    </w:p>
    <w:p w:rsidR="002178B2" w:rsidRDefault="002178B2" w:rsidP="002178B2">
      <w:pPr>
        <w:pStyle w:val="Lijstalinea"/>
        <w:numPr>
          <w:ilvl w:val="0"/>
          <w:numId w:val="43"/>
        </w:numPr>
        <w:rPr>
          <w:rFonts w:cs="Arial"/>
          <w:szCs w:val="18"/>
        </w:rPr>
      </w:pPr>
      <w:r w:rsidRPr="00E8747F">
        <w:rPr>
          <w:rFonts w:cs="Arial"/>
          <w:szCs w:val="18"/>
        </w:rPr>
        <w:t xml:space="preserve">gesubsidieerde optredens, </w:t>
      </w:r>
    </w:p>
    <w:p w:rsidR="002178B2" w:rsidRDefault="002178B2" w:rsidP="002178B2">
      <w:pPr>
        <w:pStyle w:val="Lijstalinea"/>
        <w:numPr>
          <w:ilvl w:val="0"/>
          <w:numId w:val="43"/>
        </w:numPr>
        <w:rPr>
          <w:rFonts w:cs="Arial"/>
          <w:szCs w:val="18"/>
        </w:rPr>
      </w:pPr>
      <w:r w:rsidRPr="00E8747F">
        <w:rPr>
          <w:rFonts w:cs="Arial"/>
          <w:szCs w:val="18"/>
        </w:rPr>
        <w:t>het gratis tot goedkoop gebruik van de offsetdienst</w:t>
      </w:r>
      <w:r>
        <w:rPr>
          <w:rFonts w:cs="Arial"/>
          <w:szCs w:val="18"/>
        </w:rPr>
        <w:t>,</w:t>
      </w:r>
    </w:p>
    <w:p w:rsidR="002178B2" w:rsidRDefault="002178B2" w:rsidP="002178B2">
      <w:pPr>
        <w:pStyle w:val="Lijstalinea"/>
        <w:numPr>
          <w:ilvl w:val="0"/>
          <w:numId w:val="43"/>
        </w:numPr>
        <w:rPr>
          <w:rFonts w:cs="Arial"/>
          <w:szCs w:val="18"/>
        </w:rPr>
      </w:pPr>
      <w:r>
        <w:rPr>
          <w:rFonts w:cs="Arial"/>
          <w:szCs w:val="18"/>
        </w:rPr>
        <w:t xml:space="preserve">een </w:t>
      </w:r>
      <w:r w:rsidRPr="00E8747F">
        <w:rPr>
          <w:rFonts w:cs="Arial"/>
          <w:szCs w:val="18"/>
        </w:rPr>
        <w:t xml:space="preserve">subsidie voor </w:t>
      </w:r>
      <w:r>
        <w:rPr>
          <w:rFonts w:cs="Arial"/>
          <w:szCs w:val="18"/>
        </w:rPr>
        <w:t xml:space="preserve">de </w:t>
      </w:r>
      <w:r w:rsidRPr="00E8747F">
        <w:rPr>
          <w:rFonts w:cs="Arial"/>
          <w:szCs w:val="18"/>
        </w:rPr>
        <w:t xml:space="preserve">huur van privé-infrastructuur in deelgemeenten waar geen buurthuis </w:t>
      </w:r>
      <w:r>
        <w:rPr>
          <w:rFonts w:cs="Arial"/>
          <w:szCs w:val="18"/>
        </w:rPr>
        <w:t xml:space="preserve">is; </w:t>
      </w:r>
    </w:p>
    <w:p w:rsidR="002178B2" w:rsidRPr="0096238D" w:rsidRDefault="002178B2" w:rsidP="002178B2">
      <w:pPr>
        <w:rPr>
          <w:rFonts w:cs="Arial"/>
          <w:szCs w:val="18"/>
        </w:rPr>
      </w:pPr>
    </w:p>
    <w:p w:rsidR="002178B2" w:rsidRDefault="002178B2" w:rsidP="002178B2">
      <w:pPr>
        <w:rPr>
          <w:rFonts w:cs="Arial"/>
          <w:szCs w:val="18"/>
        </w:rPr>
      </w:pPr>
      <w:r>
        <w:rPr>
          <w:rFonts w:cs="Arial"/>
          <w:szCs w:val="18"/>
        </w:rPr>
        <w:t>Overwegende dat d</w:t>
      </w:r>
      <w:r w:rsidRPr="0096238D">
        <w:rPr>
          <w:rFonts w:cs="Arial"/>
          <w:szCs w:val="18"/>
        </w:rPr>
        <w:t xml:space="preserve">it reglement </w:t>
      </w:r>
      <w:r>
        <w:rPr>
          <w:rFonts w:cs="Arial"/>
          <w:szCs w:val="18"/>
        </w:rPr>
        <w:t>w</w:t>
      </w:r>
      <w:r w:rsidRPr="0096238D">
        <w:rPr>
          <w:rFonts w:cs="Arial"/>
          <w:szCs w:val="18"/>
        </w:rPr>
        <w:t>erd geactualiseerd overeenkomstig de wensen uitgedrukt</w:t>
      </w:r>
      <w:r>
        <w:rPr>
          <w:rFonts w:cs="Arial"/>
          <w:szCs w:val="18"/>
        </w:rPr>
        <w:t xml:space="preserve"> door de culturele verenigingen en nieuwe inzichten over de ondersteuning van Ninoofse verenigingen en lokale kunstenaars;</w:t>
      </w:r>
      <w:r w:rsidRPr="0096238D">
        <w:rPr>
          <w:rFonts w:cs="Arial"/>
          <w:szCs w:val="18"/>
        </w:rPr>
        <w:t xml:space="preserve"> </w:t>
      </w:r>
    </w:p>
    <w:p w:rsidR="002178B2" w:rsidRPr="0096238D" w:rsidRDefault="002178B2" w:rsidP="002178B2">
      <w:pPr>
        <w:rPr>
          <w:rFonts w:cs="Arial"/>
          <w:szCs w:val="18"/>
        </w:rPr>
      </w:pPr>
    </w:p>
    <w:p w:rsidR="002178B2" w:rsidRDefault="002178B2" w:rsidP="002178B2">
      <w:pPr>
        <w:rPr>
          <w:rFonts w:cs="Arial"/>
          <w:szCs w:val="18"/>
        </w:rPr>
      </w:pPr>
      <w:r>
        <w:rPr>
          <w:rFonts w:cs="Arial"/>
          <w:szCs w:val="18"/>
        </w:rPr>
        <w:t xml:space="preserve">Overwegende dat het wenselijk is dit reglement </w:t>
      </w:r>
      <w:r w:rsidRPr="0096238D">
        <w:rPr>
          <w:rFonts w:cs="Arial"/>
          <w:szCs w:val="18"/>
        </w:rPr>
        <w:t xml:space="preserve">apart van het </w:t>
      </w:r>
      <w:r>
        <w:rPr>
          <w:rFonts w:cs="Arial"/>
          <w:szCs w:val="18"/>
        </w:rPr>
        <w:t xml:space="preserve">subsidiereglement voor de kunst-, cultuur- en erfgoedverenigingen te behandelen, </w:t>
      </w:r>
      <w:r w:rsidRPr="0096238D">
        <w:rPr>
          <w:rFonts w:cs="Arial"/>
          <w:szCs w:val="18"/>
        </w:rPr>
        <w:t>omdat het ook van toepassing is op de socio-culturele verenigingen die nu deel uitmaken van de welzijnsraad</w:t>
      </w:r>
      <w:r>
        <w:rPr>
          <w:rFonts w:cs="Arial"/>
          <w:szCs w:val="18"/>
        </w:rPr>
        <w:t xml:space="preserve">; deze verenigingen </w:t>
      </w:r>
      <w:r w:rsidRPr="0096238D">
        <w:rPr>
          <w:rFonts w:cs="Arial"/>
          <w:szCs w:val="18"/>
        </w:rPr>
        <w:t xml:space="preserve">werd </w:t>
      </w:r>
      <w:r>
        <w:rPr>
          <w:rFonts w:cs="Arial"/>
          <w:szCs w:val="18"/>
        </w:rPr>
        <w:t xml:space="preserve">immers </w:t>
      </w:r>
      <w:r w:rsidRPr="0096238D">
        <w:rPr>
          <w:rFonts w:cs="Arial"/>
          <w:szCs w:val="18"/>
        </w:rPr>
        <w:t>bij hun overstap van de cultuurraad naar de welzijnsraad verzekerd dat zij dezelfde voordelen zouden mogen b</w:t>
      </w:r>
      <w:r>
        <w:rPr>
          <w:rFonts w:cs="Arial"/>
          <w:szCs w:val="18"/>
        </w:rPr>
        <w:t>ehouden, zolang d</w:t>
      </w:r>
      <w:r w:rsidRPr="0096238D">
        <w:rPr>
          <w:rFonts w:cs="Arial"/>
          <w:szCs w:val="18"/>
        </w:rPr>
        <w:t xml:space="preserve">e welzijnsraad </w:t>
      </w:r>
      <w:r>
        <w:rPr>
          <w:rFonts w:cs="Arial"/>
          <w:szCs w:val="18"/>
        </w:rPr>
        <w:t xml:space="preserve">niet beschikt over </w:t>
      </w:r>
      <w:r w:rsidRPr="0096238D">
        <w:rPr>
          <w:rFonts w:cs="Arial"/>
          <w:szCs w:val="18"/>
        </w:rPr>
        <w:t xml:space="preserve">een apart reglement </w:t>
      </w:r>
      <w:r>
        <w:rPr>
          <w:rFonts w:cs="Arial"/>
          <w:szCs w:val="18"/>
        </w:rPr>
        <w:t>dat deze voordelen toekent;</w:t>
      </w:r>
    </w:p>
    <w:p w:rsidR="002178B2" w:rsidRPr="0096238D" w:rsidRDefault="002178B2" w:rsidP="002178B2">
      <w:pPr>
        <w:rPr>
          <w:rFonts w:cs="Arial"/>
          <w:szCs w:val="18"/>
        </w:rPr>
      </w:pPr>
    </w:p>
    <w:p w:rsidR="002178B2" w:rsidRDefault="002178B2" w:rsidP="002178B2">
      <w:pPr>
        <w:rPr>
          <w:rFonts w:cs="Arial"/>
          <w:szCs w:val="18"/>
        </w:rPr>
      </w:pPr>
      <w:r>
        <w:rPr>
          <w:rFonts w:cs="Arial"/>
          <w:szCs w:val="18"/>
        </w:rPr>
        <w:t>G</w:t>
      </w:r>
      <w:r w:rsidRPr="00C058D7">
        <w:rPr>
          <w:rFonts w:cs="Arial"/>
          <w:szCs w:val="18"/>
        </w:rPr>
        <w:t xml:space="preserve">elet op </w:t>
      </w:r>
      <w:r>
        <w:rPr>
          <w:rFonts w:cs="Arial"/>
          <w:szCs w:val="18"/>
        </w:rPr>
        <w:t>het voorstel van nieuw subsidiereglement voor de kunst-,  cultuur- en erfgoedverenigingen;</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w:t>
      </w:r>
      <w:r>
        <w:rPr>
          <w:rFonts w:cs="Arial"/>
          <w:szCs w:val="18"/>
        </w:rPr>
        <w:t xml:space="preserve"> het advies van de kunst- en cultuurraad van 12 oktober 2016;</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Gelet op het advies van de erfgoedraad van 20 maart 2017;</w:t>
      </w:r>
    </w:p>
    <w:p w:rsidR="002178B2" w:rsidRDefault="002178B2" w:rsidP="002178B2">
      <w:pPr>
        <w:tabs>
          <w:tab w:val="left" w:pos="360"/>
        </w:tabs>
        <w:rPr>
          <w:szCs w:val="18"/>
        </w:rPr>
      </w:pPr>
    </w:p>
    <w:p w:rsidR="002178B2" w:rsidRDefault="00BF03E0" w:rsidP="002178B2">
      <w:pPr>
        <w:rPr>
          <w:szCs w:val="18"/>
          <w:lang w:val="nl-BE"/>
        </w:rPr>
      </w:pPr>
      <w:r>
        <w:rPr>
          <w:szCs w:val="18"/>
          <w:lang w:val="nl-BE"/>
        </w:rPr>
        <w:t>G</w:t>
      </w:r>
      <w:r w:rsidR="002178B2">
        <w:rPr>
          <w:szCs w:val="18"/>
          <w:lang w:val="nl-BE"/>
        </w:rPr>
        <w:t>elet op het visum van de financieel beheerder dat niet wordt verleend;</w:t>
      </w:r>
    </w:p>
    <w:p w:rsidR="002178B2" w:rsidRDefault="002178B2" w:rsidP="002178B2">
      <w:pPr>
        <w:tabs>
          <w:tab w:val="left" w:pos="360"/>
        </w:tabs>
        <w:rPr>
          <w:szCs w:val="18"/>
          <w:lang w:val="nl-BE"/>
        </w:rPr>
      </w:pPr>
    </w:p>
    <w:p w:rsidR="00BF03E0" w:rsidRDefault="00BF03E0"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Volgend reglement wordt vastgesteld: </w:t>
      </w:r>
    </w:p>
    <w:p w:rsidR="002178B2" w:rsidRDefault="002178B2" w:rsidP="002178B2">
      <w:pPr>
        <w:tabs>
          <w:tab w:val="left" w:pos="360"/>
        </w:tabs>
        <w:rPr>
          <w:szCs w:val="18"/>
        </w:rPr>
      </w:pPr>
    </w:p>
    <w:p w:rsidR="002178B2" w:rsidRPr="009034DE" w:rsidRDefault="002178B2" w:rsidP="002178B2">
      <w:pPr>
        <w:tabs>
          <w:tab w:val="left" w:pos="360"/>
        </w:tabs>
        <w:rPr>
          <w:color w:val="FF0000"/>
          <w:szCs w:val="18"/>
        </w:rPr>
      </w:pPr>
      <w:r w:rsidRPr="009034DE">
        <w:rPr>
          <w:szCs w:val="18"/>
        </w:rPr>
        <w:t>SUBSIDIEREGLEMENT BIJKOMENDE FINANCIELE ONDERSTEUNING VOOR DE KUNST-, CULTUUR- EN ERFGOEDVERENIGINGEN EN VERENIGINGEN VAN DE WELZIJNSRAAD</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Pr="007A1AAB" w:rsidRDefault="002178B2" w:rsidP="002178B2">
      <w:pPr>
        <w:tabs>
          <w:tab w:val="left" w:pos="360"/>
        </w:tabs>
        <w:rPr>
          <w:b/>
          <w:szCs w:val="18"/>
        </w:rPr>
      </w:pPr>
      <w:r w:rsidRPr="007A1AAB">
        <w:rPr>
          <w:b/>
          <w:szCs w:val="18"/>
        </w:rPr>
        <w:t>I NINOOFSE KLEPPERS</w:t>
      </w:r>
      <w:r>
        <w:rPr>
          <w:b/>
          <w:szCs w:val="18"/>
        </w:rPr>
        <w:t>/SUPERKLEPPERS</w:t>
      </w:r>
    </w:p>
    <w:p w:rsidR="002178B2" w:rsidRDefault="002178B2" w:rsidP="002178B2">
      <w:pPr>
        <w:tabs>
          <w:tab w:val="left" w:pos="360"/>
        </w:tabs>
        <w:rPr>
          <w:szCs w:val="18"/>
        </w:rPr>
      </w:pPr>
    </w:p>
    <w:p w:rsidR="002178B2" w:rsidRPr="000F0DD8" w:rsidRDefault="002178B2" w:rsidP="002178B2">
      <w:pPr>
        <w:autoSpaceDE w:val="0"/>
        <w:autoSpaceDN w:val="0"/>
        <w:adjustRightInd w:val="0"/>
        <w:outlineLvl w:val="0"/>
        <w:rPr>
          <w:rFonts w:cs="Helvetica"/>
          <w:b/>
          <w:szCs w:val="18"/>
        </w:rPr>
      </w:pPr>
      <w:r>
        <w:rPr>
          <w:rFonts w:cs="TTFF38B6B8t00"/>
          <w:b/>
          <w:szCs w:val="18"/>
        </w:rPr>
        <w:t>Artikel 1</w:t>
      </w:r>
      <w:r w:rsidRPr="000F0DD8">
        <w:rPr>
          <w:rFonts w:cs="TTFF38B6B8t00"/>
          <w:b/>
          <w:szCs w:val="18"/>
        </w:rPr>
        <w:t xml:space="preserve">: Het principe: </w:t>
      </w:r>
      <w:r w:rsidRPr="000F0DD8">
        <w:rPr>
          <w:rFonts w:cs="Helvetica"/>
          <w:b/>
          <w:szCs w:val="18"/>
        </w:rPr>
        <w:t xml:space="preserve">een subsidie voor het programmeren van Ninoofse Kleppers </w:t>
      </w:r>
      <w:r>
        <w:rPr>
          <w:rFonts w:cs="Helvetica"/>
          <w:b/>
          <w:szCs w:val="18"/>
        </w:rPr>
        <w:t>en Superkleppers</w:t>
      </w:r>
    </w:p>
    <w:p w:rsidR="002178B2" w:rsidRPr="000F0DD8" w:rsidRDefault="002178B2" w:rsidP="002178B2">
      <w:pPr>
        <w:autoSpaceDE w:val="0"/>
        <w:autoSpaceDN w:val="0"/>
        <w:adjustRightInd w:val="0"/>
        <w:outlineLvl w:val="0"/>
        <w:rPr>
          <w:rFonts w:cs="Helvetica"/>
          <w:b/>
          <w:szCs w:val="18"/>
        </w:rPr>
      </w:pPr>
    </w:p>
    <w:p w:rsidR="002178B2" w:rsidRDefault="002178B2" w:rsidP="002178B2">
      <w:pPr>
        <w:autoSpaceDE w:val="0"/>
        <w:autoSpaceDN w:val="0"/>
        <w:adjustRightInd w:val="0"/>
        <w:outlineLvl w:val="0"/>
        <w:rPr>
          <w:rFonts w:cs="TTFF387EC0t00"/>
          <w:szCs w:val="18"/>
        </w:rPr>
      </w:pPr>
      <w:r>
        <w:rPr>
          <w:rFonts w:cs="TTFF387EC0t00"/>
          <w:szCs w:val="18"/>
        </w:rPr>
        <w:t>Verenigingen die deel uitmaken van de k</w:t>
      </w:r>
      <w:r w:rsidRPr="00784708">
        <w:rPr>
          <w:rFonts w:cs="TTFF387EC0t00"/>
          <w:szCs w:val="18"/>
        </w:rPr>
        <w:t>unst</w:t>
      </w:r>
      <w:r>
        <w:rPr>
          <w:rFonts w:cs="TTFF387EC0t00"/>
          <w:szCs w:val="18"/>
        </w:rPr>
        <w:t xml:space="preserve">- </w:t>
      </w:r>
      <w:r w:rsidRPr="00784708">
        <w:rPr>
          <w:rFonts w:cs="TTFF387EC0t00"/>
          <w:szCs w:val="18"/>
        </w:rPr>
        <w:t>en</w:t>
      </w:r>
      <w:r>
        <w:rPr>
          <w:rFonts w:cs="TTFF387EC0t00"/>
          <w:szCs w:val="18"/>
        </w:rPr>
        <w:t xml:space="preserve"> </w:t>
      </w:r>
      <w:r w:rsidRPr="00784708">
        <w:rPr>
          <w:rFonts w:cs="TTFF387EC0t00"/>
          <w:szCs w:val="18"/>
        </w:rPr>
        <w:t xml:space="preserve">cultuur-, erfgoed- en </w:t>
      </w:r>
      <w:r w:rsidRPr="00E8747F">
        <w:rPr>
          <w:rFonts w:cs="TTFF387EC0t00"/>
          <w:szCs w:val="18"/>
        </w:rPr>
        <w:t>welzijnsraad</w:t>
      </w:r>
      <w:r w:rsidRPr="00784708">
        <w:rPr>
          <w:rFonts w:cs="TTFF387EC0t00"/>
          <w:szCs w:val="18"/>
        </w:rPr>
        <w:t xml:space="preserve"> </w:t>
      </w:r>
      <w:r>
        <w:rPr>
          <w:rFonts w:cs="TTFF387EC0t00"/>
          <w:szCs w:val="18"/>
        </w:rPr>
        <w:t>kunnen éé</w:t>
      </w:r>
      <w:r w:rsidRPr="000F0DD8">
        <w:rPr>
          <w:rFonts w:cs="TTFF387EC0t00"/>
          <w:szCs w:val="18"/>
        </w:rPr>
        <w:t xml:space="preserve">nmaal per jaar een subsidie ontvangen voor het programmeren van een Ninoofse Klepper of een Ninoofse Superklepper. </w:t>
      </w:r>
    </w:p>
    <w:p w:rsidR="002178B2" w:rsidRDefault="002178B2" w:rsidP="002178B2">
      <w:pPr>
        <w:autoSpaceDE w:val="0"/>
        <w:autoSpaceDN w:val="0"/>
        <w:adjustRightInd w:val="0"/>
        <w:outlineLvl w:val="0"/>
        <w:rPr>
          <w:rFonts w:cs="TTFF387EC0t00"/>
          <w:szCs w:val="18"/>
        </w:rPr>
      </w:pPr>
    </w:p>
    <w:p w:rsidR="002178B2" w:rsidRDefault="002178B2" w:rsidP="002178B2">
      <w:pPr>
        <w:autoSpaceDE w:val="0"/>
        <w:autoSpaceDN w:val="0"/>
        <w:adjustRightInd w:val="0"/>
        <w:outlineLvl w:val="0"/>
        <w:rPr>
          <w:rFonts w:cs="TTFF387EC0t00"/>
          <w:szCs w:val="18"/>
        </w:rPr>
      </w:pPr>
    </w:p>
    <w:p w:rsidR="002178B2" w:rsidRPr="00531851" w:rsidRDefault="002178B2" w:rsidP="002178B2">
      <w:pPr>
        <w:autoSpaceDE w:val="0"/>
        <w:autoSpaceDN w:val="0"/>
        <w:adjustRightInd w:val="0"/>
        <w:outlineLvl w:val="0"/>
        <w:rPr>
          <w:rFonts w:cs="TTFF387EC0t00"/>
          <w:b/>
          <w:szCs w:val="18"/>
        </w:rPr>
      </w:pPr>
      <w:r>
        <w:rPr>
          <w:rFonts w:cs="TTFF387EC0t00"/>
          <w:b/>
          <w:szCs w:val="18"/>
        </w:rPr>
        <w:t>Artikel 2</w:t>
      </w:r>
      <w:r w:rsidRPr="00531851">
        <w:rPr>
          <w:rFonts w:cs="TTFF387EC0t00"/>
          <w:b/>
          <w:szCs w:val="18"/>
        </w:rPr>
        <w:t xml:space="preserve">: De definitie van een ‘Ninoofse Klepper’ </w:t>
      </w:r>
      <w:r>
        <w:rPr>
          <w:rFonts w:cs="TTFF387EC0t00"/>
          <w:b/>
          <w:szCs w:val="18"/>
        </w:rPr>
        <w:t>en ‘Ninoofse Superklepper’</w:t>
      </w:r>
    </w:p>
    <w:p w:rsidR="002178B2" w:rsidRDefault="002178B2" w:rsidP="002178B2">
      <w:pPr>
        <w:autoSpaceDE w:val="0"/>
        <w:autoSpaceDN w:val="0"/>
        <w:adjustRightInd w:val="0"/>
        <w:outlineLvl w:val="0"/>
        <w:rPr>
          <w:rFonts w:cs="TTFF387EC0t00"/>
          <w:szCs w:val="18"/>
        </w:rPr>
      </w:pPr>
    </w:p>
    <w:p w:rsidR="002178B2" w:rsidRDefault="002178B2" w:rsidP="002178B2">
      <w:pPr>
        <w:autoSpaceDE w:val="0"/>
        <w:autoSpaceDN w:val="0"/>
        <w:adjustRightInd w:val="0"/>
        <w:outlineLvl w:val="0"/>
        <w:rPr>
          <w:rFonts w:cs="TTFF387EC0t00"/>
          <w:szCs w:val="18"/>
        </w:rPr>
      </w:pPr>
      <w:r w:rsidRPr="000F0DD8">
        <w:rPr>
          <w:rFonts w:cs="TTFF387EC0t00"/>
          <w:szCs w:val="18"/>
        </w:rPr>
        <w:t xml:space="preserve">Een Ninoofse Klepper is een artiest </w:t>
      </w:r>
      <w:r>
        <w:rPr>
          <w:rFonts w:cs="TTFF387EC0t00"/>
          <w:szCs w:val="18"/>
        </w:rPr>
        <w:t xml:space="preserve">of </w:t>
      </w:r>
      <w:r w:rsidRPr="000F0DD8">
        <w:rPr>
          <w:rFonts w:cs="TTFF387EC0t00"/>
          <w:szCs w:val="18"/>
        </w:rPr>
        <w:t xml:space="preserve">podiumkunstenaar afkomstig uit of gevestigd in Ninove, of op een aantoonbare manier met onze stad verbonden. </w:t>
      </w:r>
    </w:p>
    <w:p w:rsidR="002178B2" w:rsidRDefault="002178B2" w:rsidP="002178B2">
      <w:pPr>
        <w:autoSpaceDE w:val="0"/>
        <w:autoSpaceDN w:val="0"/>
        <w:adjustRightInd w:val="0"/>
        <w:outlineLvl w:val="0"/>
        <w:rPr>
          <w:rFonts w:cs="TTFF387EC0t00"/>
          <w:szCs w:val="18"/>
        </w:rPr>
      </w:pPr>
    </w:p>
    <w:p w:rsidR="002178B2" w:rsidRDefault="002178B2" w:rsidP="002178B2">
      <w:pPr>
        <w:autoSpaceDE w:val="0"/>
        <w:autoSpaceDN w:val="0"/>
        <w:adjustRightInd w:val="0"/>
        <w:outlineLvl w:val="0"/>
        <w:rPr>
          <w:szCs w:val="18"/>
        </w:rPr>
      </w:pPr>
      <w:r>
        <w:rPr>
          <w:rFonts w:cs="TTFF387EC0t00"/>
          <w:szCs w:val="18"/>
        </w:rPr>
        <w:t>E</w:t>
      </w:r>
      <w:r w:rsidRPr="000F0DD8">
        <w:rPr>
          <w:rFonts w:cs="TTFF387EC0t00"/>
          <w:szCs w:val="18"/>
        </w:rPr>
        <w:t>en Ninoofse Superklepper</w:t>
      </w:r>
      <w:r>
        <w:rPr>
          <w:rFonts w:cs="TTFF387EC0t00"/>
          <w:szCs w:val="18"/>
        </w:rPr>
        <w:t xml:space="preserve"> is een Ninoofse Klepper die gedurende twee jaar </w:t>
      </w:r>
      <w:r w:rsidRPr="00246464">
        <w:rPr>
          <w:rFonts w:cs="TTFF387EC0t00"/>
          <w:szCs w:val="18"/>
        </w:rPr>
        <w:t xml:space="preserve">extra in de kijker wordt gezet. </w:t>
      </w:r>
      <w:r>
        <w:rPr>
          <w:rFonts w:cs="TTFF387EC0t00"/>
          <w:szCs w:val="18"/>
        </w:rPr>
        <w:t>H</w:t>
      </w:r>
      <w:r w:rsidRPr="00246464">
        <w:rPr>
          <w:szCs w:val="18"/>
        </w:rPr>
        <w:t xml:space="preserve">et stadsbestuur </w:t>
      </w:r>
      <w:r>
        <w:rPr>
          <w:szCs w:val="18"/>
        </w:rPr>
        <w:t xml:space="preserve">selecteert </w:t>
      </w:r>
      <w:r w:rsidRPr="00246464">
        <w:rPr>
          <w:szCs w:val="18"/>
        </w:rPr>
        <w:t xml:space="preserve">in overleg met de kunst- en cultuurraad de </w:t>
      </w:r>
      <w:r>
        <w:rPr>
          <w:szCs w:val="18"/>
        </w:rPr>
        <w:t xml:space="preserve">Ninoofse </w:t>
      </w:r>
      <w:r w:rsidRPr="00246464">
        <w:rPr>
          <w:szCs w:val="18"/>
        </w:rPr>
        <w:t>Super</w:t>
      </w:r>
      <w:r>
        <w:rPr>
          <w:szCs w:val="18"/>
        </w:rPr>
        <w:t>k</w:t>
      </w:r>
      <w:r w:rsidRPr="00246464">
        <w:rPr>
          <w:szCs w:val="18"/>
        </w:rPr>
        <w:t>leppers.</w:t>
      </w:r>
    </w:p>
    <w:p w:rsidR="002178B2" w:rsidRPr="000F0DD8" w:rsidRDefault="002178B2" w:rsidP="002178B2">
      <w:pPr>
        <w:autoSpaceDE w:val="0"/>
        <w:autoSpaceDN w:val="0"/>
        <w:adjustRightInd w:val="0"/>
        <w:outlineLvl w:val="0"/>
        <w:rPr>
          <w:szCs w:val="18"/>
        </w:rPr>
      </w:pPr>
    </w:p>
    <w:p w:rsidR="002178B2" w:rsidRPr="000F0DD8" w:rsidRDefault="002178B2" w:rsidP="002178B2">
      <w:pPr>
        <w:autoSpaceDE w:val="0"/>
        <w:autoSpaceDN w:val="0"/>
        <w:adjustRightInd w:val="0"/>
        <w:outlineLvl w:val="0"/>
        <w:rPr>
          <w:szCs w:val="18"/>
        </w:rPr>
      </w:pPr>
    </w:p>
    <w:p w:rsidR="002178B2" w:rsidRPr="000F0DD8" w:rsidRDefault="002178B2" w:rsidP="002178B2">
      <w:pPr>
        <w:autoSpaceDE w:val="0"/>
        <w:autoSpaceDN w:val="0"/>
        <w:adjustRightInd w:val="0"/>
        <w:outlineLvl w:val="0"/>
        <w:rPr>
          <w:b/>
          <w:szCs w:val="18"/>
        </w:rPr>
      </w:pPr>
      <w:r w:rsidRPr="000F0DD8">
        <w:rPr>
          <w:rFonts w:cs="TTFF38B6B8t00"/>
          <w:b/>
          <w:szCs w:val="18"/>
        </w:rPr>
        <w:t xml:space="preserve">Artikel </w:t>
      </w:r>
      <w:r>
        <w:rPr>
          <w:rFonts w:cs="TTFF38B6B8t00"/>
          <w:b/>
          <w:szCs w:val="18"/>
        </w:rPr>
        <w:t>3</w:t>
      </w:r>
      <w:r w:rsidRPr="000F0DD8">
        <w:rPr>
          <w:rFonts w:cs="TTFF38B6B8t00"/>
          <w:b/>
          <w:szCs w:val="18"/>
        </w:rPr>
        <w:t xml:space="preserve">: Het bepalen van de </w:t>
      </w:r>
      <w:r w:rsidRPr="000F0DD8">
        <w:rPr>
          <w:rFonts w:cs="Helvetica"/>
          <w:b/>
          <w:szCs w:val="18"/>
        </w:rPr>
        <w:t>subsidie voor het programmeren van Ninoofse Kleppers</w:t>
      </w:r>
      <w:r>
        <w:rPr>
          <w:rFonts w:cs="Helvetica"/>
          <w:b/>
          <w:szCs w:val="18"/>
        </w:rPr>
        <w:t xml:space="preserve"> en Superkleppers</w:t>
      </w:r>
    </w:p>
    <w:p w:rsidR="002178B2" w:rsidRPr="000F0DD8" w:rsidRDefault="002178B2" w:rsidP="002178B2">
      <w:pPr>
        <w:overflowPunct w:val="0"/>
        <w:autoSpaceDE w:val="0"/>
        <w:autoSpaceDN w:val="0"/>
        <w:adjustRightInd w:val="0"/>
        <w:textAlignment w:val="baseline"/>
        <w:rPr>
          <w:szCs w:val="18"/>
        </w:rPr>
      </w:pPr>
    </w:p>
    <w:p w:rsidR="002178B2" w:rsidRDefault="002178B2" w:rsidP="002178B2">
      <w:pPr>
        <w:overflowPunct w:val="0"/>
        <w:autoSpaceDE w:val="0"/>
        <w:autoSpaceDN w:val="0"/>
        <w:adjustRightInd w:val="0"/>
        <w:textAlignment w:val="baseline"/>
        <w:rPr>
          <w:szCs w:val="18"/>
        </w:rPr>
      </w:pPr>
      <w:r w:rsidRPr="000F0DD8">
        <w:rPr>
          <w:szCs w:val="18"/>
        </w:rPr>
        <w:t xml:space="preserve">De </w:t>
      </w:r>
      <w:r>
        <w:rPr>
          <w:szCs w:val="18"/>
        </w:rPr>
        <w:t xml:space="preserve">subsidie </w:t>
      </w:r>
      <w:r w:rsidRPr="000F0DD8">
        <w:rPr>
          <w:szCs w:val="18"/>
        </w:rPr>
        <w:t>bedraagt 25 procent van de uitkoopsom van de Ninoofse Kleppers</w:t>
      </w:r>
      <w:r>
        <w:rPr>
          <w:szCs w:val="18"/>
        </w:rPr>
        <w:t xml:space="preserve"> en </w:t>
      </w:r>
      <w:r w:rsidRPr="000F0DD8">
        <w:rPr>
          <w:szCs w:val="18"/>
        </w:rPr>
        <w:t>50 procent van de uitkoopsom van een Ninoofse Super</w:t>
      </w:r>
      <w:r>
        <w:rPr>
          <w:szCs w:val="18"/>
        </w:rPr>
        <w:t>k</w:t>
      </w:r>
      <w:r w:rsidRPr="000F0DD8">
        <w:rPr>
          <w:szCs w:val="18"/>
        </w:rPr>
        <w:t>lepper</w:t>
      </w:r>
      <w:r>
        <w:rPr>
          <w:szCs w:val="18"/>
        </w:rPr>
        <w:t>.</w:t>
      </w:r>
    </w:p>
    <w:p w:rsidR="002178B2" w:rsidRDefault="002178B2" w:rsidP="002178B2">
      <w:pPr>
        <w:overflowPunct w:val="0"/>
        <w:autoSpaceDE w:val="0"/>
        <w:autoSpaceDN w:val="0"/>
        <w:adjustRightInd w:val="0"/>
        <w:textAlignment w:val="baseline"/>
        <w:rPr>
          <w:szCs w:val="18"/>
        </w:rPr>
      </w:pPr>
    </w:p>
    <w:p w:rsidR="002178B2" w:rsidRPr="000F0DD8" w:rsidRDefault="002178B2" w:rsidP="002178B2">
      <w:pPr>
        <w:autoSpaceDE w:val="0"/>
        <w:autoSpaceDN w:val="0"/>
        <w:adjustRightInd w:val="0"/>
        <w:rPr>
          <w:rFonts w:cs="Helvetica"/>
          <w:b/>
          <w:szCs w:val="18"/>
        </w:rPr>
      </w:pPr>
    </w:p>
    <w:p w:rsidR="002178B2" w:rsidRPr="000F0DD8" w:rsidRDefault="002178B2" w:rsidP="002178B2">
      <w:pPr>
        <w:autoSpaceDE w:val="0"/>
        <w:autoSpaceDN w:val="0"/>
        <w:adjustRightInd w:val="0"/>
        <w:rPr>
          <w:rFonts w:cs="Helvetica"/>
          <w:b/>
          <w:szCs w:val="18"/>
        </w:rPr>
      </w:pPr>
      <w:r>
        <w:rPr>
          <w:rFonts w:cs="Helvetica"/>
          <w:b/>
          <w:szCs w:val="18"/>
        </w:rPr>
        <w:t>Artikel 4:</w:t>
      </w:r>
      <w:r w:rsidRPr="000F0DD8">
        <w:rPr>
          <w:rFonts w:cs="Helvetica"/>
          <w:szCs w:val="18"/>
        </w:rPr>
        <w:t xml:space="preserve"> </w:t>
      </w:r>
      <w:r w:rsidRPr="000F0DD8">
        <w:rPr>
          <w:rFonts w:cs="Helvetica"/>
          <w:b/>
          <w:szCs w:val="18"/>
        </w:rPr>
        <w:t>Modaliteiten betreffende de subsidie voor het programmeren van Ninoofse Kleppers</w:t>
      </w:r>
      <w:r>
        <w:rPr>
          <w:rFonts w:cs="Helvetica"/>
          <w:b/>
          <w:szCs w:val="18"/>
        </w:rPr>
        <w:t xml:space="preserve"> en Superkleppers</w:t>
      </w:r>
    </w:p>
    <w:p w:rsidR="002178B2" w:rsidRPr="000F0DD8" w:rsidRDefault="002178B2" w:rsidP="002178B2">
      <w:pPr>
        <w:autoSpaceDE w:val="0"/>
        <w:autoSpaceDN w:val="0"/>
        <w:adjustRightInd w:val="0"/>
        <w:rPr>
          <w:rFonts w:cs="Helvetica"/>
          <w:b/>
          <w:szCs w:val="18"/>
        </w:rPr>
      </w:pPr>
    </w:p>
    <w:p w:rsidR="002178B2" w:rsidRDefault="002178B2" w:rsidP="002178B2">
      <w:pPr>
        <w:autoSpaceDE w:val="0"/>
        <w:autoSpaceDN w:val="0"/>
        <w:adjustRightInd w:val="0"/>
        <w:rPr>
          <w:szCs w:val="18"/>
        </w:rPr>
      </w:pPr>
      <w:r w:rsidRPr="00246464">
        <w:rPr>
          <w:szCs w:val="18"/>
        </w:rPr>
        <w:t xml:space="preserve">De aanvraag </w:t>
      </w:r>
      <w:r w:rsidRPr="00246464">
        <w:rPr>
          <w:rFonts w:cs="TTFF387EC0t00"/>
          <w:szCs w:val="18"/>
        </w:rPr>
        <w:t>voor het programmeren van een Ninoofse Klepper</w:t>
      </w:r>
      <w:r w:rsidRPr="00246464">
        <w:rPr>
          <w:szCs w:val="18"/>
        </w:rPr>
        <w:t xml:space="preserve"> of </w:t>
      </w:r>
      <w:r>
        <w:rPr>
          <w:szCs w:val="18"/>
        </w:rPr>
        <w:t xml:space="preserve">een Ninoofse </w:t>
      </w:r>
      <w:r w:rsidRPr="00246464">
        <w:rPr>
          <w:szCs w:val="18"/>
        </w:rPr>
        <w:t>Super</w:t>
      </w:r>
      <w:r>
        <w:rPr>
          <w:szCs w:val="18"/>
        </w:rPr>
        <w:t>k</w:t>
      </w:r>
      <w:r w:rsidRPr="00246464">
        <w:rPr>
          <w:szCs w:val="18"/>
        </w:rPr>
        <w:t>lepper gebeurt via de dienst cultuur</w:t>
      </w:r>
      <w:r>
        <w:rPr>
          <w:szCs w:val="18"/>
        </w:rPr>
        <w:t>. Er kan op drie momenten in het jaar een aanvraag ingediend worden:</w:t>
      </w:r>
    </w:p>
    <w:p w:rsidR="002178B2" w:rsidRPr="004906AB" w:rsidRDefault="002178B2" w:rsidP="002178B2">
      <w:pPr>
        <w:autoSpaceDE w:val="0"/>
        <w:autoSpaceDN w:val="0"/>
        <w:adjustRightInd w:val="0"/>
        <w:rPr>
          <w:rFonts w:cs="Helvetica"/>
          <w:szCs w:val="18"/>
        </w:rPr>
      </w:pPr>
    </w:p>
    <w:p w:rsidR="002178B2" w:rsidRPr="004906AB" w:rsidRDefault="002178B2" w:rsidP="002178B2">
      <w:pPr>
        <w:numPr>
          <w:ilvl w:val="0"/>
          <w:numId w:val="42"/>
        </w:numPr>
        <w:autoSpaceDE w:val="0"/>
        <w:autoSpaceDN w:val="0"/>
        <w:adjustRightInd w:val="0"/>
        <w:rPr>
          <w:rFonts w:cs="TTE14D2378t00"/>
          <w:szCs w:val="18"/>
          <w:lang w:eastAsia="nl-BE"/>
        </w:rPr>
      </w:pPr>
      <w:r w:rsidRPr="004906AB">
        <w:rPr>
          <w:rFonts w:cs="TTE14D2378t00"/>
          <w:szCs w:val="18"/>
          <w:lang w:eastAsia="nl-BE"/>
        </w:rPr>
        <w:t xml:space="preserve">Voor 1 januari: voor </w:t>
      </w:r>
      <w:r>
        <w:rPr>
          <w:rFonts w:cs="TTE14D2378t00"/>
          <w:szCs w:val="18"/>
          <w:lang w:eastAsia="nl-BE"/>
        </w:rPr>
        <w:t xml:space="preserve">een programma dat </w:t>
      </w:r>
      <w:r w:rsidRPr="004906AB">
        <w:rPr>
          <w:rFonts w:cs="TTE14D2378t00"/>
          <w:szCs w:val="18"/>
          <w:lang w:eastAsia="nl-BE"/>
        </w:rPr>
        <w:t>plaats vind</w:t>
      </w:r>
      <w:r>
        <w:rPr>
          <w:rFonts w:cs="TTE14D2378t00"/>
          <w:szCs w:val="18"/>
          <w:lang w:eastAsia="nl-BE"/>
        </w:rPr>
        <w:t xml:space="preserve">t na </w:t>
      </w:r>
      <w:r w:rsidRPr="004906AB">
        <w:rPr>
          <w:rFonts w:cs="TTE14D2378t00"/>
          <w:szCs w:val="18"/>
          <w:lang w:eastAsia="nl-BE"/>
        </w:rPr>
        <w:t>1 april</w:t>
      </w:r>
    </w:p>
    <w:p w:rsidR="002178B2" w:rsidRPr="004906AB" w:rsidRDefault="002178B2" w:rsidP="002178B2">
      <w:pPr>
        <w:numPr>
          <w:ilvl w:val="0"/>
          <w:numId w:val="42"/>
        </w:numPr>
        <w:autoSpaceDE w:val="0"/>
        <w:autoSpaceDN w:val="0"/>
        <w:adjustRightInd w:val="0"/>
        <w:rPr>
          <w:rFonts w:cs="TTE14D2378t00"/>
          <w:szCs w:val="18"/>
          <w:lang w:eastAsia="nl-BE"/>
        </w:rPr>
      </w:pPr>
      <w:r w:rsidRPr="004906AB">
        <w:rPr>
          <w:rFonts w:cs="TTE14D2378t00"/>
          <w:szCs w:val="18"/>
          <w:lang w:eastAsia="nl-BE"/>
        </w:rPr>
        <w:t xml:space="preserve">Voor 1 april: voor </w:t>
      </w:r>
      <w:r>
        <w:rPr>
          <w:rFonts w:cs="TTE14D2378t00"/>
          <w:szCs w:val="18"/>
          <w:lang w:eastAsia="nl-BE"/>
        </w:rPr>
        <w:t xml:space="preserve">een programma dat </w:t>
      </w:r>
      <w:r w:rsidRPr="004906AB">
        <w:rPr>
          <w:rFonts w:cs="TTE14D2378t00"/>
          <w:szCs w:val="18"/>
          <w:lang w:eastAsia="nl-BE"/>
        </w:rPr>
        <w:t>plaats vind</w:t>
      </w:r>
      <w:r>
        <w:rPr>
          <w:rFonts w:cs="TTE14D2378t00"/>
          <w:szCs w:val="18"/>
          <w:lang w:eastAsia="nl-BE"/>
        </w:rPr>
        <w:t xml:space="preserve">t na </w:t>
      </w:r>
      <w:r w:rsidRPr="004906AB">
        <w:rPr>
          <w:rFonts w:cs="TTE14D2378t00"/>
          <w:szCs w:val="18"/>
          <w:lang w:eastAsia="nl-BE"/>
        </w:rPr>
        <w:t xml:space="preserve">1 juli </w:t>
      </w:r>
    </w:p>
    <w:p w:rsidR="002178B2" w:rsidRPr="004906AB" w:rsidRDefault="002178B2" w:rsidP="002178B2">
      <w:pPr>
        <w:numPr>
          <w:ilvl w:val="0"/>
          <w:numId w:val="42"/>
        </w:numPr>
        <w:autoSpaceDE w:val="0"/>
        <w:autoSpaceDN w:val="0"/>
        <w:adjustRightInd w:val="0"/>
        <w:rPr>
          <w:rFonts w:cs="TTE14D2378t00"/>
          <w:szCs w:val="18"/>
          <w:lang w:eastAsia="nl-BE"/>
        </w:rPr>
      </w:pPr>
      <w:r w:rsidRPr="004906AB">
        <w:rPr>
          <w:rFonts w:cs="TTE14D2378t00"/>
          <w:szCs w:val="18"/>
          <w:lang w:eastAsia="nl-BE"/>
        </w:rPr>
        <w:t xml:space="preserve">Voor 1 september: voor </w:t>
      </w:r>
      <w:r>
        <w:rPr>
          <w:rFonts w:cs="TTE14D2378t00"/>
          <w:szCs w:val="18"/>
          <w:lang w:eastAsia="nl-BE"/>
        </w:rPr>
        <w:t xml:space="preserve">een programma dat </w:t>
      </w:r>
      <w:r w:rsidRPr="004906AB">
        <w:rPr>
          <w:rFonts w:cs="TTE14D2378t00"/>
          <w:szCs w:val="18"/>
          <w:lang w:eastAsia="nl-BE"/>
        </w:rPr>
        <w:t>plaats vind</w:t>
      </w:r>
      <w:r>
        <w:rPr>
          <w:rFonts w:cs="TTE14D2378t00"/>
          <w:szCs w:val="18"/>
          <w:lang w:eastAsia="nl-BE"/>
        </w:rPr>
        <w:t xml:space="preserve">t na </w:t>
      </w:r>
      <w:r w:rsidRPr="004906AB">
        <w:rPr>
          <w:rFonts w:cs="TTE14D2378t00"/>
          <w:szCs w:val="18"/>
          <w:lang w:eastAsia="nl-BE"/>
        </w:rPr>
        <w:t>1 januari</w:t>
      </w:r>
    </w:p>
    <w:p w:rsidR="002178B2" w:rsidRDefault="002178B2" w:rsidP="002178B2">
      <w:pPr>
        <w:rPr>
          <w:szCs w:val="18"/>
        </w:rPr>
      </w:pPr>
    </w:p>
    <w:p w:rsidR="002178B2" w:rsidRDefault="002178B2" w:rsidP="002178B2">
      <w:pPr>
        <w:rPr>
          <w:szCs w:val="18"/>
        </w:rPr>
      </w:pPr>
      <w:r w:rsidRPr="00246464">
        <w:rPr>
          <w:szCs w:val="18"/>
        </w:rPr>
        <w:t xml:space="preserve">De </w:t>
      </w:r>
      <w:r>
        <w:rPr>
          <w:szCs w:val="18"/>
        </w:rPr>
        <w:t xml:space="preserve">aanvrager </w:t>
      </w:r>
      <w:r w:rsidRPr="00246464">
        <w:rPr>
          <w:szCs w:val="18"/>
        </w:rPr>
        <w:t>vermeld</w:t>
      </w:r>
      <w:r>
        <w:rPr>
          <w:szCs w:val="18"/>
        </w:rPr>
        <w:t xml:space="preserve">t </w:t>
      </w:r>
      <w:r w:rsidRPr="00246464">
        <w:rPr>
          <w:szCs w:val="18"/>
        </w:rPr>
        <w:t xml:space="preserve">in </w:t>
      </w:r>
      <w:r>
        <w:rPr>
          <w:szCs w:val="18"/>
        </w:rPr>
        <w:t xml:space="preserve">alle </w:t>
      </w:r>
      <w:r w:rsidRPr="00246464">
        <w:rPr>
          <w:szCs w:val="18"/>
        </w:rPr>
        <w:t xml:space="preserve">communicatie </w:t>
      </w:r>
      <w:r>
        <w:rPr>
          <w:szCs w:val="18"/>
        </w:rPr>
        <w:t xml:space="preserve">het stadslogo of </w:t>
      </w:r>
      <w:r w:rsidRPr="00246464">
        <w:rPr>
          <w:szCs w:val="18"/>
        </w:rPr>
        <w:t>“met medewerking van de Stad Ninove”.</w:t>
      </w:r>
    </w:p>
    <w:p w:rsidR="002178B2" w:rsidRDefault="002178B2" w:rsidP="002178B2">
      <w:pPr>
        <w:rPr>
          <w:szCs w:val="18"/>
        </w:rPr>
      </w:pPr>
    </w:p>
    <w:p w:rsidR="002178B2" w:rsidRDefault="002178B2" w:rsidP="002178B2">
      <w:pPr>
        <w:rPr>
          <w:szCs w:val="18"/>
        </w:rPr>
      </w:pPr>
      <w:r w:rsidRPr="00246464">
        <w:rPr>
          <w:szCs w:val="18"/>
        </w:rPr>
        <w:t xml:space="preserve">Na afloop van het </w:t>
      </w:r>
      <w:r>
        <w:rPr>
          <w:szCs w:val="18"/>
        </w:rPr>
        <w:t xml:space="preserve">programma </w:t>
      </w:r>
      <w:r w:rsidRPr="00246464">
        <w:rPr>
          <w:szCs w:val="18"/>
        </w:rPr>
        <w:t>bezorg</w:t>
      </w:r>
      <w:r>
        <w:rPr>
          <w:szCs w:val="18"/>
        </w:rPr>
        <w:t>t de aanvrager een bewijs van betaling van de Ninoofse Klepper of de Ninoofse Superklepper</w:t>
      </w:r>
      <w:r w:rsidRPr="00246464">
        <w:rPr>
          <w:szCs w:val="18"/>
        </w:rPr>
        <w:t>.</w:t>
      </w:r>
    </w:p>
    <w:p w:rsidR="002178B2" w:rsidRDefault="002178B2" w:rsidP="002178B2">
      <w:pPr>
        <w:rPr>
          <w:szCs w:val="18"/>
        </w:rPr>
      </w:pPr>
    </w:p>
    <w:p w:rsidR="002178B2" w:rsidRPr="007A1AAB" w:rsidRDefault="002178B2" w:rsidP="002178B2">
      <w:pPr>
        <w:rPr>
          <w:szCs w:val="18"/>
        </w:rPr>
      </w:pPr>
    </w:p>
    <w:p w:rsidR="002178B2" w:rsidRDefault="002178B2" w:rsidP="002178B2">
      <w:pPr>
        <w:rPr>
          <w:szCs w:val="18"/>
        </w:rPr>
      </w:pPr>
    </w:p>
    <w:p w:rsidR="002178B2" w:rsidRPr="007A1AAB" w:rsidRDefault="002178B2" w:rsidP="002178B2">
      <w:pPr>
        <w:tabs>
          <w:tab w:val="left" w:pos="360"/>
        </w:tabs>
        <w:rPr>
          <w:b/>
          <w:szCs w:val="18"/>
        </w:rPr>
      </w:pPr>
      <w:r>
        <w:rPr>
          <w:b/>
          <w:szCs w:val="18"/>
        </w:rPr>
        <w:t>I</w:t>
      </w:r>
      <w:r w:rsidRPr="007A1AAB">
        <w:rPr>
          <w:b/>
          <w:szCs w:val="18"/>
        </w:rPr>
        <w:t xml:space="preserve">I </w:t>
      </w:r>
      <w:r>
        <w:rPr>
          <w:b/>
          <w:szCs w:val="18"/>
        </w:rPr>
        <w:t>TUSSENKOMST GEBRUIK INFRASTRUCTUUR</w:t>
      </w:r>
    </w:p>
    <w:p w:rsidR="002178B2" w:rsidRDefault="002178B2" w:rsidP="002178B2">
      <w:pPr>
        <w:rPr>
          <w:szCs w:val="18"/>
        </w:rPr>
      </w:pPr>
    </w:p>
    <w:p w:rsidR="002178B2" w:rsidRPr="001A4F8C" w:rsidRDefault="002178B2" w:rsidP="002178B2">
      <w:pPr>
        <w:rPr>
          <w:b/>
          <w:szCs w:val="18"/>
        </w:rPr>
      </w:pPr>
      <w:r w:rsidRPr="001A4F8C">
        <w:rPr>
          <w:b/>
          <w:szCs w:val="18"/>
        </w:rPr>
        <w:t>Artikel 1</w:t>
      </w:r>
    </w:p>
    <w:p w:rsidR="002178B2" w:rsidRDefault="002178B2" w:rsidP="002178B2">
      <w:pPr>
        <w:rPr>
          <w:szCs w:val="18"/>
        </w:rPr>
      </w:pPr>
    </w:p>
    <w:p w:rsidR="002178B2" w:rsidRPr="00C72987" w:rsidRDefault="002178B2" w:rsidP="002178B2">
      <w:pPr>
        <w:tabs>
          <w:tab w:val="left" w:pos="360"/>
        </w:tabs>
        <w:rPr>
          <w:b/>
          <w:szCs w:val="18"/>
          <w:u w:val="single"/>
        </w:rPr>
      </w:pPr>
      <w:r>
        <w:rPr>
          <w:szCs w:val="18"/>
        </w:rPr>
        <w:t xml:space="preserve">Deze toelage wordt verleend aan verenigingen deel uitmakend van de kunst(en)- cultuur-, erfgoed- en </w:t>
      </w:r>
      <w:r w:rsidRPr="00EA54BD">
        <w:rPr>
          <w:szCs w:val="18"/>
        </w:rPr>
        <w:t xml:space="preserve">welzijnsraad voor </w:t>
      </w:r>
      <w:r>
        <w:rPr>
          <w:szCs w:val="18"/>
        </w:rPr>
        <w:t xml:space="preserve">de organisatie van activiteiten in privé-zalen, wanneer in betrokken gemeente geen geschikte gemeentelijke accommodatie voorhanden is. Deze toelagen kunnen bijgevolg aanzien worden als tussenkomst in de huur, verwarmings- en verlichtingskosten. </w:t>
      </w:r>
    </w:p>
    <w:p w:rsidR="002178B2" w:rsidRDefault="002178B2" w:rsidP="002178B2">
      <w:pPr>
        <w:rPr>
          <w:szCs w:val="18"/>
        </w:rPr>
      </w:pPr>
    </w:p>
    <w:p w:rsidR="002178B2" w:rsidRDefault="002178B2" w:rsidP="002178B2">
      <w:pPr>
        <w:rPr>
          <w:szCs w:val="18"/>
        </w:rPr>
      </w:pPr>
    </w:p>
    <w:p w:rsidR="002178B2" w:rsidRDefault="002178B2" w:rsidP="002178B2">
      <w:pPr>
        <w:rPr>
          <w:b/>
          <w:szCs w:val="18"/>
        </w:rPr>
      </w:pPr>
      <w:r w:rsidRPr="001A4F8C">
        <w:rPr>
          <w:b/>
          <w:szCs w:val="18"/>
        </w:rPr>
        <w:t>Artikel 2</w:t>
      </w:r>
    </w:p>
    <w:p w:rsidR="002178B2" w:rsidRPr="00F30359" w:rsidRDefault="002178B2" w:rsidP="002178B2">
      <w:pPr>
        <w:rPr>
          <w:szCs w:val="18"/>
        </w:rPr>
      </w:pPr>
    </w:p>
    <w:p w:rsidR="002178B2" w:rsidRDefault="002178B2" w:rsidP="002178B2">
      <w:pPr>
        <w:rPr>
          <w:szCs w:val="18"/>
        </w:rPr>
      </w:pPr>
      <w:r w:rsidRPr="00F30359">
        <w:rPr>
          <w:szCs w:val="18"/>
        </w:rPr>
        <w:t>Deze toe</w:t>
      </w:r>
      <w:r>
        <w:rPr>
          <w:szCs w:val="18"/>
        </w:rPr>
        <w:t>lage bedraagt maximum 4</w:t>
      </w:r>
      <w:r w:rsidRPr="00EA54BD">
        <w:rPr>
          <w:szCs w:val="18"/>
        </w:rPr>
        <w:t>0 euro</w:t>
      </w:r>
      <w:r>
        <w:rPr>
          <w:szCs w:val="18"/>
        </w:rPr>
        <w:t xml:space="preserve"> en kan maximaal viermaal per jaar aan éénzelfde vereniging worden toegekend. Ze zal slechts verleend worden binnen de perken van het voorziene goedgekeurde budget.</w:t>
      </w:r>
    </w:p>
    <w:p w:rsidR="002178B2" w:rsidRDefault="002178B2" w:rsidP="002178B2">
      <w:pPr>
        <w:rPr>
          <w:szCs w:val="18"/>
        </w:rPr>
      </w:pPr>
    </w:p>
    <w:p w:rsidR="002178B2" w:rsidRDefault="002178B2" w:rsidP="002178B2">
      <w:pPr>
        <w:rPr>
          <w:b/>
          <w:szCs w:val="18"/>
        </w:rPr>
      </w:pPr>
    </w:p>
    <w:p w:rsidR="002178B2" w:rsidRPr="00F45DE9" w:rsidRDefault="002178B2" w:rsidP="002178B2">
      <w:pPr>
        <w:rPr>
          <w:b/>
          <w:szCs w:val="18"/>
        </w:rPr>
      </w:pPr>
      <w:r w:rsidRPr="00F45DE9">
        <w:rPr>
          <w:b/>
          <w:szCs w:val="18"/>
        </w:rPr>
        <w:t>Artikel 3</w:t>
      </w:r>
    </w:p>
    <w:p w:rsidR="002178B2" w:rsidRDefault="002178B2" w:rsidP="002178B2">
      <w:pPr>
        <w:rPr>
          <w:szCs w:val="18"/>
        </w:rPr>
      </w:pPr>
    </w:p>
    <w:p w:rsidR="002178B2" w:rsidRDefault="002178B2" w:rsidP="002178B2">
      <w:pPr>
        <w:rPr>
          <w:szCs w:val="18"/>
        </w:rPr>
      </w:pPr>
      <w:r>
        <w:rPr>
          <w:szCs w:val="18"/>
        </w:rPr>
        <w:t xml:space="preserve">De aanvragen op de daartoe voorziene formulieren dienen vergezeld te zijn van de nodige bewijsstukken: enerzijds de factuur of kostennota betreffende de huur van de infrastructuur, inclusief eventuele kosten voor verwarming, verlichting, …, anderzijds een bewijs dat de activiteit heeft plaats gevonden. </w:t>
      </w:r>
    </w:p>
    <w:p w:rsidR="002178B2" w:rsidRDefault="002178B2" w:rsidP="002178B2">
      <w:pPr>
        <w:rPr>
          <w:szCs w:val="18"/>
        </w:rPr>
      </w:pPr>
    </w:p>
    <w:p w:rsidR="002178B2" w:rsidRDefault="002178B2" w:rsidP="002178B2">
      <w:pPr>
        <w:rPr>
          <w:szCs w:val="18"/>
        </w:rPr>
      </w:pPr>
    </w:p>
    <w:p w:rsidR="002178B2" w:rsidRPr="00F45DE9" w:rsidRDefault="002178B2" w:rsidP="002178B2">
      <w:pPr>
        <w:rPr>
          <w:b/>
          <w:szCs w:val="18"/>
        </w:rPr>
      </w:pPr>
      <w:r w:rsidRPr="00F45DE9">
        <w:rPr>
          <w:b/>
          <w:szCs w:val="18"/>
        </w:rPr>
        <w:t>Artikel 4</w:t>
      </w:r>
    </w:p>
    <w:p w:rsidR="002178B2" w:rsidRDefault="002178B2" w:rsidP="002178B2">
      <w:pPr>
        <w:rPr>
          <w:szCs w:val="18"/>
        </w:rPr>
      </w:pPr>
    </w:p>
    <w:p w:rsidR="002178B2" w:rsidRDefault="002178B2" w:rsidP="002178B2">
      <w:pPr>
        <w:rPr>
          <w:szCs w:val="18"/>
        </w:rPr>
      </w:pPr>
      <w:r>
        <w:rPr>
          <w:szCs w:val="18"/>
        </w:rPr>
        <w:t>Aanvragen voor tussenkomst gebruik infrastructuur van activiteiten van een bepaald jaar dienen ten laatste te worden voorgelegd op 15 januari van het daaropvolgende jaar.</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2178B2" w:rsidRPr="001A00B5" w:rsidRDefault="002178B2" w:rsidP="002178B2">
      <w:pPr>
        <w:rPr>
          <w:b/>
          <w:szCs w:val="18"/>
        </w:rPr>
      </w:pPr>
      <w:r>
        <w:rPr>
          <w:b/>
          <w:szCs w:val="18"/>
        </w:rPr>
        <w:t>III</w:t>
      </w:r>
      <w:r w:rsidRPr="001A00B5">
        <w:rPr>
          <w:b/>
          <w:szCs w:val="18"/>
        </w:rPr>
        <w:t xml:space="preserve"> TOEPASSING REGLEMENT </w:t>
      </w:r>
    </w:p>
    <w:p w:rsidR="002178B2" w:rsidRPr="004A0895" w:rsidRDefault="002178B2" w:rsidP="002178B2">
      <w:pPr>
        <w:rPr>
          <w:szCs w:val="18"/>
        </w:rPr>
      </w:pPr>
    </w:p>
    <w:p w:rsidR="002178B2" w:rsidRDefault="002178B2" w:rsidP="002178B2">
      <w:pPr>
        <w:rPr>
          <w:szCs w:val="18"/>
        </w:rPr>
      </w:pPr>
      <w:r>
        <w:rPr>
          <w:szCs w:val="18"/>
        </w:rPr>
        <w:t>Dit reglement vervangt het S</w:t>
      </w:r>
      <w:r w:rsidRPr="004A0895">
        <w:rPr>
          <w:szCs w:val="18"/>
        </w:rPr>
        <w:t xml:space="preserve">ubsidiereglement </w:t>
      </w:r>
      <w:r>
        <w:rPr>
          <w:szCs w:val="18"/>
        </w:rPr>
        <w:t>‘</w:t>
      </w:r>
      <w:r w:rsidRPr="004A0895">
        <w:rPr>
          <w:szCs w:val="18"/>
        </w:rPr>
        <w:t>dienstencentrum ten behoeve van de socio-culturele verenigingen</w:t>
      </w:r>
      <w:r>
        <w:rPr>
          <w:szCs w:val="18"/>
        </w:rPr>
        <w:t>’</w:t>
      </w:r>
      <w:r w:rsidRPr="004A0895">
        <w:rPr>
          <w:szCs w:val="18"/>
        </w:rPr>
        <w:t xml:space="preserve"> van 19</w:t>
      </w:r>
      <w:r>
        <w:rPr>
          <w:szCs w:val="18"/>
        </w:rPr>
        <w:t xml:space="preserve"> december 2001 en  het Subsidiereglement ten behoeve van de verenigingen aangesloten bij de stedelijke adviesraad voor welzijnsbeleid van 18 december 2002.</w:t>
      </w:r>
    </w:p>
    <w:p w:rsidR="002178B2" w:rsidRDefault="002178B2" w:rsidP="002178B2">
      <w:pPr>
        <w:rPr>
          <w:szCs w:val="18"/>
        </w:rPr>
      </w:pPr>
    </w:p>
    <w:p w:rsidR="002178B2" w:rsidRPr="00F30359" w:rsidRDefault="002178B2" w:rsidP="002178B2">
      <w:pPr>
        <w:rPr>
          <w:szCs w:val="18"/>
        </w:rPr>
      </w:pPr>
      <w:r>
        <w:rPr>
          <w:szCs w:val="18"/>
        </w:rPr>
        <w:t>Dit reglement treedt in werking op 1 juli 2017.</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43.</w:t>
      </w:r>
      <w:r w:rsidRPr="00E20E22">
        <w:rPr>
          <w:b/>
          <w:szCs w:val="18"/>
        </w:rPr>
        <w:tab/>
        <w:t>Cultuur - straatnaamwijziging Voorde - principiële goedkeuring</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35E62" w:rsidRDefault="002178B2" w:rsidP="002178B2">
      <w:pPr>
        <w:rPr>
          <w:szCs w:val="18"/>
        </w:rPr>
      </w:pPr>
      <w:r w:rsidRPr="00C35E62">
        <w:rPr>
          <w:szCs w:val="18"/>
        </w:rPr>
        <w:lastRenderedPageBreak/>
        <w:t xml:space="preserve">De bewoners van de Geraardsbegsesteenweg </w:t>
      </w:r>
      <w:r>
        <w:rPr>
          <w:szCs w:val="18"/>
        </w:rPr>
        <w:t xml:space="preserve">497- </w:t>
      </w:r>
      <w:r w:rsidRPr="00C35E62">
        <w:rPr>
          <w:szCs w:val="18"/>
        </w:rPr>
        <w:t>499</w:t>
      </w:r>
      <w:r>
        <w:rPr>
          <w:szCs w:val="18"/>
        </w:rPr>
        <w:t xml:space="preserve"> Voorde </w:t>
      </w:r>
      <w:r w:rsidRPr="00C35E62">
        <w:rPr>
          <w:szCs w:val="18"/>
        </w:rPr>
        <w:t xml:space="preserve">wonen niet op de steenweg maar in een zijstraat van die steenweg, dus een secundaire weg. Zij hebben een groot probleem als de ambulance moet komen, deze vinden namelijk de woning niet en die mensen hebben een zoon met beperking, de ziekenwagen moet niet zo vaak komen maar als zich daar een geval van hoogdringendheid voordoet vinden ze de woning niet. </w:t>
      </w:r>
      <w:r>
        <w:rPr>
          <w:szCs w:val="18"/>
        </w:rPr>
        <w:t>D</w:t>
      </w:r>
      <w:r w:rsidRPr="00C35E62">
        <w:rPr>
          <w:szCs w:val="18"/>
        </w:rPr>
        <w:t xml:space="preserve">eze straat </w:t>
      </w:r>
      <w:r>
        <w:rPr>
          <w:szCs w:val="18"/>
        </w:rPr>
        <w:t xml:space="preserve">heette </w:t>
      </w:r>
      <w:r w:rsidRPr="00C35E62">
        <w:rPr>
          <w:szCs w:val="18"/>
        </w:rPr>
        <w:t xml:space="preserve">vroeger Oude Steenweg </w:t>
      </w:r>
      <w:r>
        <w:rPr>
          <w:szCs w:val="18"/>
        </w:rPr>
        <w:t>op</w:t>
      </w:r>
      <w:r w:rsidRPr="00C35E62">
        <w:rPr>
          <w:szCs w:val="18"/>
        </w:rPr>
        <w:t xml:space="preserve"> Aalst en op gps is deze straat</w:t>
      </w:r>
      <w:r>
        <w:rPr>
          <w:szCs w:val="18"/>
        </w:rPr>
        <w:t>naam</w:t>
      </w:r>
      <w:r w:rsidRPr="00C35E62">
        <w:rPr>
          <w:szCs w:val="18"/>
        </w:rPr>
        <w:t xml:space="preserve"> nog steeds van toepassing.</w:t>
      </w:r>
    </w:p>
    <w:p w:rsidR="002178B2" w:rsidRPr="00C35E62" w:rsidRDefault="002178B2" w:rsidP="002178B2">
      <w:pPr>
        <w:rPr>
          <w:szCs w:val="18"/>
        </w:rPr>
      </w:pPr>
      <w:r w:rsidRPr="00C35E62">
        <w:rPr>
          <w:szCs w:val="18"/>
        </w:rPr>
        <w:t>De straat is een zijstraat van de Geraardsbergsesteenweg van Voorde richting Aspelare (net voorbij break @ 4), linkerkant</w:t>
      </w:r>
    </w:p>
    <w:p w:rsidR="002178B2" w:rsidRPr="00C35E62" w:rsidRDefault="002178B2" w:rsidP="002178B2">
      <w:pPr>
        <w:rPr>
          <w:szCs w:val="18"/>
        </w:rPr>
      </w:pPr>
      <w:r w:rsidRPr="00C35E62">
        <w:rPr>
          <w:szCs w:val="18"/>
        </w:rPr>
        <w:t>In het CRAB staat er inderdaad Geraardsbergsesteenweg. Wanneer je voorbij nr 499 rijdt, kom je op een onverharde weg. Deze is verderop weer verhard en heet daar Oude Steenweg op Aalst. Het onverharde stuk is dus officieel geen straat.</w:t>
      </w:r>
    </w:p>
    <w:p w:rsidR="002178B2" w:rsidRPr="00C35E62" w:rsidRDefault="002178B2" w:rsidP="002178B2">
      <w:pPr>
        <w:rPr>
          <w:szCs w:val="18"/>
        </w:rPr>
      </w:pPr>
      <w:r>
        <w:rPr>
          <w:szCs w:val="18"/>
        </w:rPr>
        <w:t>Voorstel is om ook de “zijweg” van Geraardsbergsesteenweg te wijzigen in Oude Steenweg op Aalst.</w:t>
      </w:r>
    </w:p>
    <w:p w:rsidR="002178B2" w:rsidRDefault="002178B2" w:rsidP="002178B2">
      <w:pPr>
        <w:rPr>
          <w:szCs w:val="18"/>
        </w:rPr>
      </w:pPr>
      <w:r>
        <w:rPr>
          <w:szCs w:val="18"/>
        </w:rPr>
        <w:t>Indien de gemeenteraad met dit voorstel akkoord gaat, zal het</w:t>
      </w:r>
      <w:r w:rsidRPr="00AD58E0">
        <w:rPr>
          <w:szCs w:val="18"/>
        </w:rPr>
        <w:t xml:space="preserve"> college van burgemeester en schepenen de procedure </w:t>
      </w:r>
      <w:r>
        <w:rPr>
          <w:szCs w:val="18"/>
        </w:rPr>
        <w:t xml:space="preserve">inzetten, </w:t>
      </w:r>
      <w:r w:rsidRPr="00AD58E0">
        <w:rPr>
          <w:szCs w:val="18"/>
        </w:rPr>
        <w:t xml:space="preserve">zoals voorzien in </w:t>
      </w:r>
      <w:r>
        <w:rPr>
          <w:szCs w:val="18"/>
        </w:rPr>
        <w:t>h</w:t>
      </w:r>
      <w:r w:rsidRPr="00AD58E0">
        <w:rPr>
          <w:szCs w:val="18"/>
        </w:rPr>
        <w:t>et decreet van 28 januari 1977 tot bescherming van de namen van openbare wegen en pleinen.</w:t>
      </w: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De raad</w:t>
      </w:r>
    </w:p>
    <w:p w:rsidR="002178B2" w:rsidRDefault="002178B2" w:rsidP="002178B2">
      <w:pPr>
        <w:tabs>
          <w:tab w:val="left" w:pos="360"/>
        </w:tabs>
        <w:rPr>
          <w:szCs w:val="18"/>
        </w:rPr>
      </w:pPr>
    </w:p>
    <w:p w:rsidR="002178B2" w:rsidRPr="00AD58E0" w:rsidRDefault="002178B2" w:rsidP="002178B2">
      <w:r w:rsidRPr="00AD58E0">
        <w:t xml:space="preserve">Gelet op het gemeentedecreet; </w:t>
      </w:r>
    </w:p>
    <w:p w:rsidR="002178B2" w:rsidRPr="00AD58E0" w:rsidRDefault="002178B2" w:rsidP="002178B2"/>
    <w:p w:rsidR="002178B2" w:rsidRPr="00AD58E0" w:rsidRDefault="002178B2" w:rsidP="002178B2">
      <w:r w:rsidRPr="00AD58E0">
        <w:t>Gelet op het decreet van 28 januari 1977 en 29 november 2002 tot bescherming van de namen van openbare wegen en pleinen;</w:t>
      </w:r>
    </w:p>
    <w:p w:rsidR="002178B2" w:rsidRPr="00AD58E0" w:rsidRDefault="002178B2" w:rsidP="002178B2"/>
    <w:p w:rsidR="002178B2" w:rsidRPr="00AD58E0" w:rsidRDefault="002178B2" w:rsidP="002178B2">
      <w:r w:rsidRPr="00AD58E0">
        <w:t>Gelet op de principes inzake straatnaamgeving, aangenomen door de provinciale commissie van Oost-Vlaanderen van de Koninklijke commissie van advies voor plaatsnaamgeving in vergadering van 15 juni 1984;</w:t>
      </w:r>
    </w:p>
    <w:p w:rsidR="002178B2" w:rsidRDefault="002178B2" w:rsidP="002178B2">
      <w:pPr>
        <w:tabs>
          <w:tab w:val="left" w:pos="360"/>
        </w:tabs>
        <w:rPr>
          <w:szCs w:val="18"/>
        </w:rPr>
      </w:pPr>
    </w:p>
    <w:p w:rsidR="002178B2" w:rsidRDefault="002178B2" w:rsidP="002178B2">
      <w:r>
        <w:t>Overwegende dat de bewoners van Geraardsbergsesteenweg 497 en 499 Voorde, zijstraat van Geraardsbergsesteenweg vragen om straatnaamwijziging;</w:t>
      </w:r>
    </w:p>
    <w:p w:rsidR="002178B2" w:rsidRDefault="002178B2" w:rsidP="002178B2"/>
    <w:p w:rsidR="002178B2" w:rsidRDefault="002178B2" w:rsidP="002178B2">
      <w:r>
        <w:t>Overwegende dat voorbij de huisnummers 497 en 499 de weg onverhard is en daaropvolgend terug verhard en heet van dan af Oude Steenweg op Aalst;</w:t>
      </w:r>
    </w:p>
    <w:p w:rsidR="002178B2" w:rsidRDefault="002178B2" w:rsidP="002178B2"/>
    <w:p w:rsidR="002178B2" w:rsidRDefault="002178B2" w:rsidP="002178B2">
      <w:r>
        <w:t>Overwegende dat de weg vanaf de Geraardsbergsesteenweg tot dit gedeelte ook Oude Steenweg op Aalst kan heten;</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p>
    <w:p w:rsidR="002178B2" w:rsidRPr="00236C4C"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r w:rsidRPr="00AD58E0">
        <w:t xml:space="preserve">Er wordt principiële goedkeuring gehecht aan </w:t>
      </w:r>
      <w:r>
        <w:t>de straatnaamwijziging Geraardsbergsesteenweg in Oude Steenweg op Aalst tvv de bewoners nrs 497 en 499.</w:t>
      </w:r>
    </w:p>
    <w:p w:rsidR="002178B2" w:rsidRDefault="002178B2" w:rsidP="002178B2"/>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Pr="00F538C0" w:rsidRDefault="002178B2" w:rsidP="002178B2">
      <w:r w:rsidRPr="00AD58E0">
        <w:t xml:space="preserve">Het college van burgemeester en schepenen </w:t>
      </w:r>
      <w:r>
        <w:t xml:space="preserve">zet </w:t>
      </w:r>
      <w:r w:rsidRPr="00AD58E0">
        <w:t xml:space="preserve">de procedure </w:t>
      </w:r>
      <w:r>
        <w:t xml:space="preserve">in, </w:t>
      </w:r>
      <w:r w:rsidRPr="00AD58E0">
        <w:t xml:space="preserve">zoals voorzien in </w:t>
      </w:r>
      <w:r>
        <w:t>h</w:t>
      </w:r>
      <w:r w:rsidRPr="00AD58E0">
        <w:t>et decreet van 28 januari 1977 tot bescherming van de namen van openbare wegen en pleinen.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Bibliotheek</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44.</w:t>
      </w:r>
      <w:r w:rsidRPr="00E20E22">
        <w:rPr>
          <w:b/>
          <w:szCs w:val="18"/>
        </w:rPr>
        <w:tab/>
        <w:t>Bibliotheek - vervanging lid van de beheerraad</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25412B" w:rsidRDefault="002178B2" w:rsidP="002178B2">
      <w:r>
        <w:lastRenderedPageBreak/>
        <w:t>Voorstel aan de raad tot vervanging van een lid van de bib-beheerraad.</w:t>
      </w: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Pr="00C058D7" w:rsidRDefault="002178B2" w:rsidP="002178B2">
      <w:pPr>
        <w:rPr>
          <w:rFonts w:cs="Arial"/>
          <w:szCs w:val="18"/>
        </w:rPr>
      </w:pPr>
      <w:r>
        <w:rPr>
          <w:rFonts w:cs="Arial"/>
          <w:szCs w:val="18"/>
        </w:rPr>
        <w:t>G</w:t>
      </w:r>
      <w:r w:rsidRPr="00C058D7">
        <w:rPr>
          <w:rFonts w:cs="Arial"/>
          <w:szCs w:val="18"/>
        </w:rPr>
        <w:t>elet op de bepalingen van het gemeentedecreet van 15 juli 2005 en latere wijzigingen;</w:t>
      </w:r>
    </w:p>
    <w:p w:rsidR="002178B2" w:rsidRPr="00C058D7" w:rsidRDefault="002178B2" w:rsidP="002178B2">
      <w:pPr>
        <w:rPr>
          <w:rFonts w:cs="Arial"/>
          <w:szCs w:val="18"/>
        </w:rPr>
      </w:pPr>
    </w:p>
    <w:p w:rsidR="002178B2" w:rsidRPr="00F65EF8" w:rsidRDefault="002178B2" w:rsidP="002178B2">
      <w:pPr>
        <w:autoSpaceDE w:val="0"/>
        <w:autoSpaceDN w:val="0"/>
        <w:adjustRightInd w:val="0"/>
        <w:rPr>
          <w:szCs w:val="18"/>
          <w:lang w:val="nl-BE" w:eastAsia="nl-BE"/>
        </w:rPr>
      </w:pPr>
      <w:r w:rsidRPr="00F65EF8">
        <w:rPr>
          <w:szCs w:val="18"/>
          <w:lang w:val="nl-BE" w:eastAsia="nl-BE"/>
        </w:rPr>
        <w:t>Gelet op het gemeenteraadsbesluit dd. 12.9.2013 houdende aanstelling van de leden van het beheersorgaan van de bibliotheek;</w:t>
      </w:r>
    </w:p>
    <w:p w:rsidR="002178B2" w:rsidRPr="00F65EF8" w:rsidRDefault="002178B2" w:rsidP="002178B2">
      <w:pPr>
        <w:rPr>
          <w:szCs w:val="18"/>
          <w:lang w:val="nl-BE"/>
        </w:rPr>
      </w:pPr>
    </w:p>
    <w:p w:rsidR="002178B2" w:rsidRPr="00F65EF8" w:rsidRDefault="002178B2" w:rsidP="002178B2">
      <w:pPr>
        <w:rPr>
          <w:szCs w:val="18"/>
        </w:rPr>
      </w:pPr>
      <w:r w:rsidRPr="00F65EF8">
        <w:rPr>
          <w:szCs w:val="18"/>
        </w:rPr>
        <w:t>Gelet op de huidige samenstelling van het beheersorgaan van de bibliotheek :</w:t>
      </w:r>
    </w:p>
    <w:p w:rsidR="002178B2" w:rsidRPr="00F65EF8" w:rsidRDefault="002178B2" w:rsidP="002178B2">
      <w:pPr>
        <w:rPr>
          <w:szCs w:val="18"/>
        </w:rPr>
      </w:pPr>
    </w:p>
    <w:p w:rsidR="002178B2" w:rsidRPr="00F65EF8" w:rsidRDefault="002178B2" w:rsidP="002178B2">
      <w:pPr>
        <w:rPr>
          <w:szCs w:val="18"/>
        </w:rPr>
      </w:pPr>
      <w:r w:rsidRPr="00F65EF8">
        <w:rPr>
          <w:szCs w:val="18"/>
        </w:rPr>
        <w:t>Voor de politieke vertegenwoordiging :</w:t>
      </w:r>
    </w:p>
    <w:p w:rsidR="002178B2" w:rsidRPr="00F65EF8" w:rsidRDefault="002178B2" w:rsidP="002178B2">
      <w:pPr>
        <w:rPr>
          <w:szCs w:val="18"/>
        </w:rPr>
      </w:pPr>
      <w:r w:rsidRPr="00F65EF8">
        <w:rPr>
          <w:szCs w:val="18"/>
        </w:rPr>
        <w:t>- Voor N-VA:</w:t>
      </w:r>
    </w:p>
    <w:p w:rsidR="002178B2" w:rsidRPr="00F65EF8" w:rsidRDefault="002178B2" w:rsidP="002178B2">
      <w:pPr>
        <w:rPr>
          <w:szCs w:val="18"/>
        </w:rPr>
      </w:pPr>
      <w:r w:rsidRPr="00F65EF8">
        <w:rPr>
          <w:szCs w:val="18"/>
        </w:rPr>
        <w:t xml:space="preserve">Marc Ost, Muntstraat 19, 9400 Lieferinge </w:t>
      </w:r>
    </w:p>
    <w:p w:rsidR="002178B2" w:rsidRDefault="002178B2" w:rsidP="002178B2">
      <w:pPr>
        <w:rPr>
          <w:szCs w:val="18"/>
        </w:rPr>
      </w:pPr>
      <w:r>
        <w:rPr>
          <w:szCs w:val="18"/>
        </w:rPr>
        <w:t xml:space="preserve">Patrick Roossens, </w:t>
      </w:r>
      <w:r>
        <w:rPr>
          <w:rFonts w:cs="Arial"/>
          <w:szCs w:val="18"/>
        </w:rPr>
        <w:t>P</w:t>
      </w:r>
      <w:r w:rsidRPr="00F80760">
        <w:rPr>
          <w:rFonts w:cs="Arial"/>
          <w:szCs w:val="18"/>
        </w:rPr>
        <w:t>amelstraat 57</w:t>
      </w:r>
      <w:r>
        <w:rPr>
          <w:rFonts w:cs="Arial"/>
          <w:szCs w:val="18"/>
        </w:rPr>
        <w:t xml:space="preserve">, </w:t>
      </w:r>
      <w:r w:rsidRPr="00F80760">
        <w:rPr>
          <w:rFonts w:cs="Arial"/>
          <w:szCs w:val="18"/>
        </w:rPr>
        <w:t>9400 Ninove</w:t>
      </w:r>
    </w:p>
    <w:p w:rsidR="002178B2" w:rsidRPr="00F65EF8" w:rsidRDefault="002178B2" w:rsidP="002178B2">
      <w:pPr>
        <w:rPr>
          <w:szCs w:val="18"/>
        </w:rPr>
      </w:pPr>
      <w:r w:rsidRPr="00F65EF8">
        <w:rPr>
          <w:szCs w:val="18"/>
        </w:rPr>
        <w:t>- Voor Forza Ninove :</w:t>
      </w:r>
    </w:p>
    <w:p w:rsidR="002178B2" w:rsidRPr="00F65EF8" w:rsidRDefault="002178B2" w:rsidP="002178B2">
      <w:pPr>
        <w:rPr>
          <w:szCs w:val="18"/>
        </w:rPr>
      </w:pPr>
      <w:r w:rsidRPr="00F65EF8">
        <w:rPr>
          <w:szCs w:val="18"/>
        </w:rPr>
        <w:t>Patrick Hemeryckx, Kluisweg 101, 9400  Ninove</w:t>
      </w:r>
      <w:r>
        <w:rPr>
          <w:szCs w:val="18"/>
        </w:rPr>
        <w:t xml:space="preserve"> </w:t>
      </w:r>
    </w:p>
    <w:p w:rsidR="002178B2" w:rsidRPr="00F65EF8" w:rsidRDefault="002178B2" w:rsidP="002178B2">
      <w:pPr>
        <w:rPr>
          <w:szCs w:val="18"/>
        </w:rPr>
      </w:pPr>
      <w:r w:rsidRPr="00F65EF8">
        <w:rPr>
          <w:szCs w:val="18"/>
        </w:rPr>
        <w:t>Agnes Desmet, Halsesteenweg 35, 9402 Meerbeke</w:t>
      </w:r>
    </w:p>
    <w:p w:rsidR="002178B2" w:rsidRPr="00F65EF8" w:rsidRDefault="002178B2" w:rsidP="002178B2">
      <w:pPr>
        <w:rPr>
          <w:szCs w:val="18"/>
        </w:rPr>
      </w:pPr>
      <w:r w:rsidRPr="00F65EF8">
        <w:rPr>
          <w:szCs w:val="18"/>
        </w:rPr>
        <w:t>- Voor SP.A / Groen:</w:t>
      </w:r>
    </w:p>
    <w:p w:rsidR="002178B2" w:rsidRPr="00F65EF8" w:rsidRDefault="002178B2" w:rsidP="002178B2">
      <w:pPr>
        <w:rPr>
          <w:szCs w:val="18"/>
        </w:rPr>
      </w:pPr>
      <w:r>
        <w:rPr>
          <w:szCs w:val="18"/>
        </w:rPr>
        <w:t>William Boulembercq</w:t>
      </w:r>
      <w:r w:rsidRPr="00836A90">
        <w:rPr>
          <w:szCs w:val="18"/>
        </w:rPr>
        <w:t xml:space="preserve">, </w:t>
      </w:r>
      <w:r>
        <w:t>Sint-Kristoffelstraat 5, 9401 Pollare</w:t>
      </w:r>
      <w:r w:rsidRPr="00F65EF8">
        <w:rPr>
          <w:szCs w:val="18"/>
        </w:rPr>
        <w:t xml:space="preserve"> </w:t>
      </w:r>
      <w:r>
        <w:rPr>
          <w:szCs w:val="18"/>
        </w:rPr>
        <w:br/>
      </w:r>
      <w:r w:rsidRPr="00F65EF8">
        <w:rPr>
          <w:szCs w:val="18"/>
        </w:rPr>
        <w:t>Veerle Evenepoel, Krepelstraat 36, 9400 Ninove</w:t>
      </w:r>
    </w:p>
    <w:p w:rsidR="002178B2" w:rsidRPr="00F65EF8" w:rsidRDefault="002178B2" w:rsidP="002178B2">
      <w:pPr>
        <w:rPr>
          <w:szCs w:val="18"/>
        </w:rPr>
      </w:pPr>
      <w:r w:rsidRPr="00F65EF8">
        <w:rPr>
          <w:szCs w:val="18"/>
        </w:rPr>
        <w:t>- Voor Open VLD :</w:t>
      </w:r>
    </w:p>
    <w:p w:rsidR="002178B2" w:rsidRPr="00F80760" w:rsidRDefault="002178B2" w:rsidP="002178B2">
      <w:pPr>
        <w:rPr>
          <w:b/>
          <w:szCs w:val="18"/>
          <w:lang w:val="nl-BE"/>
        </w:rPr>
      </w:pPr>
      <w:r>
        <w:rPr>
          <w:bCs/>
          <w:szCs w:val="18"/>
          <w:lang w:val="nl-BE"/>
        </w:rPr>
        <w:t>Margot DeVos, Melkbos 45, 9404 Aspelare</w:t>
      </w:r>
    </w:p>
    <w:p w:rsidR="002178B2" w:rsidRPr="00F65EF8" w:rsidRDefault="002178B2" w:rsidP="002178B2">
      <w:pPr>
        <w:rPr>
          <w:szCs w:val="18"/>
          <w:lang w:val="nl-BE"/>
        </w:rPr>
      </w:pPr>
      <w:r w:rsidRPr="00F65EF8">
        <w:rPr>
          <w:bCs/>
          <w:szCs w:val="18"/>
          <w:lang w:val="nl-BE"/>
        </w:rPr>
        <w:t>Sophie De Strycker, Burchtdam 8 bus 7, 9400 Ninove</w:t>
      </w:r>
    </w:p>
    <w:p w:rsidR="002178B2" w:rsidRPr="00F65EF8" w:rsidRDefault="002178B2" w:rsidP="002178B2">
      <w:pPr>
        <w:rPr>
          <w:szCs w:val="18"/>
        </w:rPr>
      </w:pPr>
      <w:r w:rsidRPr="00F65EF8">
        <w:rPr>
          <w:szCs w:val="18"/>
        </w:rPr>
        <w:t>- Voor CD&amp;V :</w:t>
      </w:r>
    </w:p>
    <w:p w:rsidR="002178B2" w:rsidRPr="00F65EF8" w:rsidRDefault="002178B2" w:rsidP="002178B2">
      <w:r w:rsidRPr="00F65EF8">
        <w:t>Annelies De Pelsemaeker, Kerkhofstraat 16, 9406 Ninove</w:t>
      </w:r>
      <w:r>
        <w:t>;</w:t>
      </w:r>
    </w:p>
    <w:p w:rsidR="002178B2" w:rsidRPr="00F65EF8" w:rsidRDefault="002178B2" w:rsidP="002178B2"/>
    <w:p w:rsidR="002178B2" w:rsidRPr="00F65EF8" w:rsidRDefault="002178B2" w:rsidP="002178B2">
      <w:pPr>
        <w:rPr>
          <w:szCs w:val="18"/>
        </w:rPr>
      </w:pPr>
      <w:r w:rsidRPr="00F65EF8">
        <w:rPr>
          <w:szCs w:val="18"/>
        </w:rPr>
        <w:t>Voor de afvaardiging uit raden en bibgebruikers :</w:t>
      </w:r>
    </w:p>
    <w:p w:rsidR="002178B2" w:rsidRPr="00F65EF8" w:rsidRDefault="002178B2" w:rsidP="002178B2">
      <w:pPr>
        <w:rPr>
          <w:szCs w:val="18"/>
        </w:rPr>
      </w:pPr>
      <w:r w:rsidRPr="00F65EF8">
        <w:rPr>
          <w:szCs w:val="18"/>
        </w:rPr>
        <w:t>Voor de cultuurraad:</w:t>
      </w:r>
    </w:p>
    <w:p w:rsidR="002178B2" w:rsidRPr="00F65EF8" w:rsidRDefault="002178B2" w:rsidP="002178B2">
      <w:pPr>
        <w:rPr>
          <w:szCs w:val="18"/>
        </w:rPr>
      </w:pPr>
      <w:r w:rsidRPr="00F65EF8">
        <w:rPr>
          <w:szCs w:val="18"/>
        </w:rPr>
        <w:t>- Hilde Nijs, Aalstersesteenweg 121 te 9400 Ninove</w:t>
      </w:r>
    </w:p>
    <w:p w:rsidR="002178B2" w:rsidRPr="005D74F9" w:rsidRDefault="002178B2" w:rsidP="002178B2">
      <w:pPr>
        <w:rPr>
          <w:szCs w:val="18"/>
        </w:rPr>
      </w:pPr>
      <w:r w:rsidRPr="005D74F9">
        <w:rPr>
          <w:szCs w:val="18"/>
        </w:rPr>
        <w:t xml:space="preserve">- </w:t>
      </w:r>
      <w:r w:rsidRPr="00836A90">
        <w:rPr>
          <w:szCs w:val="18"/>
        </w:rPr>
        <w:t xml:space="preserve">Philippe Meyer, </w:t>
      </w:r>
      <w:r w:rsidRPr="00836A90">
        <w:t>Centrumlaan 44/6, 9400 Ninove</w:t>
      </w:r>
    </w:p>
    <w:p w:rsidR="002178B2" w:rsidRPr="00F65EF8" w:rsidRDefault="002178B2" w:rsidP="002178B2">
      <w:pPr>
        <w:rPr>
          <w:rFonts w:ascii="Times New Roman" w:hAnsi="Times New Roman"/>
          <w:sz w:val="24"/>
        </w:rPr>
      </w:pPr>
      <w:r w:rsidRPr="00F65EF8">
        <w:rPr>
          <w:szCs w:val="18"/>
        </w:rPr>
        <w:t>- Evelien Chiau, Fernand Tavernestraat 20,</w:t>
      </w:r>
      <w:r w:rsidRPr="00F65EF8">
        <w:rPr>
          <w:rFonts w:ascii="Times New Roman" w:hAnsi="Times New Roman"/>
          <w:sz w:val="24"/>
        </w:rPr>
        <w:t xml:space="preserve"> </w:t>
      </w:r>
      <w:r w:rsidRPr="00F65EF8">
        <w:rPr>
          <w:szCs w:val="18"/>
        </w:rPr>
        <w:t>9400 Ninove</w:t>
      </w:r>
      <w:r>
        <w:rPr>
          <w:szCs w:val="18"/>
        </w:rPr>
        <w:t>; (ontslagnemend)</w:t>
      </w:r>
    </w:p>
    <w:p w:rsidR="002178B2" w:rsidRPr="00F65EF8" w:rsidRDefault="002178B2" w:rsidP="002178B2">
      <w:pPr>
        <w:rPr>
          <w:i/>
          <w:szCs w:val="18"/>
        </w:rPr>
      </w:pPr>
    </w:p>
    <w:p w:rsidR="002178B2" w:rsidRPr="00F65EF8" w:rsidRDefault="002178B2" w:rsidP="002178B2">
      <w:pPr>
        <w:rPr>
          <w:szCs w:val="18"/>
        </w:rPr>
      </w:pPr>
      <w:r w:rsidRPr="00F65EF8">
        <w:rPr>
          <w:szCs w:val="18"/>
        </w:rPr>
        <w:t>Voor de jeugdraad:</w:t>
      </w:r>
    </w:p>
    <w:p w:rsidR="002178B2" w:rsidRPr="00F65EF8" w:rsidRDefault="002178B2" w:rsidP="002178B2">
      <w:pPr>
        <w:rPr>
          <w:szCs w:val="18"/>
        </w:rPr>
      </w:pPr>
      <w:r w:rsidRPr="00F65EF8">
        <w:rPr>
          <w:szCs w:val="18"/>
        </w:rPr>
        <w:t>- An-Sofie Soens, Waalhovestraat 6, 9404 Aspelare</w:t>
      </w:r>
      <w:r>
        <w:rPr>
          <w:szCs w:val="18"/>
        </w:rPr>
        <w:t xml:space="preserve"> </w:t>
      </w:r>
    </w:p>
    <w:p w:rsidR="002178B2" w:rsidRPr="00F65EF8" w:rsidRDefault="002178B2" w:rsidP="002178B2">
      <w:pPr>
        <w:rPr>
          <w:szCs w:val="18"/>
        </w:rPr>
      </w:pPr>
    </w:p>
    <w:p w:rsidR="002178B2" w:rsidRPr="00F65EF8" w:rsidRDefault="002178B2" w:rsidP="002178B2">
      <w:pPr>
        <w:rPr>
          <w:szCs w:val="18"/>
        </w:rPr>
      </w:pPr>
      <w:r w:rsidRPr="00F65EF8">
        <w:rPr>
          <w:szCs w:val="18"/>
        </w:rPr>
        <w:t>Voor de gebruikers :</w:t>
      </w:r>
    </w:p>
    <w:p w:rsidR="002178B2" w:rsidRPr="00F65EF8" w:rsidRDefault="002178B2" w:rsidP="002178B2">
      <w:pPr>
        <w:rPr>
          <w:szCs w:val="18"/>
        </w:rPr>
      </w:pPr>
      <w:r w:rsidRPr="00F65EF8">
        <w:rPr>
          <w:szCs w:val="18"/>
        </w:rPr>
        <w:t>- Frans Lauwaert, Lindendreef 47, 9400 Ninove</w:t>
      </w:r>
    </w:p>
    <w:p w:rsidR="002178B2" w:rsidRPr="00F65EF8" w:rsidRDefault="002178B2" w:rsidP="002178B2">
      <w:pPr>
        <w:rPr>
          <w:szCs w:val="18"/>
        </w:rPr>
      </w:pPr>
      <w:r w:rsidRPr="00F65EF8">
        <w:rPr>
          <w:szCs w:val="18"/>
        </w:rPr>
        <w:t>- Jef Cassimons, Kasseide 99, 9400 Ninove</w:t>
      </w:r>
      <w:r>
        <w:rPr>
          <w:szCs w:val="18"/>
        </w:rPr>
        <w:t xml:space="preserve"> (ontslagnemend)</w:t>
      </w:r>
    </w:p>
    <w:p w:rsidR="002178B2" w:rsidRPr="005D74F9" w:rsidRDefault="002178B2" w:rsidP="002178B2">
      <w:pPr>
        <w:rPr>
          <w:szCs w:val="18"/>
        </w:rPr>
      </w:pPr>
      <w:r w:rsidRPr="005D74F9">
        <w:rPr>
          <w:szCs w:val="18"/>
        </w:rPr>
        <w:t xml:space="preserve">- </w:t>
      </w:r>
      <w:r>
        <w:rPr>
          <w:szCs w:val="18"/>
        </w:rPr>
        <w:t>Isabel Vanderschueren, Geraardsbergsestraat 13, 9400 Ninove</w:t>
      </w:r>
    </w:p>
    <w:p w:rsidR="002178B2" w:rsidRPr="00F65EF8" w:rsidRDefault="002178B2" w:rsidP="002178B2">
      <w:pPr>
        <w:rPr>
          <w:szCs w:val="18"/>
          <w:lang w:val="nl-BE" w:eastAsia="en-US"/>
        </w:rPr>
      </w:pPr>
      <w:r w:rsidRPr="00F65EF8">
        <w:rPr>
          <w:szCs w:val="18"/>
        </w:rPr>
        <w:t xml:space="preserve">- </w:t>
      </w:r>
      <w:r w:rsidRPr="00F65EF8">
        <w:rPr>
          <w:szCs w:val="18"/>
          <w:lang w:val="nl-BE" w:eastAsia="en-US"/>
        </w:rPr>
        <w:t>Yves Peeters, Rijstraat 112, 9400 Denderwindeke</w:t>
      </w:r>
    </w:p>
    <w:p w:rsidR="002178B2" w:rsidRPr="00F65EF8" w:rsidRDefault="002178B2" w:rsidP="002178B2">
      <w:pPr>
        <w:rPr>
          <w:color w:val="000000"/>
          <w:szCs w:val="18"/>
        </w:rPr>
      </w:pPr>
      <w:r>
        <w:rPr>
          <w:color w:val="000000"/>
          <w:szCs w:val="18"/>
        </w:rPr>
        <w:t xml:space="preserve">- </w:t>
      </w:r>
      <w:r w:rsidRPr="00F65EF8">
        <w:rPr>
          <w:color w:val="000000"/>
          <w:szCs w:val="18"/>
        </w:rPr>
        <w:t>Konrad Mulier, Stenenmolen 109, 9402 Meerbeke</w:t>
      </w:r>
      <w:r>
        <w:rPr>
          <w:color w:val="000000"/>
          <w:szCs w:val="18"/>
        </w:rPr>
        <w:t>;</w:t>
      </w:r>
    </w:p>
    <w:p w:rsidR="002178B2" w:rsidRPr="00F65EF8" w:rsidRDefault="002178B2" w:rsidP="002178B2">
      <w:pPr>
        <w:rPr>
          <w:szCs w:val="18"/>
          <w:lang w:val="nl-BE"/>
        </w:rPr>
      </w:pPr>
    </w:p>
    <w:p w:rsidR="002178B2" w:rsidRPr="001A7D1D" w:rsidRDefault="002178B2" w:rsidP="002178B2">
      <w:pPr>
        <w:pStyle w:val="Tekstzonderopmaak"/>
        <w:rPr>
          <w:rFonts w:ascii="Verdana" w:hAnsi="Verdana"/>
          <w:sz w:val="18"/>
          <w:szCs w:val="18"/>
        </w:rPr>
      </w:pPr>
      <w:r w:rsidRPr="001A7D1D">
        <w:rPr>
          <w:rFonts w:ascii="Verdana" w:hAnsi="Verdana"/>
          <w:sz w:val="18"/>
          <w:szCs w:val="18"/>
        </w:rPr>
        <w:t xml:space="preserve">Gelet op het e-mailbericht dd. </w:t>
      </w:r>
      <w:r>
        <w:rPr>
          <w:rFonts w:ascii="Verdana" w:hAnsi="Verdana"/>
          <w:sz w:val="18"/>
          <w:szCs w:val="18"/>
        </w:rPr>
        <w:t>25.4.2017</w:t>
      </w:r>
      <w:r w:rsidRPr="001A7D1D">
        <w:rPr>
          <w:rFonts w:ascii="Verdana" w:hAnsi="Verdana"/>
          <w:sz w:val="18"/>
          <w:szCs w:val="18"/>
        </w:rPr>
        <w:t xml:space="preserve">, waarin </w:t>
      </w:r>
      <w:r>
        <w:rPr>
          <w:rFonts w:ascii="Verdana" w:hAnsi="Verdana"/>
          <w:sz w:val="18"/>
          <w:szCs w:val="18"/>
        </w:rPr>
        <w:t xml:space="preserve">door Open VLD wordt gemeld </w:t>
      </w:r>
      <w:r w:rsidRPr="001A7D1D">
        <w:rPr>
          <w:rFonts w:ascii="Verdana" w:hAnsi="Verdana"/>
          <w:sz w:val="18"/>
          <w:szCs w:val="18"/>
        </w:rPr>
        <w:t xml:space="preserve">dat </w:t>
      </w:r>
      <w:r>
        <w:rPr>
          <w:rFonts w:ascii="Verdana" w:hAnsi="Verdana"/>
          <w:sz w:val="18"/>
          <w:szCs w:val="18"/>
        </w:rPr>
        <w:t>mevr. Sophie De Strycker als</w:t>
      </w:r>
      <w:r w:rsidRPr="001A7D1D">
        <w:rPr>
          <w:rFonts w:ascii="Verdana" w:hAnsi="Verdana"/>
          <w:sz w:val="18"/>
          <w:szCs w:val="18"/>
        </w:rPr>
        <w:t xml:space="preserve"> lid van de bib-beheerraad wordt vervangen door </w:t>
      </w:r>
      <w:r>
        <w:rPr>
          <w:rFonts w:ascii="Verdana" w:hAnsi="Verdana"/>
          <w:sz w:val="18"/>
          <w:szCs w:val="18"/>
        </w:rPr>
        <w:t>dhr. Claude Dendauw-Imbo, Melkbos 25, 9404 Aspelare</w:t>
      </w:r>
      <w:r w:rsidRPr="001A7D1D">
        <w:rPr>
          <w:rFonts w:ascii="Verdana" w:hAnsi="Verdana"/>
          <w:sz w:val="18"/>
          <w:szCs w:val="18"/>
        </w:rPr>
        <w:t>;</w:t>
      </w:r>
    </w:p>
    <w:p w:rsidR="002178B2" w:rsidRDefault="002178B2" w:rsidP="002178B2">
      <w:pPr>
        <w:rPr>
          <w:rFonts w:cs="Arial"/>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Enig artikel</w:t>
      </w:r>
    </w:p>
    <w:p w:rsidR="002178B2" w:rsidRPr="00836A90" w:rsidRDefault="002178B2" w:rsidP="002178B2">
      <w:pPr>
        <w:tabs>
          <w:tab w:val="left" w:pos="360"/>
        </w:tabs>
        <w:rPr>
          <w:szCs w:val="18"/>
        </w:rPr>
      </w:pPr>
    </w:p>
    <w:p w:rsidR="002178B2" w:rsidRPr="00836A90" w:rsidRDefault="002178B2" w:rsidP="002178B2">
      <w:pPr>
        <w:rPr>
          <w:szCs w:val="18"/>
        </w:rPr>
      </w:pPr>
      <w:r>
        <w:rPr>
          <w:szCs w:val="18"/>
        </w:rPr>
        <w:t xml:space="preserve">Mevr. Sophie De Strycker </w:t>
      </w:r>
      <w:r w:rsidRPr="00836A90">
        <w:rPr>
          <w:szCs w:val="18"/>
        </w:rPr>
        <w:t xml:space="preserve">wordt </w:t>
      </w:r>
      <w:r>
        <w:rPr>
          <w:szCs w:val="18"/>
        </w:rPr>
        <w:t xml:space="preserve">in de bib-beheerraad </w:t>
      </w:r>
      <w:r w:rsidRPr="00836A90">
        <w:rPr>
          <w:szCs w:val="18"/>
        </w:rPr>
        <w:t xml:space="preserve">– als afgevaardigde van </w:t>
      </w:r>
      <w:r>
        <w:rPr>
          <w:szCs w:val="18"/>
        </w:rPr>
        <w:t xml:space="preserve">Open VLD </w:t>
      </w:r>
      <w:r w:rsidRPr="00836A90">
        <w:rPr>
          <w:szCs w:val="18"/>
        </w:rPr>
        <w:t xml:space="preserve">- vervangen door </w:t>
      </w:r>
      <w:r>
        <w:rPr>
          <w:szCs w:val="18"/>
        </w:rPr>
        <w:t>dhr.</w:t>
      </w:r>
      <w:r w:rsidRPr="008C2A94">
        <w:rPr>
          <w:szCs w:val="18"/>
        </w:rPr>
        <w:t xml:space="preserve"> </w:t>
      </w:r>
      <w:r>
        <w:rPr>
          <w:szCs w:val="18"/>
        </w:rPr>
        <w:t>Claude Dendauw-Imbo, Melkbos 25, 9404 Aspelare</w:t>
      </w:r>
      <w:r w:rsidRPr="00836A90">
        <w:rPr>
          <w:szCs w:val="18"/>
        </w:rPr>
        <w: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4F06F8" w:rsidRDefault="002178B2" w:rsidP="002178B2">
      <w:pPr>
        <w:spacing w:after="120"/>
        <w:rPr>
          <w:b/>
          <w:szCs w:val="18"/>
          <w:u w:val="single"/>
        </w:rPr>
      </w:pPr>
      <w:r w:rsidRPr="004F06F8">
        <w:rPr>
          <w:b/>
          <w:szCs w:val="18"/>
          <w:u w:val="single"/>
        </w:rPr>
        <w:t>Sport</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45.</w:t>
      </w:r>
      <w:r w:rsidRPr="00E20E22">
        <w:rPr>
          <w:b/>
          <w:szCs w:val="18"/>
        </w:rPr>
        <w:tab/>
        <w:t>Sport - toekennen van een stationeervergunning voor het internationaal na-tour criterium Flanders Cycling Events vzw op zondag 30 juli 2017</w:t>
      </w:r>
    </w:p>
    <w:p w:rsidR="002178B2" w:rsidRDefault="002178B2">
      <w:pPr>
        <w:rPr>
          <w:szCs w:val="18"/>
        </w:rPr>
      </w:pPr>
    </w:p>
    <w:p w:rsidR="002178B2" w:rsidRDefault="002178B2">
      <w:pPr>
        <w:rPr>
          <w:szCs w:val="18"/>
          <w:u w:val="single"/>
        </w:rPr>
      </w:pPr>
      <w:r w:rsidRPr="000D59C8">
        <w:rPr>
          <w:szCs w:val="18"/>
          <w:u w:val="single"/>
        </w:rPr>
        <w:t xml:space="preserve">Verslag aan </w:t>
      </w:r>
      <w:r>
        <w:rPr>
          <w:szCs w:val="18"/>
          <w:u w:val="single"/>
        </w:rPr>
        <w:t>de raad</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Default="002178B2" w:rsidP="002178B2">
      <w:pPr>
        <w:tabs>
          <w:tab w:val="left" w:pos="360"/>
        </w:tabs>
        <w:rPr>
          <w:szCs w:val="18"/>
        </w:rPr>
      </w:pPr>
      <w:r>
        <w:rPr>
          <w:szCs w:val="18"/>
        </w:rPr>
        <w:lastRenderedPageBreak/>
        <w:t xml:space="preserve">Aan de dames en heren gemeenteraadsleden wordt gevraagd om goedkeuring te verlenen aan </w:t>
      </w:r>
    </w:p>
    <w:p w:rsidR="002178B2" w:rsidRDefault="002178B2" w:rsidP="002178B2">
      <w:pPr>
        <w:tabs>
          <w:tab w:val="left" w:pos="360"/>
        </w:tabs>
        <w:rPr>
          <w:szCs w:val="18"/>
        </w:rPr>
      </w:pPr>
      <w:r>
        <w:rPr>
          <w:szCs w:val="18"/>
        </w:rPr>
        <w:t>het toekennen aan Flanders Cycling Events vzw die aanvaardt, van een stationeervergunning op haar openbaar domein voor de volgende straten en pleinen:</w:t>
      </w:r>
    </w:p>
    <w:p w:rsidR="002178B2" w:rsidRDefault="002178B2" w:rsidP="002178B2">
      <w:pPr>
        <w:tabs>
          <w:tab w:val="left" w:pos="360"/>
        </w:tabs>
        <w:rPr>
          <w:szCs w:val="18"/>
        </w:rPr>
      </w:pPr>
    </w:p>
    <w:p w:rsidR="002178B2" w:rsidRDefault="002178B2" w:rsidP="002178B2">
      <w:r>
        <w:rPr>
          <w:szCs w:val="18"/>
        </w:rPr>
        <w:t>voor het internationaal na-tourcriterium op zondag 30 juli 2017: Onderwijslaan, Bevrijdingslaan, Centrumlaan, Vuurkruisersstraat, Polderbaan, Molendenderstraat en ook voor de aanpalende straten tot 150m buiten het parcours van Centrumlaan tussen Elisabethlaan en Kaardeloodstraat, Hendrik Van Gassenstraat, Rode Kruisstraat, Ameiveld en Onderwijslaan tot Burchtstraat.</w:t>
      </w:r>
    </w:p>
    <w:p w:rsidR="002178B2" w:rsidRPr="0025412B" w:rsidRDefault="002178B2" w:rsidP="002178B2"/>
    <w:p w:rsidR="004826D9" w:rsidRDefault="004826D9">
      <w:pPr>
        <w:sectPr w:rsidR="004826D9">
          <w:type w:val="continuous"/>
          <w:pgSz w:w="11906" w:h="16838"/>
          <w:pgMar w:top="1134" w:right="1418" w:bottom="1134" w:left="1418" w:header="709" w:footer="709" w:gutter="0"/>
          <w:cols w:space="708"/>
          <w:docGrid w:linePitch="360"/>
        </w:sectPr>
      </w:pPr>
    </w:p>
    <w:p w:rsidR="002178B2" w:rsidRDefault="002178B2">
      <w:pPr>
        <w:rPr>
          <w:szCs w:val="18"/>
        </w:rPr>
      </w:pPr>
    </w:p>
    <w:p w:rsidR="002178B2" w:rsidRPr="000D59C8" w:rsidRDefault="002178B2">
      <w:pPr>
        <w:rPr>
          <w:szCs w:val="18"/>
          <w:u w:val="single"/>
        </w:rPr>
      </w:pPr>
      <w:r w:rsidRPr="000D59C8">
        <w:rPr>
          <w:szCs w:val="18"/>
          <w:u w:val="single"/>
        </w:rPr>
        <w:t>Ontwerpbeslissing</w:t>
      </w:r>
    </w:p>
    <w:p w:rsidR="002178B2" w:rsidRDefault="002178B2">
      <w:pPr>
        <w:rPr>
          <w:szCs w:val="18"/>
        </w:rPr>
      </w:pP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C058D7" w:rsidRDefault="002178B2" w:rsidP="002178B2">
      <w:pPr>
        <w:rPr>
          <w:rFonts w:cs="Arial"/>
          <w:szCs w:val="18"/>
        </w:rPr>
      </w:pPr>
      <w:r w:rsidRPr="00C058D7">
        <w:rPr>
          <w:rFonts w:cs="Arial"/>
          <w:szCs w:val="18"/>
        </w:rPr>
        <w:lastRenderedPageBreak/>
        <w:t xml:space="preserve">De </w:t>
      </w:r>
      <w:r>
        <w:rPr>
          <w:rFonts w:cs="Arial"/>
          <w:szCs w:val="18"/>
        </w:rPr>
        <w:t>raad</w:t>
      </w:r>
    </w:p>
    <w:p w:rsidR="002178B2" w:rsidRPr="00C058D7" w:rsidRDefault="002178B2" w:rsidP="002178B2">
      <w:pPr>
        <w:rPr>
          <w:rFonts w:cs="Arial"/>
          <w:szCs w:val="18"/>
        </w:rPr>
      </w:pPr>
    </w:p>
    <w:p w:rsidR="002178B2" w:rsidRDefault="002178B2" w:rsidP="002178B2">
      <w:pPr>
        <w:rPr>
          <w:rFonts w:cs="Arial"/>
          <w:szCs w:val="18"/>
        </w:rPr>
      </w:pPr>
      <w:r>
        <w:rPr>
          <w:rFonts w:cs="Arial"/>
          <w:szCs w:val="18"/>
        </w:rPr>
        <w:t>Gelet op de bepalingen van het gemeentedecreet van 15 juli 2005 en latere wijzigingen;</w:t>
      </w:r>
    </w:p>
    <w:p w:rsidR="002178B2" w:rsidRDefault="002178B2" w:rsidP="002178B2">
      <w:pPr>
        <w:rPr>
          <w:rFonts w:cs="Arial"/>
          <w:szCs w:val="18"/>
        </w:rPr>
      </w:pPr>
    </w:p>
    <w:p w:rsidR="002178B2" w:rsidRDefault="002178B2" w:rsidP="002178B2">
      <w:pPr>
        <w:tabs>
          <w:tab w:val="left" w:pos="360"/>
        </w:tabs>
        <w:rPr>
          <w:szCs w:val="18"/>
        </w:rPr>
      </w:pPr>
      <w:r>
        <w:rPr>
          <w:szCs w:val="18"/>
        </w:rPr>
        <w:t>Gelet op de vraag van 16 april 2017 van Flanders Cycling Events vzw, Denderkaai 48 bus 1, 9400 Ninove waarbij een stationeervergunning wordt gevraagd voor de organisatie van het internationaal na-tourcriterium van zondag 30 juli 2017;</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Overwegende dat de stad een stationeervergunning kan toestaan;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Gelet op de beslissing van de gemeenteraad van 04 maart 2010 houdende vaststelling van de voorwaarden voor het verlenen van een stationeervergunning op de openbare weg voor het opstellen van terrassen, koopwaren, drank- en eetautomaten en het plaatsen van reclameborden op het openbaar domein;</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 xml:space="preserve">Gelet op het collegebesluit van 14 januari 2014 waarbij beslist werd niet in te gaan op de vraag van Flanders Cycling Events om geen standplaatsen met jaarvergunning op de openbare weg toe te kennen tijdens het na-tourcriterium; </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Besluit:</w:t>
      </w:r>
    </w:p>
    <w:p w:rsidR="002178B2" w:rsidRDefault="002178B2" w:rsidP="002178B2">
      <w:pPr>
        <w:tabs>
          <w:tab w:val="left" w:pos="360"/>
        </w:tabs>
        <w:rPr>
          <w:szCs w:val="18"/>
        </w:rPr>
      </w:pP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1</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stad Ninove verleent, met uitzondering van standplaatsen met jaarvergunning, aan Flanders Cycling Events vzw die aanvaardt, een stationeervergunning op haar openbaar domein voor de volgende straten en pleinen:</w:t>
      </w:r>
    </w:p>
    <w:p w:rsidR="002178B2" w:rsidRDefault="002178B2" w:rsidP="002178B2">
      <w:pPr>
        <w:numPr>
          <w:ilvl w:val="0"/>
          <w:numId w:val="44"/>
        </w:numPr>
        <w:rPr>
          <w:szCs w:val="18"/>
        </w:rPr>
      </w:pPr>
      <w:r>
        <w:rPr>
          <w:szCs w:val="18"/>
        </w:rPr>
        <w:t>voor het internationaal na-tourcriterium op zondag 30 juli 2017: Onderwijslaan, Bevrijdingslaan, Centrumlaan, Vuurkruisersstraat, Polderbaan, Molendenderstraat en ook voor de aanpalende straten tot 150m buiten het parcours van Centrumlaan tussen Elisabethlaan en Kaardeloodstraat, Hendrik Van Gassenstraat, Rode Kruisstraat, Ameiveld en Onderwijslaan tot Burchtstraat.</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Artikel 2</w:t>
      </w:r>
    </w:p>
    <w:p w:rsidR="002178B2" w:rsidRDefault="002178B2" w:rsidP="002178B2">
      <w:pPr>
        <w:tabs>
          <w:tab w:val="left" w:pos="360"/>
        </w:tabs>
        <w:rPr>
          <w:szCs w:val="18"/>
        </w:rPr>
      </w:pPr>
    </w:p>
    <w:p w:rsidR="002178B2" w:rsidRDefault="002178B2" w:rsidP="002178B2">
      <w:pPr>
        <w:tabs>
          <w:tab w:val="left" w:pos="360"/>
        </w:tabs>
        <w:rPr>
          <w:szCs w:val="18"/>
        </w:rPr>
      </w:pPr>
      <w:r>
        <w:rPr>
          <w:szCs w:val="18"/>
        </w:rPr>
        <w:t>De wegvergunning, vermeld in artikel 1, mag door Flanders Cycling Events vzw alleen worden gebruikt voor het internationaal na-tourcriterium van zondag 30 juli 2017 en is op die dag in de tijd beperkt van 0u00 tot 24u00.</w:t>
      </w:r>
    </w:p>
    <w:p w:rsidR="002178B2" w:rsidRDefault="002178B2" w:rsidP="002178B2">
      <w:pPr>
        <w:tabs>
          <w:tab w:val="left" w:pos="360"/>
        </w:tabs>
        <w:rPr>
          <w:szCs w:val="18"/>
        </w:rPr>
      </w:pPr>
    </w:p>
    <w:p w:rsidR="002178B2" w:rsidRDefault="002178B2" w:rsidP="002178B2">
      <w:pPr>
        <w:rPr>
          <w:szCs w:val="18"/>
        </w:rPr>
      </w:pPr>
      <w:r>
        <w:rPr>
          <w:szCs w:val="18"/>
        </w:rPr>
        <w:t>Artikel 3</w:t>
      </w:r>
    </w:p>
    <w:p w:rsidR="002178B2" w:rsidRDefault="002178B2" w:rsidP="002178B2">
      <w:pPr>
        <w:rPr>
          <w:szCs w:val="18"/>
        </w:rPr>
      </w:pPr>
    </w:p>
    <w:p w:rsidR="002178B2" w:rsidRDefault="002178B2" w:rsidP="002178B2">
      <w:pPr>
        <w:rPr>
          <w:szCs w:val="18"/>
        </w:rPr>
      </w:pPr>
      <w:r>
        <w:rPr>
          <w:szCs w:val="18"/>
        </w:rPr>
        <w:t>De stationeervergunning, vermeld in artikel 1, wordt verleend zonder dat aan de stad hiervoor een retributie moet worden betaald.</w:t>
      </w:r>
    </w:p>
    <w:p w:rsidR="002178B2" w:rsidRDefault="002178B2" w:rsidP="002178B2">
      <w:pPr>
        <w:rPr>
          <w:szCs w:val="18"/>
        </w:rPr>
      </w:pPr>
    </w:p>
    <w:p w:rsidR="002178B2" w:rsidRDefault="002178B2" w:rsidP="002178B2">
      <w:pPr>
        <w:rPr>
          <w:szCs w:val="18"/>
        </w:rPr>
      </w:pPr>
      <w:r>
        <w:rPr>
          <w:szCs w:val="18"/>
        </w:rPr>
        <w:t>Artikel 4</w:t>
      </w:r>
    </w:p>
    <w:p w:rsidR="002178B2" w:rsidRDefault="002178B2" w:rsidP="002178B2">
      <w:pPr>
        <w:rPr>
          <w:szCs w:val="18"/>
        </w:rPr>
      </w:pPr>
    </w:p>
    <w:p w:rsidR="002178B2" w:rsidRDefault="002178B2" w:rsidP="002178B2">
      <w:pPr>
        <w:rPr>
          <w:szCs w:val="18"/>
        </w:rPr>
      </w:pPr>
      <w:r>
        <w:rPr>
          <w:szCs w:val="18"/>
        </w:rPr>
        <w:lastRenderedPageBreak/>
        <w:t>Bij de organisatie van het evenement mag de aanvrager een beroep doen op derden voor verkooppunten van drank, eetwaren en gadgets en aan deze derden een vergoeding vragen voor deelname aan deze activiteit.</w:t>
      </w:r>
    </w:p>
    <w:p w:rsidR="002178B2" w:rsidRDefault="002178B2" w:rsidP="002178B2">
      <w:pPr>
        <w:rPr>
          <w:szCs w:val="18"/>
        </w:rPr>
      </w:pPr>
    </w:p>
    <w:p w:rsidR="002178B2" w:rsidRDefault="002178B2" w:rsidP="002178B2">
      <w:pPr>
        <w:rPr>
          <w:szCs w:val="18"/>
        </w:rPr>
      </w:pPr>
      <w:r>
        <w:rPr>
          <w:szCs w:val="18"/>
        </w:rPr>
        <w:t>De aanvrager kan geen vergoeding vragen aan standplaatsen met een jaarvergunning afgeleverd door de stad. Er mogen geen verkooppunten voor drank geplaatst worden op minder dan 150 meter van bestaande cafés en tavernes.</w:t>
      </w:r>
    </w:p>
    <w:p w:rsidR="002178B2" w:rsidRDefault="002178B2" w:rsidP="002178B2">
      <w:pPr>
        <w:rPr>
          <w:szCs w:val="18"/>
        </w:rPr>
      </w:pPr>
    </w:p>
    <w:p w:rsidR="002178B2" w:rsidRDefault="002178B2" w:rsidP="002178B2">
      <w:pPr>
        <w:rPr>
          <w:szCs w:val="18"/>
        </w:rPr>
      </w:pPr>
      <w:r>
        <w:rPr>
          <w:szCs w:val="18"/>
        </w:rPr>
        <w:t>De verkooppunten van drank en eetwaren waarop de aanvrager een beroep doet, dienen er voor te zorgen dat na de activiteit alle mogelijke vuilnis opgeraapt en verwijderd is.</w:t>
      </w:r>
    </w:p>
    <w:p w:rsidR="002178B2" w:rsidRDefault="002178B2" w:rsidP="002178B2">
      <w:pPr>
        <w:rPr>
          <w:szCs w:val="18"/>
        </w:rPr>
      </w:pPr>
    </w:p>
    <w:p w:rsidR="002178B2" w:rsidRDefault="002178B2" w:rsidP="002178B2">
      <w:pPr>
        <w:rPr>
          <w:szCs w:val="18"/>
        </w:rPr>
      </w:pPr>
      <w:r>
        <w:rPr>
          <w:szCs w:val="18"/>
        </w:rPr>
        <w:t>Artikel 5</w:t>
      </w:r>
    </w:p>
    <w:p w:rsidR="002178B2" w:rsidRDefault="002178B2" w:rsidP="002178B2">
      <w:pPr>
        <w:rPr>
          <w:szCs w:val="18"/>
        </w:rPr>
      </w:pPr>
    </w:p>
    <w:p w:rsidR="002178B2" w:rsidRDefault="002178B2" w:rsidP="002178B2">
      <w:pPr>
        <w:rPr>
          <w:szCs w:val="18"/>
        </w:rPr>
      </w:pPr>
      <w:r>
        <w:rPr>
          <w:szCs w:val="18"/>
        </w:rPr>
        <w:t>Noch Flanders Cycling Events vzw, noch de in artikel 4 bedoelde derden kunnen rechten verkrijgen op het openbaar domein, vermeld in artikel 1 waardoor afbreuk gedaan kan worden aan zijn bestemming of aan de macht van de stad om het gebruik van het bedoeld openbaar domein te regelen en te wijzigen, volgens de behoeften en het belang van de burgers in het algemeen, onverminderd de rechten en de plichten die voorvloeien uit deze overeenkomst.</w:t>
      </w:r>
    </w:p>
    <w:p w:rsidR="002178B2" w:rsidRDefault="002178B2" w:rsidP="002178B2">
      <w:pPr>
        <w:rPr>
          <w:szCs w:val="18"/>
        </w:rPr>
      </w:pPr>
    </w:p>
    <w:p w:rsidR="002178B2" w:rsidRDefault="002178B2" w:rsidP="002178B2">
      <w:pPr>
        <w:rPr>
          <w:szCs w:val="18"/>
        </w:rPr>
      </w:pPr>
    </w:p>
    <w:p w:rsidR="002178B2" w:rsidRDefault="002178B2" w:rsidP="002178B2">
      <w:pPr>
        <w:rPr>
          <w:szCs w:val="18"/>
        </w:rPr>
      </w:pPr>
      <w:r>
        <w:rPr>
          <w:szCs w:val="18"/>
        </w:rPr>
        <w:t>Artikel 6</w:t>
      </w:r>
    </w:p>
    <w:p w:rsidR="002178B2" w:rsidRDefault="002178B2" w:rsidP="002178B2">
      <w:pPr>
        <w:rPr>
          <w:szCs w:val="18"/>
        </w:rPr>
      </w:pPr>
    </w:p>
    <w:p w:rsidR="002178B2" w:rsidRDefault="002178B2" w:rsidP="002178B2">
      <w:pPr>
        <w:rPr>
          <w:szCs w:val="18"/>
        </w:rPr>
      </w:pPr>
      <w:r>
        <w:rPr>
          <w:szCs w:val="18"/>
        </w:rPr>
        <w:t>Flanders Cycling Events vzw dient er tevens op toe te zien dat de derden, waarop de aanvrager overeenkomstig artikel 4 van de stationeervergunning een beroep kan doen, de nodige verzekeringen hebben afgesloten en in regel zijn met de wettelijke bepalingen op ambulante handel, douane en accijnzen, e.a. .</w:t>
      </w:r>
    </w:p>
    <w:p w:rsidR="002178B2" w:rsidRDefault="002178B2" w:rsidP="002178B2">
      <w:pPr>
        <w:rPr>
          <w:szCs w:val="18"/>
        </w:rPr>
      </w:pPr>
    </w:p>
    <w:p w:rsidR="002178B2" w:rsidRDefault="002178B2" w:rsidP="002178B2">
      <w:pPr>
        <w:rPr>
          <w:szCs w:val="18"/>
        </w:rPr>
      </w:pPr>
      <w:r>
        <w:rPr>
          <w:szCs w:val="18"/>
        </w:rPr>
        <w:t>Artikel 7</w:t>
      </w:r>
    </w:p>
    <w:p w:rsidR="002178B2" w:rsidRDefault="002178B2" w:rsidP="002178B2">
      <w:pPr>
        <w:rPr>
          <w:szCs w:val="18"/>
        </w:rPr>
      </w:pPr>
    </w:p>
    <w:p w:rsidR="002178B2" w:rsidRDefault="002178B2" w:rsidP="002178B2">
      <w:pPr>
        <w:rPr>
          <w:szCs w:val="18"/>
        </w:rPr>
      </w:pPr>
      <w:r>
        <w:rPr>
          <w:szCs w:val="18"/>
        </w:rPr>
        <w:t>Aan wagens van hulpdiensten (o.a. zieken- en brandweerwagens) dient altijd toegang tot het openbaar domein, vermeld in artikel 1, te worden gegeven.</w:t>
      </w:r>
    </w:p>
    <w:p w:rsidR="002178B2" w:rsidRDefault="002178B2" w:rsidP="002178B2">
      <w:pPr>
        <w:rPr>
          <w:szCs w:val="18"/>
        </w:rPr>
      </w:pPr>
    </w:p>
    <w:p w:rsidR="002178B2" w:rsidRDefault="002178B2" w:rsidP="002178B2">
      <w:pPr>
        <w:rPr>
          <w:szCs w:val="18"/>
        </w:rPr>
      </w:pPr>
      <w:r>
        <w:rPr>
          <w:szCs w:val="18"/>
        </w:rPr>
        <w:t>Artikel 8</w:t>
      </w:r>
    </w:p>
    <w:p w:rsidR="002178B2" w:rsidRDefault="002178B2" w:rsidP="002178B2">
      <w:pPr>
        <w:rPr>
          <w:szCs w:val="18"/>
        </w:rPr>
      </w:pPr>
    </w:p>
    <w:p w:rsidR="002178B2" w:rsidRDefault="002178B2" w:rsidP="002178B2">
      <w:pPr>
        <w:rPr>
          <w:szCs w:val="18"/>
        </w:rPr>
      </w:pPr>
      <w:r>
        <w:rPr>
          <w:szCs w:val="18"/>
        </w:rPr>
        <w:t>Flanders Cycling Events vzw zal zelf en op zijn kosten en onder zijn verantwoordelijkheid voor de door hem georganiseerde evenementen instaan voor de afspraken en overeenkomsten met de openbare nutsmaatschappijen. Alle kosten voor de installatie en het verbruik ervan zijn ten laste van Flanders Cycling Events vzw.</w:t>
      </w:r>
    </w:p>
    <w:p w:rsidR="002178B2" w:rsidRDefault="002178B2" w:rsidP="002178B2">
      <w:pPr>
        <w:rPr>
          <w:szCs w:val="18"/>
        </w:rPr>
      </w:pPr>
    </w:p>
    <w:p w:rsidR="002178B2" w:rsidRDefault="002178B2" w:rsidP="002178B2">
      <w:pPr>
        <w:rPr>
          <w:szCs w:val="18"/>
        </w:rPr>
      </w:pPr>
      <w:r>
        <w:rPr>
          <w:szCs w:val="18"/>
        </w:rPr>
        <w:t>Artikel 9</w:t>
      </w:r>
    </w:p>
    <w:p w:rsidR="002178B2" w:rsidRDefault="002178B2" w:rsidP="002178B2">
      <w:pPr>
        <w:rPr>
          <w:szCs w:val="18"/>
        </w:rPr>
      </w:pPr>
    </w:p>
    <w:p w:rsidR="002178B2" w:rsidRDefault="002178B2" w:rsidP="002178B2">
      <w:pPr>
        <w:rPr>
          <w:szCs w:val="18"/>
        </w:rPr>
      </w:pPr>
      <w:r>
        <w:rPr>
          <w:szCs w:val="18"/>
        </w:rPr>
        <w:t>Het is Flanders Cycling Events vzw niet toegelaten op het openbaar domein werken uit te voeren of de wegverhardingen open te breken zonder voorafgaande en uitdrukkelijke toestemming van het college van burgemeester en schepenen.</w:t>
      </w:r>
    </w:p>
    <w:p w:rsidR="002178B2" w:rsidRDefault="002178B2" w:rsidP="002178B2">
      <w:pPr>
        <w:rPr>
          <w:szCs w:val="18"/>
        </w:rPr>
      </w:pPr>
    </w:p>
    <w:p w:rsidR="002178B2" w:rsidRDefault="002178B2" w:rsidP="002178B2">
      <w:pPr>
        <w:rPr>
          <w:szCs w:val="18"/>
        </w:rPr>
      </w:pPr>
      <w:r>
        <w:rPr>
          <w:szCs w:val="18"/>
        </w:rPr>
        <w:t>Artikel 10</w:t>
      </w:r>
    </w:p>
    <w:p w:rsidR="002178B2" w:rsidRDefault="002178B2" w:rsidP="002178B2">
      <w:pPr>
        <w:rPr>
          <w:szCs w:val="18"/>
        </w:rPr>
      </w:pPr>
    </w:p>
    <w:p w:rsidR="002178B2" w:rsidRDefault="002178B2" w:rsidP="002178B2">
      <w:pPr>
        <w:rPr>
          <w:szCs w:val="18"/>
        </w:rPr>
      </w:pPr>
      <w:r>
        <w:rPr>
          <w:szCs w:val="18"/>
        </w:rPr>
        <w:t>Deze stationeervergunning ontslaat Flanders Cycling Events vzw niet van de naleving van de bepalingen van het algemeen politiereglement en van het ter gelegenheid van die evenementen door het college van burgemeester en schepenen goedgekeurde tijdelijke politiereglementen op het verkeer.</w:t>
      </w:r>
    </w:p>
    <w:p w:rsidR="004826D9" w:rsidRDefault="004826D9">
      <w:pPr>
        <w:sectPr w:rsidR="004826D9" w:rsidSect="002178B2">
          <w:type w:val="continuous"/>
          <w:pgSz w:w="11906" w:h="16838"/>
          <w:pgMar w:top="1134" w:right="1418" w:bottom="1134" w:left="1418" w:header="709" w:footer="709" w:gutter="0"/>
          <w:cols w:space="708"/>
          <w:formProt w:val="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8A545D" w:rsidRDefault="002178B2" w:rsidP="002178B2">
      <w:pPr>
        <w:spacing w:before="120"/>
        <w:rPr>
          <w:b/>
          <w:sz w:val="22"/>
          <w:szCs w:val="22"/>
        </w:rPr>
      </w:pPr>
      <w:r w:rsidRPr="008A545D">
        <w:rPr>
          <w:b/>
          <w:sz w:val="22"/>
          <w:szCs w:val="22"/>
        </w:rPr>
        <w:lastRenderedPageBreak/>
        <w:t>Vragen, voorstellen en interpellaties</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AP1.</w:t>
      </w:r>
      <w:r w:rsidRPr="00E20E22">
        <w:rPr>
          <w:b/>
          <w:szCs w:val="18"/>
        </w:rPr>
        <w:tab/>
        <w:t>Interpellatie van raadslid Guy D'haeseleer over de veiligheidsproblemen bij fuiven in "De Kuip"</w:t>
      </w:r>
    </w:p>
    <w:p w:rsidR="002178B2" w:rsidRDefault="002178B2">
      <w:pPr>
        <w:rPr>
          <w:szCs w:val="18"/>
        </w:rPr>
      </w:pPr>
    </w:p>
    <w:p w:rsidR="002178B2" w:rsidRDefault="002178B2" w:rsidP="002178B2">
      <w:pPr>
        <w:rPr>
          <w:szCs w:val="18"/>
        </w:rPr>
      </w:pPr>
      <w:r>
        <w:rPr>
          <w:szCs w:val="18"/>
        </w:rPr>
        <w:t>Volgende motivering wordt door de heer Guy D’haeseleer in zijn interpellatie vermeld:</w:t>
      </w:r>
    </w:p>
    <w:p w:rsidR="002178B2" w:rsidRDefault="002178B2" w:rsidP="002178B2">
      <w:pPr>
        <w:rPr>
          <w:szCs w:val="18"/>
        </w:rPr>
      </w:pPr>
    </w:p>
    <w:p w:rsidR="002178B2" w:rsidRDefault="002178B2" w:rsidP="002178B2">
      <w:r>
        <w:rPr>
          <w:szCs w:val="18"/>
        </w:rPr>
        <w:t>“</w:t>
      </w:r>
      <w:r>
        <w:t>Motivatie :</w:t>
      </w:r>
    </w:p>
    <w:p w:rsidR="002178B2" w:rsidRDefault="002178B2" w:rsidP="002178B2"/>
    <w:p w:rsidR="002178B2" w:rsidRDefault="002178B2" w:rsidP="002178B2">
      <w:r>
        <w:t xml:space="preserve">Verschillende aanwezigen bij de laatste fuiven die doorgingen in “De Kuip” melden grote problemen op het vlak van veiligheid. Meisjes worden buiten opgewacht en lastig gevallen. Er zijn gevallen van steaming en vechtpartijen en slachtoffers worden afgedreigd </w:t>
      </w:r>
    </w:p>
    <w:p w:rsidR="002178B2" w:rsidRDefault="002178B2" w:rsidP="002178B2"/>
    <w:p w:rsidR="002178B2" w:rsidRDefault="002178B2" w:rsidP="002178B2">
      <w:r>
        <w:t>Het is duidelijk dat er zich extra veiligheidsmaatregelen opdringen om de veiligheid van de aanwezigen te kunnen garanderen en de nachtrust van de omwonenden niet te verstoren. De huidige toestand is onhoudbaar.</w:t>
      </w:r>
    </w:p>
    <w:p w:rsidR="002178B2" w:rsidRDefault="002178B2" w:rsidP="002178B2"/>
    <w:p w:rsidR="002178B2" w:rsidRDefault="002178B2" w:rsidP="002178B2">
      <w:r>
        <w:t>Welke maatregelen zal het Schepencollege nemen om aan de problematiek een oplossing te bieden.”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AP2.</w:t>
      </w:r>
      <w:r w:rsidRPr="00E20E22">
        <w:rPr>
          <w:b/>
          <w:szCs w:val="18"/>
        </w:rPr>
        <w:tab/>
        <w:t>Voorstel van raadslid Guy D'haeseleer tot inplanting van parkeerfaciliteiten op de OCMW-site</w:t>
      </w:r>
    </w:p>
    <w:p w:rsidR="002178B2" w:rsidRDefault="002178B2">
      <w:pPr>
        <w:rPr>
          <w:szCs w:val="18"/>
        </w:rPr>
      </w:pPr>
    </w:p>
    <w:p w:rsidR="002178B2" w:rsidRDefault="002178B2" w:rsidP="002178B2">
      <w:pPr>
        <w:rPr>
          <w:szCs w:val="18"/>
        </w:rPr>
      </w:pPr>
      <w:r>
        <w:rPr>
          <w:szCs w:val="18"/>
        </w:rPr>
        <w:t>Volgende motivering wordt door de heer Guy D’haeseleer in zijn voorstel vermeld:</w:t>
      </w:r>
    </w:p>
    <w:p w:rsidR="002178B2" w:rsidRDefault="002178B2" w:rsidP="002178B2">
      <w:pPr>
        <w:rPr>
          <w:szCs w:val="18"/>
        </w:rPr>
      </w:pPr>
    </w:p>
    <w:p w:rsidR="002178B2" w:rsidRPr="00C14671" w:rsidRDefault="002178B2" w:rsidP="002178B2">
      <w:pPr>
        <w:pStyle w:val="Plattetekst"/>
        <w:rPr>
          <w:rFonts w:ascii="Verdana" w:hAnsi="Verdana"/>
          <w:sz w:val="18"/>
          <w:szCs w:val="18"/>
        </w:rPr>
      </w:pPr>
      <w:r w:rsidRPr="00C14671">
        <w:rPr>
          <w:rFonts w:ascii="Verdana" w:hAnsi="Verdana"/>
          <w:sz w:val="18"/>
          <w:szCs w:val="18"/>
        </w:rPr>
        <w:t>“Motivatie :</w:t>
      </w:r>
    </w:p>
    <w:p w:rsidR="002178B2" w:rsidRPr="00C14671" w:rsidRDefault="002178B2" w:rsidP="002178B2">
      <w:pPr>
        <w:pStyle w:val="Plattetekst"/>
        <w:rPr>
          <w:rFonts w:ascii="Verdana" w:hAnsi="Verdana"/>
          <w:sz w:val="18"/>
          <w:szCs w:val="18"/>
        </w:rPr>
      </w:pPr>
    </w:p>
    <w:p w:rsidR="002178B2" w:rsidRPr="00C14671" w:rsidRDefault="002178B2" w:rsidP="002178B2">
      <w:pPr>
        <w:pStyle w:val="Plattetekst"/>
        <w:rPr>
          <w:rFonts w:ascii="Verdana" w:hAnsi="Verdana"/>
          <w:sz w:val="18"/>
          <w:szCs w:val="18"/>
        </w:rPr>
      </w:pPr>
      <w:r w:rsidRPr="00C14671">
        <w:rPr>
          <w:rFonts w:ascii="Verdana" w:hAnsi="Verdana"/>
          <w:sz w:val="18"/>
          <w:szCs w:val="18"/>
        </w:rPr>
        <w:t>De creatie van bijkomende parkeerfaciliteiten is een absolute must om de handelskern leefbaar te houden, zeker in het vooruitzicht van het verdwijnen van 270 parkeerplaatsen op korte en middellange termijn.</w:t>
      </w:r>
    </w:p>
    <w:p w:rsidR="002178B2" w:rsidRPr="00C14671" w:rsidRDefault="002178B2" w:rsidP="002178B2">
      <w:pPr>
        <w:pStyle w:val="Plattetekst"/>
        <w:rPr>
          <w:rFonts w:ascii="Verdana" w:hAnsi="Verdana"/>
          <w:sz w:val="18"/>
          <w:szCs w:val="18"/>
        </w:rPr>
      </w:pPr>
    </w:p>
    <w:p w:rsidR="002178B2" w:rsidRPr="00C14671" w:rsidRDefault="002178B2" w:rsidP="002178B2">
      <w:pPr>
        <w:pStyle w:val="Plattetekst"/>
        <w:rPr>
          <w:rFonts w:ascii="Verdana" w:hAnsi="Verdana"/>
          <w:sz w:val="18"/>
          <w:szCs w:val="18"/>
        </w:rPr>
      </w:pPr>
      <w:r w:rsidRPr="00C14671">
        <w:rPr>
          <w:rFonts w:ascii="Verdana" w:hAnsi="Verdana"/>
          <w:sz w:val="18"/>
          <w:szCs w:val="18"/>
        </w:rPr>
        <w:t>Het is aan te raden dat alle flankerende maatregelen in uitvoering zijn, vooraleer er met de herinrichting van de Beverstraat-Oudstrijdersplein wordt begonnen.</w:t>
      </w:r>
    </w:p>
    <w:p w:rsidR="002178B2" w:rsidRPr="00C14671" w:rsidRDefault="002178B2" w:rsidP="002178B2">
      <w:pPr>
        <w:pStyle w:val="Plattetekst"/>
        <w:rPr>
          <w:rFonts w:ascii="Verdana" w:hAnsi="Verdana"/>
          <w:sz w:val="18"/>
          <w:szCs w:val="18"/>
        </w:rPr>
      </w:pPr>
    </w:p>
    <w:p w:rsidR="002178B2" w:rsidRPr="00C14671" w:rsidRDefault="002178B2" w:rsidP="002178B2">
      <w:pPr>
        <w:pStyle w:val="Plattetekst"/>
        <w:rPr>
          <w:rFonts w:ascii="Verdana" w:hAnsi="Verdana"/>
          <w:sz w:val="18"/>
          <w:szCs w:val="18"/>
        </w:rPr>
      </w:pPr>
      <w:r w:rsidRPr="00C14671">
        <w:rPr>
          <w:rFonts w:ascii="Verdana" w:hAnsi="Verdana"/>
          <w:sz w:val="18"/>
          <w:szCs w:val="18"/>
        </w:rPr>
        <w:t>Daar waar het voorstel van Forza Ninove, om op de OCMW-site parkeerfaciliteiten te voorzien, enkele maanden geleden nog werd weggelachen, stel ik vast dat de geesten op dat vlak blijkbaar gerijpt zijn.</w:t>
      </w:r>
    </w:p>
    <w:p w:rsidR="002178B2" w:rsidRPr="00C14671" w:rsidRDefault="002178B2" w:rsidP="002178B2">
      <w:pPr>
        <w:pStyle w:val="Plattetekst"/>
        <w:rPr>
          <w:rFonts w:ascii="Verdana" w:hAnsi="Verdana"/>
          <w:sz w:val="18"/>
          <w:szCs w:val="18"/>
        </w:rPr>
      </w:pPr>
    </w:p>
    <w:p w:rsidR="002178B2" w:rsidRPr="00C14671" w:rsidRDefault="002178B2" w:rsidP="002178B2">
      <w:pPr>
        <w:pStyle w:val="Plattetekst"/>
        <w:rPr>
          <w:rFonts w:ascii="Verdana" w:hAnsi="Verdana"/>
          <w:sz w:val="18"/>
          <w:szCs w:val="18"/>
        </w:rPr>
      </w:pPr>
      <w:r w:rsidRPr="00C14671">
        <w:rPr>
          <w:rFonts w:ascii="Verdana" w:hAnsi="Verdana"/>
          <w:sz w:val="18"/>
          <w:szCs w:val="18"/>
        </w:rPr>
        <w:t>Ik stel dan ook voor om, gezien de hoogdringendheid,:</w:t>
      </w:r>
    </w:p>
    <w:p w:rsidR="002178B2" w:rsidRPr="00C14671" w:rsidRDefault="002178B2" w:rsidP="002178B2">
      <w:pPr>
        <w:pStyle w:val="Plattetekst"/>
        <w:rPr>
          <w:rFonts w:ascii="Verdana" w:hAnsi="Verdana"/>
          <w:sz w:val="18"/>
          <w:szCs w:val="18"/>
        </w:rPr>
      </w:pPr>
    </w:p>
    <w:p w:rsidR="002178B2" w:rsidRPr="00C14671" w:rsidRDefault="002178B2" w:rsidP="002178B2">
      <w:pPr>
        <w:pStyle w:val="Plattetekst"/>
        <w:numPr>
          <w:ilvl w:val="0"/>
          <w:numId w:val="45"/>
        </w:numPr>
        <w:rPr>
          <w:rFonts w:ascii="Verdana" w:hAnsi="Verdana"/>
          <w:sz w:val="18"/>
          <w:szCs w:val="18"/>
        </w:rPr>
      </w:pPr>
      <w:r w:rsidRPr="00C14671">
        <w:rPr>
          <w:rFonts w:ascii="Verdana" w:hAnsi="Verdana"/>
          <w:sz w:val="18"/>
          <w:szCs w:val="18"/>
        </w:rPr>
        <w:t>onmiddellijk een ontwerper aan te stellen voor de creatie van parkeerfaciliteiten (min 250. parkeerplaatsen) op de OCMW-site ;</w:t>
      </w:r>
    </w:p>
    <w:p w:rsidR="002178B2" w:rsidRPr="00C14671" w:rsidRDefault="002178B2" w:rsidP="002178B2">
      <w:pPr>
        <w:pStyle w:val="Plattetekst"/>
        <w:numPr>
          <w:ilvl w:val="0"/>
          <w:numId w:val="45"/>
        </w:numPr>
        <w:rPr>
          <w:rFonts w:ascii="Verdana" w:hAnsi="Verdana"/>
          <w:sz w:val="18"/>
          <w:szCs w:val="18"/>
        </w:rPr>
      </w:pPr>
      <w:r w:rsidRPr="00C14671">
        <w:rPr>
          <w:rFonts w:ascii="Verdana" w:hAnsi="Verdana"/>
          <w:sz w:val="18"/>
          <w:szCs w:val="18"/>
        </w:rPr>
        <w:t>onderhandelingen te starten met privé-uitbaters van parkeertorens/-terreinen/-garages met het oog op de uitbating hiervan;</w:t>
      </w:r>
    </w:p>
    <w:p w:rsidR="002178B2" w:rsidRPr="00C14671" w:rsidRDefault="002178B2" w:rsidP="002178B2">
      <w:pPr>
        <w:pStyle w:val="Plattetekst"/>
        <w:numPr>
          <w:ilvl w:val="0"/>
          <w:numId w:val="45"/>
        </w:numPr>
        <w:rPr>
          <w:rFonts w:ascii="Verdana" w:hAnsi="Verdana"/>
          <w:sz w:val="18"/>
          <w:szCs w:val="18"/>
        </w:rPr>
      </w:pPr>
      <w:r w:rsidRPr="00C14671">
        <w:rPr>
          <w:rFonts w:ascii="Verdana" w:hAnsi="Verdana"/>
          <w:sz w:val="18"/>
          <w:szCs w:val="18"/>
        </w:rPr>
        <w:t>de parkeerfaciliteiten nadien in te passen in het masterplan m.b.t. d</w:t>
      </w:r>
      <w:r>
        <w:rPr>
          <w:rFonts w:ascii="Verdana" w:hAnsi="Verdana"/>
          <w:sz w:val="18"/>
          <w:szCs w:val="18"/>
        </w:rPr>
        <w:t>e ontwikkeling van de OCMW-site”</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306E71" w:rsidRDefault="002178B2">
      <w:pPr>
        <w:rPr>
          <w:szCs w:val="18"/>
        </w:rPr>
      </w:pPr>
      <w:r>
        <w:rPr>
          <w:szCs w:val="18"/>
        </w:rPr>
        <w:lastRenderedPageBreak/>
        <w:br w:type="page"/>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2178B2" w:rsidRPr="00E20E22" w:rsidRDefault="002178B2" w:rsidP="002178B2">
      <w:pPr>
        <w:tabs>
          <w:tab w:val="left" w:pos="567"/>
        </w:tabs>
        <w:spacing w:before="120"/>
        <w:ind w:left="567" w:hanging="567"/>
        <w:rPr>
          <w:b/>
          <w:szCs w:val="18"/>
        </w:rPr>
      </w:pPr>
      <w:r w:rsidRPr="00E20E22">
        <w:rPr>
          <w:b/>
          <w:szCs w:val="18"/>
        </w:rPr>
        <w:lastRenderedPageBreak/>
        <w:t>AP3.</w:t>
      </w:r>
      <w:r w:rsidRPr="00E20E22">
        <w:rPr>
          <w:b/>
          <w:szCs w:val="18"/>
        </w:rPr>
        <w:tab/>
        <w:t>Interpellatie van raadslid Freddy Van Eeckhout over de stand van zaken over 'Ninove als centrumstad?'</w:t>
      </w:r>
    </w:p>
    <w:p w:rsidR="002178B2" w:rsidRDefault="002178B2">
      <w:pPr>
        <w:rPr>
          <w:szCs w:val="18"/>
        </w:rPr>
      </w:pPr>
    </w:p>
    <w:p w:rsidR="002178B2" w:rsidRPr="00C355F1" w:rsidRDefault="002178B2" w:rsidP="002178B2">
      <w:pPr>
        <w:rPr>
          <w:szCs w:val="18"/>
        </w:rPr>
      </w:pPr>
      <w:r w:rsidRPr="00C355F1">
        <w:rPr>
          <w:szCs w:val="18"/>
        </w:rPr>
        <w:t>Volgende motivering wordt door de heer Freddy Van Eeckhout in zijn interpellatie vermeld:</w:t>
      </w:r>
    </w:p>
    <w:p w:rsidR="002178B2" w:rsidRPr="00C355F1" w:rsidRDefault="002178B2" w:rsidP="002178B2">
      <w:pPr>
        <w:rPr>
          <w:szCs w:val="18"/>
        </w:rPr>
      </w:pPr>
    </w:p>
    <w:p w:rsidR="002178B2" w:rsidRPr="00C355F1" w:rsidRDefault="002178B2" w:rsidP="002178B2">
      <w:pPr>
        <w:rPr>
          <w:lang w:val="nl-BE" w:eastAsia="nl-BE"/>
        </w:rPr>
      </w:pPr>
      <w:r w:rsidRPr="00C355F1">
        <w:t>“CD&amp;V Ninove pleitte op de gemeenteraad trouwens om het statuut van centrumstad of centrumregio aan te vragen .</w:t>
      </w:r>
    </w:p>
    <w:p w:rsidR="002178B2" w:rsidRPr="00C355F1" w:rsidRDefault="002178B2" w:rsidP="002178B2">
      <w:r w:rsidRPr="00C355F1">
        <w:t>Een centrumstad ontvangt meer middelen voor de aanpak van grootstedelijke problemen waar we in de toekomst meer en meer zul</w:t>
      </w:r>
      <w:r>
        <w:t>len mee geconfronteerd worden .</w:t>
      </w:r>
    </w:p>
    <w:p w:rsidR="002178B2" w:rsidRPr="00C355F1" w:rsidRDefault="002178B2" w:rsidP="002178B2">
      <w:r w:rsidRPr="00C355F1">
        <w:t>“ Het gaat vooral om bijkomende noden en voorzieningen op het vlak van veiligheid , mobiliteit , huisvesting taalproblematiek en integratie “, volgens onze fractie .</w:t>
      </w:r>
    </w:p>
    <w:p w:rsidR="002178B2" w:rsidRPr="00C355F1" w:rsidRDefault="002178B2" w:rsidP="002178B2">
      <w:r w:rsidRPr="00C355F1">
        <w:t xml:space="preserve">Het voorstel werd bijna unaniem , op </w:t>
      </w:r>
      <w:r>
        <w:t>één onthouding na goedgekeurd .</w:t>
      </w:r>
    </w:p>
    <w:p w:rsidR="002178B2" w:rsidRPr="00C355F1" w:rsidRDefault="002178B2" w:rsidP="002178B2"/>
    <w:p w:rsidR="002178B2" w:rsidRPr="00C355F1" w:rsidRDefault="002178B2" w:rsidP="002178B2">
      <w:r w:rsidRPr="00C355F1">
        <w:t>Graag de stand van zaken”</w:t>
      </w:r>
    </w:p>
    <w:p w:rsidR="004826D9" w:rsidRDefault="004826D9">
      <w:pPr>
        <w:sectPr w:rsidR="004826D9" w:rsidSect="002178B2">
          <w:type w:val="continuous"/>
          <w:pgSz w:w="11906" w:h="16838"/>
          <w:pgMar w:top="1134" w:right="1418" w:bottom="1134" w:left="1418" w:header="709" w:footer="709" w:gutter="0"/>
          <w:cols w:space="708"/>
          <w:docGrid w:linePitch="360"/>
        </w:sectPr>
      </w:pPr>
    </w:p>
    <w:p w:rsidR="00672415" w:rsidRDefault="00672415" w:rsidP="002E15C3">
      <w:bookmarkStart w:id="2" w:name="_GoBack"/>
      <w:bookmarkEnd w:id="2"/>
    </w:p>
    <w:sectPr w:rsidR="00672415" w:rsidSect="00D52EC2">
      <w:footerReference w:type="even" r:id="rId53"/>
      <w:footerReference w:type="default" r:id="rId54"/>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B2" w:rsidRDefault="002178B2">
      <w:r>
        <w:separator/>
      </w:r>
    </w:p>
  </w:endnote>
  <w:endnote w:type="continuationSeparator" w:id="0">
    <w:p w:rsidR="002178B2" w:rsidRDefault="0021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FF387EC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FF38B6B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704A60t00">
    <w:panose1 w:val="00000000000000000000"/>
    <w:charset w:val="00"/>
    <w:family w:val="auto"/>
    <w:notTrueType/>
    <w:pitch w:val="default"/>
    <w:sig w:usb0="00000003" w:usb1="00000000" w:usb2="00000000" w:usb3="00000000" w:csb0="00000001" w:csb1="00000000"/>
  </w:font>
  <w:font w:name="TTE14D237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78B2" w:rsidRDefault="002178B2" w:rsidP="00EF0441">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15C3">
      <w:rPr>
        <w:rStyle w:val="Paginanummer"/>
        <w:noProof/>
      </w:rPr>
      <w:t>98</w:t>
    </w:r>
    <w:r>
      <w:rPr>
        <w:rStyle w:val="Paginanummer"/>
      </w:rPr>
      <w:fldChar w:fldCharType="end"/>
    </w:r>
  </w:p>
  <w:p w:rsidR="002178B2" w:rsidRDefault="002178B2" w:rsidP="00EF0441">
    <w:pPr>
      <w:pStyle w:val="Voettekst"/>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78B2" w:rsidRDefault="002178B2" w:rsidP="00EF0441">
    <w:pPr>
      <w:pStyle w:val="Voettekst"/>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15C3">
      <w:rPr>
        <w:rStyle w:val="Paginanummer"/>
        <w:noProof/>
      </w:rPr>
      <w:t>99</w:t>
    </w:r>
    <w:r>
      <w:rPr>
        <w:rStyle w:val="Paginanummer"/>
      </w:rPr>
      <w:fldChar w:fldCharType="end"/>
    </w:r>
  </w:p>
  <w:p w:rsidR="002178B2" w:rsidRDefault="002178B2"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B2" w:rsidRDefault="002178B2">
      <w:r>
        <w:separator/>
      </w:r>
    </w:p>
  </w:footnote>
  <w:footnote w:type="continuationSeparator" w:id="0">
    <w:p w:rsidR="002178B2" w:rsidRDefault="0021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2" w:rsidRDefault="002178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870C68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000001"/>
    <w:multiLevelType w:val="hybridMultilevel"/>
    <w:tmpl w:val="B83A42A0"/>
    <w:lvl w:ilvl="0" w:tplc="48DA67DC">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3">
    <w:nsid w:val="00000003"/>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00000004"/>
    <w:multiLevelType w:val="hybridMultilevel"/>
    <w:tmpl w:val="ACC0B9C6"/>
    <w:lvl w:ilvl="0" w:tplc="CA769A6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1D4B6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40764408"/>
    <w:lvl w:ilvl="0" w:tplc="1318EC7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97343FEC"/>
    <w:lvl w:ilvl="0" w:tplc="9782F1B6">
      <w:start w:val="9"/>
      <w:numFmt w:val="bullet"/>
      <w:lvlText w:val="-"/>
      <w:lvlJc w:val="left"/>
      <w:pPr>
        <w:ind w:left="720" w:hanging="360"/>
      </w:pPr>
      <w:rPr>
        <w:rFonts w:ascii="Verdana" w:eastAsia="Times New Roman" w:hAnsi="Verdana" w:cs="TTFF387EC0t00"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21D3EEE"/>
    <w:multiLevelType w:val="hybridMultilevel"/>
    <w:tmpl w:val="61E8980E"/>
    <w:lvl w:ilvl="0" w:tplc="783ABD28">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29E1CE9"/>
    <w:multiLevelType w:val="hybridMultilevel"/>
    <w:tmpl w:val="A24CC988"/>
    <w:lvl w:ilvl="0" w:tplc="74684724">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10">
    <w:nsid w:val="04153FA1"/>
    <w:multiLevelType w:val="hybridMultilevel"/>
    <w:tmpl w:val="9F7C0416"/>
    <w:lvl w:ilvl="0" w:tplc="90188FA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2">
    <w:nsid w:val="0DAA5BC9"/>
    <w:multiLevelType w:val="hybridMultilevel"/>
    <w:tmpl w:val="9F7C0416"/>
    <w:lvl w:ilvl="0" w:tplc="90188FA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115D5DFE"/>
    <w:multiLevelType w:val="hybridMultilevel"/>
    <w:tmpl w:val="4038075C"/>
    <w:lvl w:ilvl="0" w:tplc="DFE4B5AC">
      <w:start w:val="1790"/>
      <w:numFmt w:val="bullet"/>
      <w:lvlText w:val="-"/>
      <w:lvlJc w:val="left"/>
      <w:pPr>
        <w:ind w:left="720" w:hanging="360"/>
      </w:pPr>
      <w:rPr>
        <w:rFonts w:ascii="Verdana" w:eastAsia="Times New Roman" w:hAnsi="Verdana" w:cs="Helvetica-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2374F5A"/>
    <w:multiLevelType w:val="hybridMultilevel"/>
    <w:tmpl w:val="564E803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2D432CA6"/>
    <w:multiLevelType w:val="multilevel"/>
    <w:tmpl w:val="05B40556"/>
    <w:lvl w:ilvl="0">
      <w:start w:val="1"/>
      <w:numFmt w:val="decimal"/>
      <w:lvlText w:val="%1"/>
      <w:lvlJc w:val="left"/>
      <w:pPr>
        <w:ind w:left="432" w:hanging="432"/>
      </w:pPr>
    </w:lvl>
    <w:lvl w:ilvl="1">
      <w:start w:val="1"/>
      <w:numFmt w:val="decimal"/>
      <w:lvlText w:val="%1.%2"/>
      <w:lvlJc w:val="left"/>
      <w:pPr>
        <w:ind w:left="576" w:hanging="576"/>
      </w:pPr>
      <w:rPr>
        <w:sz w:val="20"/>
        <w:szCs w:val="2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06138FC"/>
    <w:multiLevelType w:val="hybridMultilevel"/>
    <w:tmpl w:val="5718B5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1B404E7"/>
    <w:multiLevelType w:val="hybridMultilevel"/>
    <w:tmpl w:val="95F20C3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2327327"/>
    <w:multiLevelType w:val="hybridMultilevel"/>
    <w:tmpl w:val="97343FEC"/>
    <w:lvl w:ilvl="0" w:tplc="9782F1B6">
      <w:start w:val="9"/>
      <w:numFmt w:val="bullet"/>
      <w:lvlText w:val="-"/>
      <w:lvlJc w:val="left"/>
      <w:pPr>
        <w:ind w:left="720" w:hanging="360"/>
      </w:pPr>
      <w:rPr>
        <w:rFonts w:ascii="Verdana" w:eastAsia="Times New Roman" w:hAnsi="Verdana" w:cs="TTFF387EC0t00"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964E64"/>
    <w:multiLevelType w:val="hybridMultilevel"/>
    <w:tmpl w:val="40E2A38E"/>
    <w:lvl w:ilvl="0" w:tplc="D7462F02">
      <w:numFmt w:val="bullet"/>
      <w:lvlText w:val="-"/>
      <w:lvlJc w:val="left"/>
      <w:pPr>
        <w:ind w:left="360" w:hanging="360"/>
      </w:pPr>
      <w:rPr>
        <w:rFonts w:ascii="Verdana" w:eastAsia="Times New Roman" w:hAnsi="Verdana"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402640DB"/>
    <w:multiLevelType w:val="hybridMultilevel"/>
    <w:tmpl w:val="251E31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0B05326"/>
    <w:multiLevelType w:val="hybridMultilevel"/>
    <w:tmpl w:val="ACC0B9C6"/>
    <w:lvl w:ilvl="0" w:tplc="CA769A6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130068F"/>
    <w:multiLevelType w:val="hybridMultilevel"/>
    <w:tmpl w:val="B7E45B00"/>
    <w:lvl w:ilvl="0" w:tplc="04130015">
      <w:start w:val="1"/>
      <w:numFmt w:val="upperLetter"/>
      <w:lvlText w:val="%1."/>
      <w:lvlJc w:val="left"/>
      <w:pPr>
        <w:tabs>
          <w:tab w:val="num" w:pos="720"/>
        </w:tabs>
        <w:ind w:left="720" w:hanging="360"/>
      </w:pPr>
      <w:rPr>
        <w:rFonts w:cs="Times New Roman"/>
      </w:rPr>
    </w:lvl>
    <w:lvl w:ilvl="1" w:tplc="6AB63DBC">
      <w:numFmt w:val="bullet"/>
      <w:lvlText w:val="-"/>
      <w:lvlJc w:val="left"/>
      <w:pPr>
        <w:tabs>
          <w:tab w:val="num" w:pos="1440"/>
        </w:tabs>
        <w:ind w:left="1440" w:hanging="360"/>
      </w:pPr>
      <w:rPr>
        <w:rFonts w:ascii="Verdana" w:eastAsia="Times New Roman" w:hAnsi="Verdana"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nsid w:val="42D52D83"/>
    <w:multiLevelType w:val="hybridMultilevel"/>
    <w:tmpl w:val="755CD5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32E7E85"/>
    <w:multiLevelType w:val="hybridMultilevel"/>
    <w:tmpl w:val="40764408"/>
    <w:lvl w:ilvl="0" w:tplc="1318EC7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7">
    <w:nsid w:val="48AD5E0C"/>
    <w:multiLevelType w:val="hybridMultilevel"/>
    <w:tmpl w:val="3F7002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1C2566A"/>
    <w:multiLevelType w:val="hybridMultilevel"/>
    <w:tmpl w:val="F8B043C6"/>
    <w:lvl w:ilvl="0" w:tplc="7856F2FA">
      <w:start w:val="1"/>
      <w:numFmt w:val="bullet"/>
      <w:lvlText w:val="-"/>
      <w:lvlJc w:val="left"/>
      <w:pPr>
        <w:ind w:left="938" w:hanging="360"/>
      </w:pPr>
      <w:rPr>
        <w:rFonts w:ascii="Verdana" w:eastAsia="Times New Roman" w:hAnsi="Verdana" w:cs="Times New Roman" w:hint="default"/>
      </w:rPr>
    </w:lvl>
    <w:lvl w:ilvl="1" w:tplc="08130003">
      <w:start w:val="1"/>
      <w:numFmt w:val="bullet"/>
      <w:lvlText w:val="o"/>
      <w:lvlJc w:val="left"/>
      <w:pPr>
        <w:ind w:left="1658" w:hanging="360"/>
      </w:pPr>
      <w:rPr>
        <w:rFonts w:ascii="Courier New" w:hAnsi="Courier New" w:cs="Courier New" w:hint="default"/>
      </w:rPr>
    </w:lvl>
    <w:lvl w:ilvl="2" w:tplc="08130005" w:tentative="1">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30">
    <w:nsid w:val="524C61F0"/>
    <w:multiLevelType w:val="hybridMultilevel"/>
    <w:tmpl w:val="B1D4B6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nsid w:val="527A4EA7"/>
    <w:multiLevelType w:val="hybridMultilevel"/>
    <w:tmpl w:val="CBA86F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56B4145"/>
    <w:multiLevelType w:val="hybridMultilevel"/>
    <w:tmpl w:val="6A48E6F0"/>
    <w:lvl w:ilvl="0" w:tplc="1584BCCC">
      <w:start w:val="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34">
    <w:nsid w:val="59D80889"/>
    <w:multiLevelType w:val="hybridMultilevel"/>
    <w:tmpl w:val="D308712E"/>
    <w:lvl w:ilvl="0" w:tplc="D2185986">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nsid w:val="5D746C2A"/>
    <w:multiLevelType w:val="hybridMultilevel"/>
    <w:tmpl w:val="69D46F4E"/>
    <w:lvl w:ilvl="0" w:tplc="29807A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1845F48"/>
    <w:multiLevelType w:val="hybridMultilevel"/>
    <w:tmpl w:val="5E4887AA"/>
    <w:lvl w:ilvl="0" w:tplc="63FAC7D2">
      <w:start w:val="80"/>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nsid w:val="68137D09"/>
    <w:multiLevelType w:val="hybridMultilevel"/>
    <w:tmpl w:val="8E20D4E8"/>
    <w:lvl w:ilvl="0" w:tplc="D85AA140">
      <w:start w:val="1"/>
      <w:numFmt w:val="lowerLetter"/>
      <w:lvlText w:val="%1)"/>
      <w:lvlJc w:val="left"/>
      <w:pPr>
        <w:ind w:left="3276" w:hanging="360"/>
      </w:pPr>
      <w:rPr>
        <w:rFonts w:hint="default"/>
      </w:rPr>
    </w:lvl>
    <w:lvl w:ilvl="1" w:tplc="08130019">
      <w:start w:val="1"/>
      <w:numFmt w:val="lowerLetter"/>
      <w:lvlText w:val="%2."/>
      <w:lvlJc w:val="left"/>
      <w:pPr>
        <w:ind w:left="3996" w:hanging="360"/>
      </w:pPr>
    </w:lvl>
    <w:lvl w:ilvl="2" w:tplc="0813001B" w:tentative="1">
      <w:start w:val="1"/>
      <w:numFmt w:val="lowerRoman"/>
      <w:lvlText w:val="%3."/>
      <w:lvlJc w:val="right"/>
      <w:pPr>
        <w:ind w:left="4716" w:hanging="180"/>
      </w:pPr>
    </w:lvl>
    <w:lvl w:ilvl="3" w:tplc="0813000F" w:tentative="1">
      <w:start w:val="1"/>
      <w:numFmt w:val="decimal"/>
      <w:lvlText w:val="%4."/>
      <w:lvlJc w:val="left"/>
      <w:pPr>
        <w:ind w:left="5436" w:hanging="360"/>
      </w:pPr>
    </w:lvl>
    <w:lvl w:ilvl="4" w:tplc="08130019" w:tentative="1">
      <w:start w:val="1"/>
      <w:numFmt w:val="lowerLetter"/>
      <w:lvlText w:val="%5."/>
      <w:lvlJc w:val="left"/>
      <w:pPr>
        <w:ind w:left="6156" w:hanging="360"/>
      </w:pPr>
    </w:lvl>
    <w:lvl w:ilvl="5" w:tplc="0813001B" w:tentative="1">
      <w:start w:val="1"/>
      <w:numFmt w:val="lowerRoman"/>
      <w:lvlText w:val="%6."/>
      <w:lvlJc w:val="right"/>
      <w:pPr>
        <w:ind w:left="6876" w:hanging="180"/>
      </w:pPr>
    </w:lvl>
    <w:lvl w:ilvl="6" w:tplc="0813000F" w:tentative="1">
      <w:start w:val="1"/>
      <w:numFmt w:val="decimal"/>
      <w:lvlText w:val="%7."/>
      <w:lvlJc w:val="left"/>
      <w:pPr>
        <w:ind w:left="7596" w:hanging="360"/>
      </w:pPr>
    </w:lvl>
    <w:lvl w:ilvl="7" w:tplc="08130019" w:tentative="1">
      <w:start w:val="1"/>
      <w:numFmt w:val="lowerLetter"/>
      <w:lvlText w:val="%8."/>
      <w:lvlJc w:val="left"/>
      <w:pPr>
        <w:ind w:left="8316" w:hanging="360"/>
      </w:pPr>
    </w:lvl>
    <w:lvl w:ilvl="8" w:tplc="0813001B" w:tentative="1">
      <w:start w:val="1"/>
      <w:numFmt w:val="lowerRoman"/>
      <w:lvlText w:val="%9."/>
      <w:lvlJc w:val="right"/>
      <w:pPr>
        <w:ind w:left="9036" w:hanging="180"/>
      </w:pPr>
    </w:lvl>
  </w:abstractNum>
  <w:abstractNum w:abstractNumId="38">
    <w:nsid w:val="6B306637"/>
    <w:multiLevelType w:val="hybridMultilevel"/>
    <w:tmpl w:val="027C8FBC"/>
    <w:lvl w:ilvl="0" w:tplc="4C443E7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C0D0411"/>
    <w:multiLevelType w:val="hybridMultilevel"/>
    <w:tmpl w:val="DB724B0A"/>
    <w:lvl w:ilvl="0" w:tplc="05F4D0C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nsid w:val="72F870F2"/>
    <w:multiLevelType w:val="hybridMultilevel"/>
    <w:tmpl w:val="9982AD3E"/>
    <w:lvl w:ilvl="0" w:tplc="4372D5FA">
      <w:numFmt w:val="bullet"/>
      <w:lvlText w:val="-"/>
      <w:lvlJc w:val="left"/>
      <w:pPr>
        <w:tabs>
          <w:tab w:val="num" w:pos="360"/>
        </w:tabs>
        <w:ind w:left="360" w:hanging="360"/>
      </w:pPr>
      <w:rPr>
        <w:rFonts w:ascii="Verdana" w:eastAsia="Times New Roman" w:hAnsi="Verdana"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1">
    <w:nsid w:val="73597234"/>
    <w:multiLevelType w:val="hybridMultilevel"/>
    <w:tmpl w:val="072467F8"/>
    <w:lvl w:ilvl="0" w:tplc="D2185986">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nsid w:val="7BAE0FF1"/>
    <w:multiLevelType w:val="hybridMultilevel"/>
    <w:tmpl w:val="B83A42A0"/>
    <w:lvl w:ilvl="0" w:tplc="48DA67DC">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nsid w:val="7C785DCA"/>
    <w:multiLevelType w:val="hybridMultilevel"/>
    <w:tmpl w:val="701C67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7DD76D99"/>
    <w:multiLevelType w:val="hybridMultilevel"/>
    <w:tmpl w:val="9C38BA5C"/>
    <w:lvl w:ilvl="0" w:tplc="A4A8539A">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8"/>
  </w:num>
  <w:num w:numId="2">
    <w:abstractNumId w:val="16"/>
  </w:num>
  <w:num w:numId="3">
    <w:abstractNumId w:val="36"/>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
  </w:num>
  <w:num w:numId="12">
    <w:abstractNumId w:val="18"/>
  </w:num>
  <w:num w:numId="13">
    <w:abstractNumId w:val="24"/>
  </w:num>
  <w:num w:numId="14">
    <w:abstractNumId w:val="43"/>
  </w:num>
  <w:num w:numId="15">
    <w:abstractNumId w:val="31"/>
  </w:num>
  <w:num w:numId="16">
    <w:abstractNumId w:val="11"/>
  </w:num>
  <w:num w:numId="17">
    <w:abstractNumId w:val="2"/>
  </w:num>
  <w:num w:numId="18">
    <w:abstractNumId w:val="3"/>
  </w:num>
  <w:num w:numId="19">
    <w:abstractNumId w:val="39"/>
  </w:num>
  <w:num w:numId="20">
    <w:abstractNumId w:val="20"/>
  </w:num>
  <w:num w:numId="21">
    <w:abstractNumId w:val="0"/>
  </w:num>
  <w:num w:numId="22">
    <w:abstractNumId w:val="34"/>
  </w:num>
  <w:num w:numId="23">
    <w:abstractNumId w:val="14"/>
  </w:num>
  <w:num w:numId="24">
    <w:abstractNumId w:val="17"/>
  </w:num>
  <w:num w:numId="25">
    <w:abstractNumId w:val="41"/>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7"/>
  </w:num>
  <w:num w:numId="30">
    <w:abstractNumId w:val="29"/>
  </w:num>
  <w:num w:numId="31">
    <w:abstractNumId w:val="22"/>
  </w:num>
  <w:num w:numId="32">
    <w:abstractNumId w:val="4"/>
  </w:num>
  <w:num w:numId="33">
    <w:abstractNumId w:val="35"/>
  </w:num>
  <w:num w:numId="34">
    <w:abstractNumId w:val="38"/>
  </w:num>
  <w:num w:numId="35">
    <w:abstractNumId w:val="30"/>
  </w:num>
  <w:num w:numId="36">
    <w:abstractNumId w:val="5"/>
  </w:num>
  <w:num w:numId="37">
    <w:abstractNumId w:val="8"/>
  </w:num>
  <w:num w:numId="38">
    <w:abstractNumId w:val="6"/>
  </w:num>
  <w:num w:numId="39">
    <w:abstractNumId w:val="13"/>
  </w:num>
  <w:num w:numId="40">
    <w:abstractNumId w:val="19"/>
  </w:num>
  <w:num w:numId="41">
    <w:abstractNumId w:val="21"/>
  </w:num>
  <w:num w:numId="42">
    <w:abstractNumId w:val="7"/>
  </w:num>
  <w:num w:numId="43">
    <w:abstractNumId w:val="32"/>
  </w:num>
  <w:num w:numId="44">
    <w:abstractNumId w:val="40"/>
  </w:num>
  <w:num w:numId="45">
    <w:abstractNumId w:val="27"/>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E3B9E"/>
    <w:rsid w:val="002178B2"/>
    <w:rsid w:val="00235A4B"/>
    <w:rsid w:val="00240A8F"/>
    <w:rsid w:val="002A3C7A"/>
    <w:rsid w:val="002B00A7"/>
    <w:rsid w:val="002D19F7"/>
    <w:rsid w:val="002E15C3"/>
    <w:rsid w:val="002F3271"/>
    <w:rsid w:val="00306E71"/>
    <w:rsid w:val="003652F0"/>
    <w:rsid w:val="003A1CAE"/>
    <w:rsid w:val="004200BD"/>
    <w:rsid w:val="004732C1"/>
    <w:rsid w:val="004826D9"/>
    <w:rsid w:val="00493CF6"/>
    <w:rsid w:val="004D5361"/>
    <w:rsid w:val="004F40DE"/>
    <w:rsid w:val="00553C9F"/>
    <w:rsid w:val="005C481E"/>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99376B"/>
    <w:rsid w:val="00A40670"/>
    <w:rsid w:val="00B72E12"/>
    <w:rsid w:val="00BF03E0"/>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1">
    <w:name w:val="heading 1"/>
    <w:basedOn w:val="Standaard"/>
    <w:next w:val="Standaard"/>
    <w:link w:val="Kop1Char"/>
    <w:uiPriority w:val="99"/>
    <w:qFormat/>
    <w:locked/>
    <w:rsid w:val="009C6215"/>
    <w:pPr>
      <w:keepNext/>
      <w:tabs>
        <w:tab w:val="left" w:pos="3168"/>
        <w:tab w:val="left" w:pos="5184"/>
        <w:tab w:val="left" w:pos="7200"/>
        <w:tab w:val="right" w:pos="8784"/>
        <w:tab w:val="left" w:pos="8928"/>
      </w:tabs>
      <w:overflowPunct w:val="0"/>
      <w:autoSpaceDE w:val="0"/>
      <w:autoSpaceDN w:val="0"/>
      <w:adjustRightInd w:val="0"/>
      <w:spacing w:line="240" w:lineRule="exact"/>
      <w:jc w:val="both"/>
      <w:textAlignment w:val="baseline"/>
      <w:outlineLvl w:val="0"/>
    </w:pPr>
    <w:rPr>
      <w:rFonts w:ascii="Times New Roman" w:hAnsi="Times New Roman"/>
      <w:b/>
      <w:bCs/>
      <w:sz w:val="20"/>
      <w:szCs w:val="20"/>
    </w:rPr>
  </w:style>
  <w:style w:type="paragraph" w:styleId="Kop2">
    <w:name w:val="heading 2"/>
    <w:basedOn w:val="Standaard"/>
    <w:next w:val="Standaard"/>
    <w:link w:val="Kop2Char"/>
    <w:uiPriority w:val="99"/>
    <w:qFormat/>
    <w:locked/>
    <w:rsid w:val="009C6215"/>
    <w:pPr>
      <w:keepNext/>
      <w:overflowPunct w:val="0"/>
      <w:autoSpaceDE w:val="0"/>
      <w:autoSpaceDN w:val="0"/>
      <w:adjustRightInd w:val="0"/>
      <w:spacing w:line="240" w:lineRule="exact"/>
      <w:jc w:val="right"/>
      <w:textAlignment w:val="baseline"/>
      <w:outlineLvl w:val="1"/>
    </w:pPr>
    <w:rPr>
      <w:rFonts w:ascii="Times New Roman" w:hAnsi="Times New Roman"/>
      <w:b/>
      <w:bCs/>
      <w:sz w:val="20"/>
      <w:szCs w:val="20"/>
    </w:rPr>
  </w:style>
  <w:style w:type="paragraph" w:styleId="Kop3">
    <w:name w:val="heading 3"/>
    <w:basedOn w:val="Standaard"/>
    <w:next w:val="Standaard"/>
    <w:link w:val="Kop3Char"/>
    <w:uiPriority w:val="9"/>
    <w:unhideWhenUsed/>
    <w:qFormat/>
    <w:locked/>
    <w:rsid w:val="00FB1277"/>
    <w:pPr>
      <w:keepNext/>
      <w:keepLines/>
      <w:numPr>
        <w:ilvl w:val="2"/>
        <w:numId w:val="26"/>
      </w:numPr>
      <w:spacing w:before="200" w:line="276" w:lineRule="auto"/>
      <w:outlineLvl w:val="2"/>
    </w:pPr>
    <w:rPr>
      <w:rFonts w:ascii="Cambria" w:hAnsi="Cambria"/>
      <w:b/>
      <w:bCs/>
      <w:color w:val="4F81BD"/>
      <w:sz w:val="22"/>
      <w:szCs w:val="22"/>
      <w:lang w:val="nl-BE" w:eastAsia="nl-BE"/>
    </w:rPr>
  </w:style>
  <w:style w:type="paragraph" w:styleId="Kop4">
    <w:name w:val="heading 4"/>
    <w:basedOn w:val="Standaard"/>
    <w:next w:val="Standaard"/>
    <w:link w:val="Kop4Char"/>
    <w:uiPriority w:val="9"/>
    <w:unhideWhenUsed/>
    <w:qFormat/>
    <w:locked/>
    <w:rsid w:val="00FB1277"/>
    <w:pPr>
      <w:keepNext/>
      <w:keepLines/>
      <w:numPr>
        <w:ilvl w:val="3"/>
        <w:numId w:val="26"/>
      </w:numPr>
      <w:spacing w:before="200" w:line="276" w:lineRule="auto"/>
      <w:outlineLvl w:val="3"/>
    </w:pPr>
    <w:rPr>
      <w:rFonts w:ascii="Cambria" w:hAnsi="Cambria"/>
      <w:b/>
      <w:bCs/>
      <w:i/>
      <w:iCs/>
      <w:color w:val="4F81BD"/>
      <w:sz w:val="22"/>
      <w:szCs w:val="22"/>
      <w:lang w:val="nl-BE" w:eastAsia="nl-BE"/>
    </w:rPr>
  </w:style>
  <w:style w:type="paragraph" w:styleId="Kop5">
    <w:name w:val="heading 5"/>
    <w:basedOn w:val="Standaard"/>
    <w:next w:val="Standaard"/>
    <w:link w:val="Kop5Char"/>
    <w:uiPriority w:val="9"/>
    <w:semiHidden/>
    <w:unhideWhenUsed/>
    <w:qFormat/>
    <w:locked/>
    <w:rsid w:val="00FB1277"/>
    <w:pPr>
      <w:keepNext/>
      <w:keepLines/>
      <w:numPr>
        <w:ilvl w:val="4"/>
        <w:numId w:val="26"/>
      </w:numPr>
      <w:spacing w:before="200" w:line="276" w:lineRule="auto"/>
      <w:outlineLvl w:val="4"/>
    </w:pPr>
    <w:rPr>
      <w:rFonts w:ascii="Cambria" w:hAnsi="Cambria"/>
      <w:color w:val="243F60"/>
      <w:sz w:val="22"/>
      <w:szCs w:val="22"/>
      <w:lang w:val="nl-BE" w:eastAsia="nl-BE"/>
    </w:rPr>
  </w:style>
  <w:style w:type="paragraph" w:styleId="Kop6">
    <w:name w:val="heading 6"/>
    <w:basedOn w:val="Standaard"/>
    <w:next w:val="Standaard"/>
    <w:link w:val="Kop6Char"/>
    <w:uiPriority w:val="9"/>
    <w:semiHidden/>
    <w:unhideWhenUsed/>
    <w:qFormat/>
    <w:locked/>
    <w:rsid w:val="00FB1277"/>
    <w:pPr>
      <w:keepNext/>
      <w:keepLines/>
      <w:numPr>
        <w:ilvl w:val="5"/>
        <w:numId w:val="26"/>
      </w:numPr>
      <w:spacing w:before="200" w:line="276" w:lineRule="auto"/>
      <w:outlineLvl w:val="5"/>
    </w:pPr>
    <w:rPr>
      <w:rFonts w:ascii="Cambria" w:hAnsi="Cambria"/>
      <w:i/>
      <w:iCs/>
      <w:color w:val="243F60"/>
      <w:sz w:val="22"/>
      <w:szCs w:val="22"/>
      <w:lang w:val="nl-BE" w:eastAsia="nl-BE"/>
    </w:rPr>
  </w:style>
  <w:style w:type="paragraph" w:styleId="Kop7">
    <w:name w:val="heading 7"/>
    <w:basedOn w:val="Standaard"/>
    <w:next w:val="Standaard"/>
    <w:link w:val="Kop7Char"/>
    <w:uiPriority w:val="9"/>
    <w:semiHidden/>
    <w:unhideWhenUsed/>
    <w:qFormat/>
    <w:locked/>
    <w:rsid w:val="00FB1277"/>
    <w:pPr>
      <w:keepNext/>
      <w:keepLines/>
      <w:numPr>
        <w:ilvl w:val="6"/>
        <w:numId w:val="26"/>
      </w:numPr>
      <w:spacing w:before="200" w:line="276" w:lineRule="auto"/>
      <w:outlineLvl w:val="6"/>
    </w:pPr>
    <w:rPr>
      <w:rFonts w:ascii="Cambria" w:hAnsi="Cambria"/>
      <w:i/>
      <w:iCs/>
      <w:color w:val="404040"/>
      <w:sz w:val="22"/>
      <w:szCs w:val="22"/>
      <w:lang w:val="nl-BE" w:eastAsia="nl-BE"/>
    </w:rPr>
  </w:style>
  <w:style w:type="paragraph" w:styleId="Kop8">
    <w:name w:val="heading 8"/>
    <w:basedOn w:val="Standaard"/>
    <w:next w:val="Standaard"/>
    <w:link w:val="Kop8Char"/>
    <w:uiPriority w:val="9"/>
    <w:semiHidden/>
    <w:unhideWhenUsed/>
    <w:qFormat/>
    <w:locked/>
    <w:rsid w:val="00FB1277"/>
    <w:pPr>
      <w:keepNext/>
      <w:keepLines/>
      <w:numPr>
        <w:ilvl w:val="7"/>
        <w:numId w:val="26"/>
      </w:numPr>
      <w:spacing w:before="200" w:line="276" w:lineRule="auto"/>
      <w:outlineLvl w:val="7"/>
    </w:pPr>
    <w:rPr>
      <w:rFonts w:ascii="Cambria" w:hAnsi="Cambria"/>
      <w:color w:val="404040"/>
      <w:sz w:val="20"/>
      <w:szCs w:val="20"/>
      <w:lang w:val="nl-BE" w:eastAsia="nl-BE"/>
    </w:rPr>
  </w:style>
  <w:style w:type="paragraph" w:styleId="Kop9">
    <w:name w:val="heading 9"/>
    <w:basedOn w:val="Standaard"/>
    <w:next w:val="Standaard"/>
    <w:link w:val="Kop9Char"/>
    <w:uiPriority w:val="9"/>
    <w:semiHidden/>
    <w:unhideWhenUsed/>
    <w:qFormat/>
    <w:locked/>
    <w:rsid w:val="00FB1277"/>
    <w:pPr>
      <w:keepNext/>
      <w:keepLines/>
      <w:numPr>
        <w:ilvl w:val="8"/>
        <w:numId w:val="26"/>
      </w:numPr>
      <w:spacing w:before="200" w:line="276" w:lineRule="auto"/>
      <w:outlineLvl w:val="8"/>
    </w:pPr>
    <w:rPr>
      <w:rFonts w:ascii="Cambria" w:hAnsi="Cambria"/>
      <w:i/>
      <w:iCs/>
      <w:color w:val="404040"/>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character" w:customStyle="1" w:styleId="Kop1Char">
    <w:name w:val="Kop 1 Char"/>
    <w:basedOn w:val="Standaardalinea-lettertype"/>
    <w:link w:val="Kop1"/>
    <w:uiPriority w:val="99"/>
    <w:locked/>
    <w:rsid w:val="00C86B37"/>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C86B37"/>
    <w:rPr>
      <w:rFonts w:ascii="Cambria" w:hAnsi="Cambria" w:cs="Times New Roman"/>
      <w:b/>
      <w:bCs/>
      <w:i/>
      <w:iCs/>
      <w:sz w:val="28"/>
      <w:szCs w:val="28"/>
      <w:lang w:val="nl-NL" w:eastAsia="nl-NL"/>
    </w:r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lang w:val="nl"/>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Lijstalinea">
    <w:name w:val="List Paragraph"/>
    <w:basedOn w:val="Standaard"/>
    <w:uiPriority w:val="34"/>
    <w:qFormat/>
    <w:rsid w:val="00E85343"/>
    <w:pPr>
      <w:spacing w:after="200" w:line="276" w:lineRule="auto"/>
      <w:ind w:left="720"/>
      <w:contextualSpacing/>
    </w:pPr>
    <w:rPr>
      <w:rFonts w:ascii="Calibri" w:eastAsia="Calibri" w:hAnsi="Calibri"/>
      <w:sz w:val="22"/>
      <w:szCs w:val="22"/>
      <w:lang w:val="nl-BE" w:eastAsia="en-US"/>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customStyle="1" w:styleId="Default">
    <w:name w:val="Default"/>
    <w:rsid w:val="00405A91"/>
    <w:pPr>
      <w:autoSpaceDE w:val="0"/>
      <w:autoSpaceDN w:val="0"/>
      <w:adjustRightInd w:val="0"/>
    </w:pPr>
    <w:rPr>
      <w:rFonts w:ascii="Verdana" w:hAnsi="Verdana" w:cs="Verdana"/>
      <w:color w:val="000000"/>
      <w:sz w:val="24"/>
      <w:szCs w:val="24"/>
    </w:rPr>
  </w:style>
  <w:style w:type="paragraph" w:styleId="Plattetekst">
    <w:name w:val="Body Text"/>
    <w:basedOn w:val="Standaard"/>
    <w:link w:val="PlattetekstChar"/>
    <w:uiPriority w:val="99"/>
    <w:unhideWhenUsed/>
    <w:rsid w:val="00A63C16"/>
    <w:pPr>
      <w:spacing w:after="120"/>
    </w:pPr>
    <w:rPr>
      <w:rFonts w:ascii="Calibri" w:eastAsia="Calibri" w:hAnsi="Calibri"/>
      <w:sz w:val="22"/>
      <w:szCs w:val="22"/>
      <w:lang w:val="nl-BE" w:eastAsia="en-US"/>
    </w:rPr>
  </w:style>
  <w:style w:type="character" w:customStyle="1" w:styleId="PlattetekstChar">
    <w:name w:val="Platte tekst Char"/>
    <w:basedOn w:val="Standaardalinea-lettertype"/>
    <w:link w:val="Plattetekst"/>
    <w:uiPriority w:val="99"/>
    <w:rsid w:val="00A63C16"/>
    <w:rPr>
      <w:rFonts w:ascii="Calibri" w:eastAsia="Calibri" w:hAnsi="Calibri"/>
      <w:lang w:eastAsia="en-US"/>
    </w:rPr>
  </w:style>
  <w:style w:type="paragraph" w:styleId="Lijst">
    <w:name w:val="List"/>
    <w:basedOn w:val="Standaard"/>
    <w:uiPriority w:val="99"/>
    <w:semiHidden/>
    <w:unhideWhenUsed/>
    <w:rsid w:val="00D97AF3"/>
    <w:pPr>
      <w:ind w:left="283" w:hanging="283"/>
    </w:pPr>
    <w:rPr>
      <w:rFonts w:ascii="Calibri" w:eastAsia="Calibri" w:hAnsi="Calibri"/>
      <w:sz w:val="22"/>
      <w:szCs w:val="22"/>
      <w:lang w:val="nl-BE" w:eastAsia="en-US"/>
    </w:rPr>
  </w:style>
  <w:style w:type="paragraph" w:styleId="Lijstopsomteken">
    <w:name w:val="List Bullet"/>
    <w:basedOn w:val="Standaard"/>
    <w:uiPriority w:val="99"/>
    <w:semiHidden/>
    <w:unhideWhenUsed/>
    <w:rsid w:val="00D97AF3"/>
    <w:pPr>
      <w:numPr>
        <w:numId w:val="21"/>
      </w:numPr>
      <w:tabs>
        <w:tab w:val="clear" w:pos="360"/>
        <w:tab w:val="num" w:pos="720"/>
      </w:tabs>
      <w:ind w:left="720"/>
    </w:pPr>
    <w:rPr>
      <w:rFonts w:ascii="Calibri" w:eastAsia="Calibri" w:hAnsi="Calibri"/>
      <w:sz w:val="22"/>
      <w:szCs w:val="22"/>
      <w:lang w:val="nl-BE" w:eastAsia="en-US"/>
    </w:rPr>
  </w:style>
  <w:style w:type="character" w:styleId="Nadruk">
    <w:name w:val="Emphasis"/>
    <w:basedOn w:val="Standaardalinea-lettertype"/>
    <w:qFormat/>
    <w:locked/>
    <w:rsid w:val="00DC7EE1"/>
    <w:rPr>
      <w:i/>
      <w:iCs/>
    </w:rPr>
  </w:style>
  <w:style w:type="character" w:customStyle="1" w:styleId="Kop3Char">
    <w:name w:val="Kop 3 Char"/>
    <w:basedOn w:val="Standaardalinea-lettertype"/>
    <w:link w:val="Kop3"/>
    <w:uiPriority w:val="9"/>
    <w:rsid w:val="00FB1277"/>
    <w:rPr>
      <w:rFonts w:ascii="Cambria" w:hAnsi="Cambria"/>
      <w:b/>
      <w:bCs/>
      <w:color w:val="4F81BD"/>
    </w:rPr>
  </w:style>
  <w:style w:type="character" w:customStyle="1" w:styleId="Kop4Char">
    <w:name w:val="Kop 4 Char"/>
    <w:basedOn w:val="Standaardalinea-lettertype"/>
    <w:link w:val="Kop4"/>
    <w:uiPriority w:val="9"/>
    <w:rsid w:val="00FB1277"/>
    <w:rPr>
      <w:rFonts w:ascii="Cambria" w:hAnsi="Cambria"/>
      <w:b/>
      <w:bCs/>
      <w:i/>
      <w:iCs/>
      <w:color w:val="4F81BD"/>
    </w:rPr>
  </w:style>
  <w:style w:type="character" w:customStyle="1" w:styleId="Kop5Char">
    <w:name w:val="Kop 5 Char"/>
    <w:basedOn w:val="Standaardalinea-lettertype"/>
    <w:link w:val="Kop5"/>
    <w:uiPriority w:val="9"/>
    <w:semiHidden/>
    <w:rsid w:val="00FB1277"/>
    <w:rPr>
      <w:rFonts w:ascii="Cambria" w:hAnsi="Cambria"/>
      <w:color w:val="243F60"/>
    </w:rPr>
  </w:style>
  <w:style w:type="character" w:customStyle="1" w:styleId="Kop6Char">
    <w:name w:val="Kop 6 Char"/>
    <w:basedOn w:val="Standaardalinea-lettertype"/>
    <w:link w:val="Kop6"/>
    <w:uiPriority w:val="9"/>
    <w:semiHidden/>
    <w:rsid w:val="00FB1277"/>
    <w:rPr>
      <w:rFonts w:ascii="Cambria" w:hAnsi="Cambria"/>
      <w:i/>
      <w:iCs/>
      <w:color w:val="243F60"/>
    </w:rPr>
  </w:style>
  <w:style w:type="character" w:customStyle="1" w:styleId="Kop7Char">
    <w:name w:val="Kop 7 Char"/>
    <w:basedOn w:val="Standaardalinea-lettertype"/>
    <w:link w:val="Kop7"/>
    <w:uiPriority w:val="9"/>
    <w:semiHidden/>
    <w:rsid w:val="00FB1277"/>
    <w:rPr>
      <w:rFonts w:ascii="Cambria" w:hAnsi="Cambria"/>
      <w:i/>
      <w:iCs/>
      <w:color w:val="404040"/>
    </w:rPr>
  </w:style>
  <w:style w:type="character" w:customStyle="1" w:styleId="Kop8Char">
    <w:name w:val="Kop 8 Char"/>
    <w:basedOn w:val="Standaardalinea-lettertype"/>
    <w:link w:val="Kop8"/>
    <w:uiPriority w:val="9"/>
    <w:semiHidden/>
    <w:rsid w:val="00FB1277"/>
    <w:rPr>
      <w:rFonts w:ascii="Cambria" w:hAnsi="Cambria"/>
      <w:color w:val="404040"/>
      <w:sz w:val="20"/>
      <w:szCs w:val="20"/>
    </w:rPr>
  </w:style>
  <w:style w:type="character" w:customStyle="1" w:styleId="Kop9Char">
    <w:name w:val="Kop 9 Char"/>
    <w:basedOn w:val="Standaardalinea-lettertype"/>
    <w:link w:val="Kop9"/>
    <w:uiPriority w:val="9"/>
    <w:semiHidden/>
    <w:rsid w:val="00FB1277"/>
    <w:rPr>
      <w:rFonts w:ascii="Cambria" w:hAnsi="Cambria"/>
      <w:i/>
      <w:iCs/>
      <w:color w:val="404040"/>
      <w:sz w:val="20"/>
      <w:szCs w:val="20"/>
    </w:rPr>
  </w:style>
  <w:style w:type="paragraph" w:styleId="Titel">
    <w:name w:val="Title"/>
    <w:basedOn w:val="Standaard"/>
    <w:link w:val="TitelChar"/>
    <w:qFormat/>
    <w:locked/>
    <w:rsid w:val="00FB1277"/>
    <w:pPr>
      <w:tabs>
        <w:tab w:val="left" w:pos="-1440"/>
        <w:tab w:val="left" w:pos="-720"/>
      </w:tabs>
      <w:suppressAutoHyphens/>
      <w:jc w:val="center"/>
    </w:pPr>
    <w:rPr>
      <w:rFonts w:ascii="Univers" w:hAnsi="Univers"/>
      <w:b/>
      <w:spacing w:val="-3"/>
      <w:sz w:val="22"/>
      <w:szCs w:val="20"/>
      <w:lang w:val="nl-BE"/>
    </w:rPr>
  </w:style>
  <w:style w:type="character" w:customStyle="1" w:styleId="TitelChar">
    <w:name w:val="Titel Char"/>
    <w:basedOn w:val="Standaardalinea-lettertype"/>
    <w:link w:val="Titel"/>
    <w:rsid w:val="00FB1277"/>
    <w:rPr>
      <w:rFonts w:ascii="Univers" w:hAnsi="Univers"/>
      <w:b/>
      <w:spacing w:val="-3"/>
      <w:szCs w:val="20"/>
      <w:lang w:eastAsia="nl-NL"/>
    </w:rPr>
  </w:style>
  <w:style w:type="paragraph" w:styleId="Geenafstand">
    <w:name w:val="No Spacing"/>
    <w:uiPriority w:val="1"/>
    <w:qFormat/>
    <w:rsid w:val="00737DF6"/>
    <w:rPr>
      <w:rFonts w:ascii="Calibri" w:eastAsia="Calibri" w:hAnsi="Calibri"/>
      <w:lang w:eastAsia="en-US"/>
    </w:rPr>
  </w:style>
  <w:style w:type="paragraph" w:styleId="Ballontekst">
    <w:name w:val="Balloon Text"/>
    <w:basedOn w:val="Standaard"/>
    <w:link w:val="BallontekstChar"/>
    <w:uiPriority w:val="99"/>
    <w:semiHidden/>
    <w:unhideWhenUsed/>
    <w:rsid w:val="00312C2C"/>
    <w:rPr>
      <w:rFonts w:ascii="Segoe UI" w:hAnsi="Segoe UI" w:cs="Segoe UI"/>
      <w:szCs w:val="18"/>
    </w:rPr>
  </w:style>
  <w:style w:type="character" w:customStyle="1" w:styleId="BallontekstChar">
    <w:name w:val="Ballontekst Char"/>
    <w:basedOn w:val="Standaardalinea-lettertype"/>
    <w:link w:val="Ballontekst"/>
    <w:uiPriority w:val="99"/>
    <w:semiHidden/>
    <w:rsid w:val="00312C2C"/>
    <w:rPr>
      <w:rFonts w:ascii="Segoe UI" w:hAnsi="Segoe UI" w:cs="Segoe UI"/>
      <w:sz w:val="18"/>
      <w:szCs w:val="18"/>
      <w:lang w:val="nl-NL" w:eastAsia="nl-NL"/>
    </w:rPr>
  </w:style>
  <w:style w:type="paragraph" w:styleId="Normaalweb">
    <w:name w:val="Normal (Web)"/>
    <w:basedOn w:val="Standaard"/>
    <w:uiPriority w:val="99"/>
    <w:semiHidden/>
    <w:unhideWhenUsed/>
    <w:rsid w:val="006277FC"/>
    <w:rPr>
      <w:rFonts w:ascii="Times New Roman" w:hAnsi="Times New Roman"/>
      <w:sz w:val="24"/>
      <w:lang w:val="nl-BE" w:eastAsia="nl-BE"/>
    </w:rPr>
  </w:style>
  <w:style w:type="character" w:customStyle="1" w:styleId="apple-converted-space">
    <w:name w:val="apple-converted-space"/>
    <w:rsid w:val="00FD14FB"/>
  </w:style>
  <w:style w:type="character" w:styleId="Hyperlink">
    <w:name w:val="Hyperlink"/>
    <w:uiPriority w:val="99"/>
    <w:unhideWhenUsed/>
    <w:rsid w:val="00CC1772"/>
    <w:rPr>
      <w:color w:val="0563C1"/>
      <w:u w:val="single"/>
    </w:rPr>
  </w:style>
  <w:style w:type="paragraph" w:styleId="Tekstzonderopmaak">
    <w:name w:val="Plain Text"/>
    <w:basedOn w:val="Standaard"/>
    <w:link w:val="TekstzonderopmaakChar"/>
    <w:uiPriority w:val="99"/>
    <w:unhideWhenUsed/>
    <w:rsid w:val="008C2A94"/>
    <w:rPr>
      <w:rFonts w:ascii="Calibri" w:eastAsia="Calibri" w:hAnsi="Calibri"/>
      <w:sz w:val="22"/>
      <w:szCs w:val="22"/>
      <w:lang w:val="nl-BE" w:eastAsia="en-US"/>
    </w:rPr>
  </w:style>
  <w:style w:type="character" w:customStyle="1" w:styleId="TekstzonderopmaakChar">
    <w:name w:val="Tekst zonder opmaak Char"/>
    <w:basedOn w:val="Standaardalinea-lettertype"/>
    <w:link w:val="Tekstzonderopmaak"/>
    <w:uiPriority w:val="99"/>
    <w:rsid w:val="008C2A9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chart" Target="charts/chart1.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20.xml"/><Relationship Id="rId50" Type="http://schemas.openxmlformats.org/officeDocument/2006/relationships/hyperlink" Target="mailto:uitleendienst@ninove.b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footer" Target="footer19.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yperlink" Target="mailto:wedstrijd@ninove.be"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hyperlink" Target="mailto:uitleendienst@ninove.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yperlink" Target="http://www.ninove.be/vitrien"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ninove.be"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nl-BE"/>
              <a:t>Rapportering LIVC 2016/IV en 2017/I</a:t>
            </a:r>
          </a:p>
        </c:rich>
      </c:tx>
      <c:overlay val="0"/>
      <c:spPr>
        <a:noFill/>
        <a:ln w="19051">
          <a:noFill/>
        </a:ln>
      </c:spPr>
    </c:title>
    <c:autoTitleDeleted val="0"/>
    <c:plotArea>
      <c:layout/>
      <c:barChart>
        <c:barDir val="col"/>
        <c:grouping val="clustered"/>
        <c:varyColors val="0"/>
        <c:ser>
          <c:idx val="0"/>
          <c:order val="0"/>
          <c:tx>
            <c:strRef>
              <c:f>Blad1!$B$1</c:f>
              <c:strCache>
                <c:ptCount val="1"/>
                <c:pt idx="0">
                  <c:v>Reeks 1</c:v>
                </c:pt>
              </c:strCache>
            </c:strRef>
          </c:tx>
          <c:spPr>
            <a:solidFill>
              <a:srgbClr val="4F81BD"/>
            </a:solidFill>
            <a:ln w="19051">
              <a:noFill/>
            </a:ln>
          </c:spPr>
          <c:invertIfNegative val="0"/>
          <c:dLbls>
            <c:spPr>
              <a:noFill/>
              <a:ln w="19051">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Blad1!$A$2:$A$8</c:f>
              <c:strCache>
                <c:ptCount val="7"/>
                <c:pt idx="0">
                  <c:v>Afgerond - stop</c:v>
                </c:pt>
                <c:pt idx="1">
                  <c:v>Afgerond - radicalisering</c:v>
                </c:pt>
                <c:pt idx="2">
                  <c:v>Afgerond - politie</c:v>
                </c:pt>
                <c:pt idx="3">
                  <c:v>Afgerond - zorgtraject</c:v>
                </c:pt>
                <c:pt idx="4">
                  <c:v>Lopend - informatie verzamelen</c:v>
                </c:pt>
                <c:pt idx="5">
                  <c:v>Lopen - politie</c:v>
                </c:pt>
                <c:pt idx="6">
                  <c:v>Lopend - partnertafel</c:v>
                </c:pt>
              </c:strCache>
            </c:strRef>
          </c:cat>
          <c:val>
            <c:numRef>
              <c:f>Blad1!$B$2:$B$8</c:f>
              <c:numCache>
                <c:formatCode>General</c:formatCode>
                <c:ptCount val="7"/>
                <c:pt idx="0">
                  <c:v>21</c:v>
                </c:pt>
                <c:pt idx="1">
                  <c:v>0</c:v>
                </c:pt>
                <c:pt idx="2">
                  <c:v>9</c:v>
                </c:pt>
                <c:pt idx="3">
                  <c:v>0</c:v>
                </c:pt>
                <c:pt idx="4">
                  <c:v>4</c:v>
                </c:pt>
                <c:pt idx="5">
                  <c:v>0</c:v>
                </c:pt>
                <c:pt idx="6">
                  <c:v>0</c:v>
                </c:pt>
              </c:numCache>
            </c:numRef>
          </c:val>
        </c:ser>
        <c:dLbls>
          <c:showLegendKey val="0"/>
          <c:showVal val="0"/>
          <c:showCatName val="0"/>
          <c:showSerName val="0"/>
          <c:showPercent val="0"/>
          <c:showBubbleSize val="0"/>
        </c:dLbls>
        <c:gapWidth val="219"/>
        <c:overlap val="-27"/>
        <c:axId val="188115872"/>
        <c:axId val="188114696"/>
      </c:barChart>
      <c:catAx>
        <c:axId val="188115872"/>
        <c:scaling>
          <c:orientation val="minMax"/>
        </c:scaling>
        <c:delete val="0"/>
        <c:axPos val="b"/>
        <c:numFmt formatCode="General" sourceLinked="1"/>
        <c:majorTickMark val="none"/>
        <c:minorTickMark val="none"/>
        <c:tickLblPos val="nextTo"/>
        <c:spPr>
          <a:noFill/>
          <a:ln w="7144"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nl-BE"/>
          </a:p>
        </c:txPr>
        <c:crossAx val="188114696"/>
        <c:crosses val="autoZero"/>
        <c:auto val="1"/>
        <c:lblAlgn val="ctr"/>
        <c:lblOffset val="100"/>
        <c:noMultiLvlLbl val="0"/>
      </c:catAx>
      <c:valAx>
        <c:axId val="188114696"/>
        <c:scaling>
          <c:orientation val="minMax"/>
        </c:scaling>
        <c:delete val="0"/>
        <c:axPos val="l"/>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nl-BE"/>
          </a:p>
        </c:txPr>
        <c:crossAx val="188115872"/>
        <c:crosses val="autoZero"/>
        <c:crossBetween val="between"/>
      </c:valAx>
      <c:spPr>
        <a:noFill/>
        <a:ln w="19051">
          <a:noFill/>
        </a:ln>
      </c:spPr>
    </c:plotArea>
    <c:plotVisOnly val="1"/>
    <c:dispBlanksAs val="gap"/>
    <c:showDLblsOverMax val="0"/>
  </c:chart>
  <c:spPr>
    <a:solidFill>
      <a:schemeClr val="bg1"/>
    </a:solidFill>
    <a:ln w="7144" cap="flat" cmpd="sng" algn="ctr">
      <a:solidFill>
        <a:schemeClr val="tx1">
          <a:lumMod val="15000"/>
          <a:lumOff val="85000"/>
        </a:schemeClr>
      </a:solidFill>
      <a:round/>
    </a:ln>
    <a:effectLst/>
  </c:spPr>
  <c:txPr>
    <a:bodyPr/>
    <a:lstStyle/>
    <a:p>
      <a:pPr>
        <a:defRPr/>
      </a:pPr>
      <a:endParaRPr lang="nl-B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7448-107F-47C5-BE45-E8F447AB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2</TotalTime>
  <Pages>98</Pages>
  <Words>32056</Words>
  <Characters>176312</Characters>
  <Application>Microsoft Office Word</Application>
  <DocSecurity>0</DocSecurity>
  <Lines>1469</Lines>
  <Paragraphs>415</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207953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2017-05-16T12:06:00Z</cp:lastPrinted>
  <dcterms:created xsi:type="dcterms:W3CDTF">2017-05-17T09:48:00Z</dcterms:created>
  <dcterms:modified xsi:type="dcterms:W3CDTF">2017-05-17T09:51:00Z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